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AB8E0" w14:textId="77777777" w:rsidR="00B069D6" w:rsidRPr="00F32B12" w:rsidRDefault="00B069D6" w:rsidP="008D3219">
      <w:pPr>
        <w:spacing w:after="0" w:line="240" w:lineRule="auto"/>
        <w:jc w:val="center"/>
        <w:rPr>
          <w:rFonts w:ascii="Times New Roman" w:hAnsi="Times New Roman" w:cs="Times New Roman"/>
          <w:sz w:val="28"/>
          <w:szCs w:val="28"/>
        </w:rPr>
      </w:pPr>
      <w:r w:rsidRPr="00F32B12">
        <w:rPr>
          <w:rFonts w:ascii="Times New Roman" w:hAnsi="Times New Roman" w:cs="Times New Roman"/>
          <w:sz w:val="28"/>
          <w:szCs w:val="28"/>
        </w:rPr>
        <w:t>Федеральное государственное образовательное бюджетное учреждение высшего образования</w:t>
      </w:r>
    </w:p>
    <w:p w14:paraId="754329A9" w14:textId="77777777" w:rsidR="00B069D6" w:rsidRPr="00F32B12" w:rsidRDefault="00B069D6" w:rsidP="00B069D6">
      <w:pPr>
        <w:spacing w:after="0" w:line="240" w:lineRule="auto"/>
        <w:jc w:val="center"/>
        <w:rPr>
          <w:rFonts w:ascii="Times New Roman" w:hAnsi="Times New Roman" w:cs="Times New Roman"/>
          <w:b/>
          <w:bCs/>
          <w:caps/>
          <w:sz w:val="28"/>
          <w:szCs w:val="28"/>
        </w:rPr>
      </w:pPr>
      <w:r w:rsidRPr="00F32B12">
        <w:rPr>
          <w:rFonts w:ascii="Times New Roman" w:hAnsi="Times New Roman" w:cs="Times New Roman"/>
          <w:b/>
          <w:bCs/>
          <w:caps/>
          <w:sz w:val="28"/>
          <w:szCs w:val="28"/>
        </w:rPr>
        <w:t>«ФИНАНСОВЫЙ УНИВЕРСИТЕТ ПРИ пРАВИТЕЛЬСТВЕ</w:t>
      </w:r>
    </w:p>
    <w:p w14:paraId="2CA232C1" w14:textId="77777777" w:rsidR="00B069D6" w:rsidRPr="00F32B12" w:rsidRDefault="00B069D6" w:rsidP="00B069D6">
      <w:pPr>
        <w:spacing w:after="0" w:line="240" w:lineRule="auto"/>
        <w:jc w:val="center"/>
        <w:rPr>
          <w:rFonts w:ascii="Times New Roman" w:hAnsi="Times New Roman" w:cs="Times New Roman"/>
          <w:b/>
          <w:bCs/>
          <w:caps/>
          <w:sz w:val="28"/>
          <w:szCs w:val="28"/>
        </w:rPr>
      </w:pPr>
      <w:r w:rsidRPr="00F32B12">
        <w:rPr>
          <w:rFonts w:ascii="Times New Roman" w:hAnsi="Times New Roman" w:cs="Times New Roman"/>
          <w:b/>
          <w:bCs/>
          <w:caps/>
          <w:sz w:val="28"/>
          <w:szCs w:val="28"/>
        </w:rPr>
        <w:t>Российской Федерации»</w:t>
      </w:r>
    </w:p>
    <w:p w14:paraId="6581E16A" w14:textId="77777777" w:rsidR="00B069D6" w:rsidRPr="00F32B12" w:rsidRDefault="00B069D6" w:rsidP="00B069D6">
      <w:pPr>
        <w:spacing w:after="0" w:line="240" w:lineRule="auto"/>
        <w:jc w:val="center"/>
        <w:rPr>
          <w:rFonts w:ascii="Times New Roman" w:hAnsi="Times New Roman" w:cs="Times New Roman"/>
          <w:b/>
          <w:bCs/>
          <w:sz w:val="28"/>
          <w:szCs w:val="28"/>
        </w:rPr>
      </w:pPr>
      <w:r w:rsidRPr="00F32B12">
        <w:rPr>
          <w:rFonts w:ascii="Times New Roman" w:hAnsi="Times New Roman" w:cs="Times New Roman"/>
          <w:b/>
          <w:bCs/>
          <w:sz w:val="28"/>
          <w:szCs w:val="28"/>
        </w:rPr>
        <w:t>(Финансовый университет)</w:t>
      </w:r>
    </w:p>
    <w:p w14:paraId="42B18E67" w14:textId="77777777" w:rsidR="00B069D6" w:rsidRPr="00F32B12" w:rsidRDefault="00B069D6" w:rsidP="00B069D6">
      <w:pPr>
        <w:spacing w:after="0" w:line="240" w:lineRule="auto"/>
        <w:jc w:val="center"/>
        <w:rPr>
          <w:rFonts w:ascii="Times New Roman" w:hAnsi="Times New Roman" w:cs="Times New Roman"/>
          <w:sz w:val="28"/>
          <w:szCs w:val="28"/>
        </w:rPr>
      </w:pPr>
    </w:p>
    <w:p w14:paraId="30B0D8AA" w14:textId="6F89D47F" w:rsidR="00B069D6" w:rsidRPr="00F32B12" w:rsidRDefault="00334FC7" w:rsidP="008D3219">
      <w:pPr>
        <w:spacing w:after="0" w:line="240" w:lineRule="auto"/>
        <w:jc w:val="center"/>
        <w:rPr>
          <w:rFonts w:ascii="Times New Roman" w:hAnsi="Times New Roman" w:cs="Times New Roman"/>
          <w:b/>
          <w:sz w:val="28"/>
          <w:szCs w:val="28"/>
        </w:rPr>
      </w:pPr>
      <w:r w:rsidRPr="00F32B12">
        <w:rPr>
          <w:rFonts w:ascii="Times New Roman" w:hAnsi="Times New Roman" w:cs="Times New Roman"/>
          <w:b/>
          <w:sz w:val="28"/>
          <w:szCs w:val="28"/>
        </w:rPr>
        <w:t xml:space="preserve">Кафедра </w:t>
      </w:r>
      <w:r w:rsidR="00B069D6" w:rsidRPr="00F32B12">
        <w:rPr>
          <w:rFonts w:ascii="Times New Roman" w:hAnsi="Times New Roman" w:cs="Times New Roman"/>
          <w:b/>
          <w:sz w:val="28"/>
          <w:szCs w:val="28"/>
        </w:rPr>
        <w:t>корпоративных финансов и корпоративного управления</w:t>
      </w:r>
    </w:p>
    <w:p w14:paraId="0B74C408" w14:textId="77777777" w:rsidR="00B069D6" w:rsidRPr="002E30D8" w:rsidRDefault="00B069D6" w:rsidP="00B069D6">
      <w:pPr>
        <w:autoSpaceDE w:val="0"/>
        <w:autoSpaceDN w:val="0"/>
        <w:adjustRightInd w:val="0"/>
        <w:spacing w:after="0" w:line="240" w:lineRule="auto"/>
        <w:jc w:val="center"/>
        <w:rPr>
          <w:rFonts w:ascii="Times New Roman" w:hAnsi="Times New Roman" w:cs="Times New Roman"/>
          <w:b/>
          <w:bCs/>
          <w:sz w:val="28"/>
          <w:szCs w:val="28"/>
        </w:rPr>
      </w:pPr>
    </w:p>
    <w:p w14:paraId="19912B52" w14:textId="77777777" w:rsidR="00B069D6" w:rsidRPr="002E30D8" w:rsidRDefault="00B069D6" w:rsidP="00B069D6">
      <w:pPr>
        <w:autoSpaceDE w:val="0"/>
        <w:autoSpaceDN w:val="0"/>
        <w:adjustRightInd w:val="0"/>
        <w:spacing w:after="0" w:line="240" w:lineRule="auto"/>
        <w:ind w:left="5670"/>
        <w:jc w:val="center"/>
        <w:rPr>
          <w:rFonts w:ascii="Times New Roman" w:hAnsi="Times New Roman" w:cs="Times New Roman"/>
          <w:b/>
          <w:bCs/>
          <w:sz w:val="28"/>
          <w:szCs w:val="28"/>
        </w:rPr>
      </w:pPr>
    </w:p>
    <w:tbl>
      <w:tblPr>
        <w:tblW w:w="0" w:type="auto"/>
        <w:jc w:val="center"/>
        <w:tblLook w:val="04A0" w:firstRow="1" w:lastRow="0" w:firstColumn="1" w:lastColumn="0" w:noHBand="0" w:noVBand="1"/>
      </w:tblPr>
      <w:tblGrid>
        <w:gridCol w:w="4678"/>
        <w:gridCol w:w="4670"/>
      </w:tblGrid>
      <w:tr w:rsidR="00392904" w:rsidRPr="002E30D8" w14:paraId="43AB4897" w14:textId="77777777" w:rsidTr="00392904">
        <w:trPr>
          <w:jc w:val="center"/>
        </w:trPr>
        <w:tc>
          <w:tcPr>
            <w:tcW w:w="4678" w:type="dxa"/>
            <w:shd w:val="clear" w:color="auto" w:fill="auto"/>
          </w:tcPr>
          <w:p w14:paraId="5905CF87" w14:textId="28623C28" w:rsidR="00392904" w:rsidRPr="002E30D8" w:rsidRDefault="00766B07" w:rsidP="001D468D">
            <w:pPr>
              <w:widowControl w:val="0"/>
              <w:autoSpaceDE w:val="0"/>
              <w:autoSpaceDN w:val="0"/>
              <w:adjustRightInd w:val="0"/>
              <w:spacing w:after="0" w:line="240" w:lineRule="auto"/>
              <w:jc w:val="center"/>
              <w:rPr>
                <w:rFonts w:ascii="Times New Roman" w:hAnsi="Times New Roman" w:cs="Times New Roman"/>
                <w:bCs/>
                <w:sz w:val="28"/>
                <w:szCs w:val="20"/>
              </w:rPr>
            </w:pPr>
            <w:r w:rsidRPr="002E30D8">
              <w:rPr>
                <w:rFonts w:ascii="Times New Roman" w:hAnsi="Times New Roman" w:cs="Times New Roman"/>
                <w:bCs/>
                <w:sz w:val="28"/>
                <w:szCs w:val="20"/>
              </w:rPr>
              <w:t xml:space="preserve"> </w:t>
            </w:r>
          </w:p>
        </w:tc>
        <w:tc>
          <w:tcPr>
            <w:tcW w:w="4670" w:type="dxa"/>
            <w:shd w:val="clear" w:color="auto" w:fill="auto"/>
          </w:tcPr>
          <w:p w14:paraId="1AB47C96" w14:textId="77777777" w:rsidR="00766B07" w:rsidRPr="002E30D8" w:rsidRDefault="00766B07" w:rsidP="00766B07">
            <w:pPr>
              <w:spacing w:after="0"/>
              <w:rPr>
                <w:rFonts w:ascii="Times New Roman" w:hAnsi="Times New Roman" w:cs="Arial Unicode MS"/>
                <w:sz w:val="28"/>
                <w:szCs w:val="28"/>
              </w:rPr>
            </w:pPr>
            <w:r w:rsidRPr="002E30D8">
              <w:rPr>
                <w:rFonts w:ascii="Times New Roman" w:hAnsi="Times New Roman" w:cs="Arial Unicode MS"/>
                <w:sz w:val="28"/>
                <w:szCs w:val="28"/>
              </w:rPr>
              <w:t xml:space="preserve">УТВЕРЖДАЮ </w:t>
            </w:r>
          </w:p>
          <w:p w14:paraId="191C346D" w14:textId="77777777" w:rsidR="00766B07" w:rsidRPr="002E30D8" w:rsidRDefault="00766B07" w:rsidP="00766B07">
            <w:pPr>
              <w:spacing w:after="0"/>
              <w:rPr>
                <w:rFonts w:ascii="Times New Roman" w:hAnsi="Times New Roman" w:cs="Arial Unicode MS"/>
                <w:sz w:val="28"/>
                <w:szCs w:val="28"/>
              </w:rPr>
            </w:pPr>
            <w:r w:rsidRPr="002E30D8">
              <w:rPr>
                <w:rFonts w:ascii="Times New Roman" w:hAnsi="Times New Roman" w:cs="Arial Unicode MS"/>
                <w:sz w:val="28"/>
                <w:szCs w:val="28"/>
              </w:rPr>
              <w:t xml:space="preserve">Проректор по учебной </w:t>
            </w:r>
          </w:p>
          <w:p w14:paraId="6A13FA55" w14:textId="77777777" w:rsidR="00766B07" w:rsidRPr="002E30D8" w:rsidRDefault="00766B07" w:rsidP="00766B07">
            <w:pPr>
              <w:spacing w:after="0"/>
              <w:rPr>
                <w:rFonts w:ascii="Times New Roman" w:hAnsi="Times New Roman" w:cs="Arial Unicode MS"/>
                <w:sz w:val="28"/>
                <w:szCs w:val="28"/>
              </w:rPr>
            </w:pPr>
            <w:r w:rsidRPr="002E30D8">
              <w:rPr>
                <w:rFonts w:ascii="Times New Roman" w:hAnsi="Times New Roman" w:cs="Arial Unicode MS"/>
                <w:sz w:val="28"/>
                <w:szCs w:val="28"/>
              </w:rPr>
              <w:t>и методической работе</w:t>
            </w:r>
          </w:p>
          <w:p w14:paraId="545CEE70" w14:textId="77777777" w:rsidR="00766B07" w:rsidRPr="002E30D8" w:rsidRDefault="00766B07" w:rsidP="00766B07">
            <w:pPr>
              <w:tabs>
                <w:tab w:val="left" w:leader="underscore" w:pos="6862"/>
              </w:tabs>
              <w:spacing w:after="0"/>
              <w:rPr>
                <w:rFonts w:ascii="Times New Roman" w:hAnsi="Times New Roman" w:cs="Arial Unicode MS"/>
                <w:sz w:val="28"/>
                <w:szCs w:val="28"/>
              </w:rPr>
            </w:pPr>
          </w:p>
          <w:p w14:paraId="0C3428DD" w14:textId="77777777" w:rsidR="00766B07" w:rsidRPr="002E30D8" w:rsidRDefault="00766B07" w:rsidP="00766B07">
            <w:pPr>
              <w:tabs>
                <w:tab w:val="left" w:leader="underscore" w:pos="6862"/>
              </w:tabs>
              <w:spacing w:after="0"/>
              <w:rPr>
                <w:rFonts w:ascii="Times New Roman" w:hAnsi="Times New Roman" w:cs="Arial Unicode MS"/>
                <w:sz w:val="28"/>
                <w:szCs w:val="28"/>
              </w:rPr>
            </w:pPr>
            <w:r w:rsidRPr="002E30D8">
              <w:rPr>
                <w:rFonts w:ascii="Times New Roman" w:hAnsi="Times New Roman" w:cs="Arial Unicode MS"/>
                <w:sz w:val="28"/>
                <w:szCs w:val="28"/>
              </w:rPr>
              <w:t>________________Е.А. Каменева</w:t>
            </w:r>
          </w:p>
          <w:p w14:paraId="48106886" w14:textId="30DA8DE3" w:rsidR="00766B07" w:rsidRPr="002E30D8" w:rsidRDefault="002C7CAE" w:rsidP="002C7CAE">
            <w:pPr>
              <w:spacing w:after="0"/>
              <w:jc w:val="center"/>
              <w:rPr>
                <w:rFonts w:ascii="Times New Roman" w:hAnsi="Times New Roman" w:cs="Arial Unicode MS"/>
                <w:sz w:val="28"/>
                <w:szCs w:val="28"/>
              </w:rPr>
            </w:pPr>
            <w:r>
              <w:rPr>
                <w:rFonts w:ascii="Times New Roman" w:hAnsi="Times New Roman" w:cs="Arial Unicode MS"/>
                <w:sz w:val="28"/>
                <w:szCs w:val="28"/>
              </w:rPr>
              <w:t>16.10.</w:t>
            </w:r>
            <w:bookmarkStart w:id="0" w:name="_GoBack"/>
            <w:bookmarkEnd w:id="0"/>
            <w:r w:rsidR="00766B07" w:rsidRPr="00F32B12">
              <w:rPr>
                <w:rFonts w:ascii="Times New Roman" w:hAnsi="Times New Roman" w:cs="Arial Unicode MS"/>
                <w:sz w:val="28"/>
                <w:szCs w:val="28"/>
              </w:rPr>
              <w:t>202</w:t>
            </w:r>
            <w:r w:rsidR="005F492F" w:rsidRPr="00F32B12">
              <w:rPr>
                <w:rFonts w:ascii="Times New Roman" w:hAnsi="Times New Roman" w:cs="Arial Unicode MS"/>
                <w:sz w:val="28"/>
                <w:szCs w:val="28"/>
              </w:rPr>
              <w:t>4</w:t>
            </w:r>
            <w:r w:rsidR="00334FC7" w:rsidRPr="00F32B12">
              <w:rPr>
                <w:rFonts w:ascii="Times New Roman" w:hAnsi="Times New Roman" w:cs="Arial Unicode MS"/>
                <w:sz w:val="28"/>
                <w:szCs w:val="28"/>
              </w:rPr>
              <w:t xml:space="preserve"> </w:t>
            </w:r>
            <w:r w:rsidR="00766B07" w:rsidRPr="00F32B12">
              <w:rPr>
                <w:rFonts w:ascii="Times New Roman" w:hAnsi="Times New Roman" w:cs="Arial Unicode MS"/>
                <w:sz w:val="28"/>
                <w:szCs w:val="28"/>
              </w:rPr>
              <w:t>г.</w:t>
            </w:r>
          </w:p>
          <w:p w14:paraId="4CFA9176" w14:textId="54A6B682" w:rsidR="00392904" w:rsidRPr="002E30D8" w:rsidRDefault="00392904" w:rsidP="001D468D">
            <w:pPr>
              <w:widowControl w:val="0"/>
              <w:autoSpaceDE w:val="0"/>
              <w:autoSpaceDN w:val="0"/>
              <w:adjustRightInd w:val="0"/>
              <w:spacing w:after="0" w:line="240" w:lineRule="auto"/>
              <w:jc w:val="center"/>
              <w:rPr>
                <w:rFonts w:ascii="Times New Roman" w:hAnsi="Times New Roman" w:cs="Times New Roman"/>
                <w:bCs/>
                <w:sz w:val="28"/>
                <w:szCs w:val="20"/>
              </w:rPr>
            </w:pPr>
          </w:p>
        </w:tc>
      </w:tr>
    </w:tbl>
    <w:p w14:paraId="1D0C91D7" w14:textId="77777777" w:rsidR="00290066" w:rsidRPr="002E30D8" w:rsidRDefault="00290066" w:rsidP="00B069D6">
      <w:pPr>
        <w:autoSpaceDE w:val="0"/>
        <w:autoSpaceDN w:val="0"/>
        <w:adjustRightInd w:val="0"/>
        <w:spacing w:after="0" w:line="240" w:lineRule="auto"/>
        <w:ind w:left="5670"/>
        <w:jc w:val="center"/>
        <w:rPr>
          <w:rFonts w:ascii="Times New Roman" w:hAnsi="Times New Roman" w:cs="Times New Roman"/>
          <w:b/>
          <w:bCs/>
          <w:sz w:val="28"/>
          <w:szCs w:val="28"/>
        </w:rPr>
      </w:pPr>
    </w:p>
    <w:p w14:paraId="71B8CF32" w14:textId="77777777" w:rsidR="00C12204" w:rsidRDefault="00C12204" w:rsidP="008D3219">
      <w:pPr>
        <w:spacing w:after="0" w:line="259" w:lineRule="auto"/>
        <w:ind w:left="10" w:right="259"/>
        <w:jc w:val="center"/>
        <w:rPr>
          <w:rFonts w:ascii="Times New Roman" w:hAnsi="Times New Roman" w:cs="Times New Roman"/>
          <w:b/>
          <w:sz w:val="36"/>
        </w:rPr>
      </w:pPr>
      <w:bookmarkStart w:id="1" w:name="_Hlk110790844"/>
    </w:p>
    <w:p w14:paraId="512AFB74" w14:textId="05358841" w:rsidR="008D3219" w:rsidRPr="002E30D8" w:rsidRDefault="008D3219" w:rsidP="008D3219">
      <w:pPr>
        <w:spacing w:after="0" w:line="259" w:lineRule="auto"/>
        <w:ind w:left="10" w:right="259"/>
        <w:jc w:val="center"/>
        <w:rPr>
          <w:rFonts w:ascii="Times New Roman" w:hAnsi="Times New Roman" w:cs="Times New Roman"/>
        </w:rPr>
      </w:pPr>
      <w:r w:rsidRPr="002E30D8">
        <w:rPr>
          <w:rFonts w:ascii="Times New Roman" w:hAnsi="Times New Roman" w:cs="Times New Roman"/>
          <w:b/>
          <w:sz w:val="36"/>
        </w:rPr>
        <w:t xml:space="preserve">Паштова Л.Г. </w:t>
      </w:r>
    </w:p>
    <w:bookmarkEnd w:id="1"/>
    <w:p w14:paraId="78FD75FE" w14:textId="77777777" w:rsidR="008D3219" w:rsidRPr="002E30D8" w:rsidRDefault="008D3219" w:rsidP="008D3219">
      <w:pPr>
        <w:spacing w:after="0" w:line="259" w:lineRule="auto"/>
        <w:ind w:left="67"/>
        <w:jc w:val="center"/>
        <w:rPr>
          <w:rFonts w:ascii="Times New Roman" w:hAnsi="Times New Roman" w:cs="Times New Roman"/>
        </w:rPr>
      </w:pPr>
      <w:r w:rsidRPr="002E30D8">
        <w:rPr>
          <w:rFonts w:ascii="Times New Roman" w:hAnsi="Times New Roman" w:cs="Times New Roman"/>
          <w:b/>
        </w:rPr>
        <w:t xml:space="preserve"> </w:t>
      </w:r>
    </w:p>
    <w:p w14:paraId="2EA47DD9" w14:textId="5BE61F0D" w:rsidR="008D3219" w:rsidRPr="002E30D8" w:rsidRDefault="008D3219" w:rsidP="008D3219">
      <w:pPr>
        <w:spacing w:after="0" w:line="259" w:lineRule="auto"/>
        <w:ind w:left="104"/>
        <w:jc w:val="center"/>
        <w:rPr>
          <w:rFonts w:ascii="Times New Roman" w:hAnsi="Times New Roman" w:cs="Times New Roman"/>
          <w:b/>
          <w:sz w:val="32"/>
        </w:rPr>
      </w:pPr>
      <w:r w:rsidRPr="002E30D8">
        <w:rPr>
          <w:rFonts w:ascii="Times New Roman" w:hAnsi="Times New Roman" w:cs="Times New Roman"/>
          <w:b/>
          <w:sz w:val="32"/>
        </w:rPr>
        <w:t>ВЕНЧУРНЫЙ БИЗНЕС И ЕГО ФИНАНСИРОВАНИЕ</w:t>
      </w:r>
    </w:p>
    <w:p w14:paraId="2642219F" w14:textId="77777777" w:rsidR="00766B07" w:rsidRPr="002E30D8" w:rsidRDefault="00766B07" w:rsidP="008D3219">
      <w:pPr>
        <w:spacing w:after="0" w:line="259" w:lineRule="auto"/>
        <w:ind w:left="104"/>
        <w:jc w:val="center"/>
        <w:rPr>
          <w:rFonts w:ascii="Times New Roman" w:hAnsi="Times New Roman" w:cs="Times New Roman"/>
        </w:rPr>
      </w:pPr>
    </w:p>
    <w:p w14:paraId="046A582F" w14:textId="788A16CC" w:rsidR="008D3219" w:rsidRPr="002E30D8" w:rsidRDefault="008D3219" w:rsidP="00766B07">
      <w:pPr>
        <w:spacing w:after="227" w:line="259" w:lineRule="auto"/>
        <w:ind w:left="77"/>
        <w:jc w:val="center"/>
        <w:rPr>
          <w:rFonts w:ascii="Times New Roman" w:hAnsi="Times New Roman" w:cs="Times New Roman"/>
        </w:rPr>
      </w:pPr>
      <w:r w:rsidRPr="002E30D8">
        <w:rPr>
          <w:rFonts w:ascii="Times New Roman" w:hAnsi="Times New Roman" w:cs="Times New Roman"/>
          <w:b/>
          <w:sz w:val="32"/>
        </w:rPr>
        <w:t xml:space="preserve"> Рабочая программа дисциплины </w:t>
      </w:r>
      <w:r w:rsidR="00D664A2" w:rsidRPr="002E30D8">
        <w:rPr>
          <w:rFonts w:ascii="Times New Roman" w:hAnsi="Times New Roman" w:cs="Times New Roman"/>
          <w:b/>
          <w:sz w:val="32"/>
        </w:rPr>
        <w:t xml:space="preserve">  </w:t>
      </w:r>
    </w:p>
    <w:p w14:paraId="2F7098FC" w14:textId="5D3A8D00" w:rsidR="008D3219" w:rsidRPr="002E30D8" w:rsidRDefault="008D3219" w:rsidP="00F06D22">
      <w:pPr>
        <w:spacing w:after="24" w:line="259" w:lineRule="auto"/>
        <w:ind w:left="11" w:right="3" w:hanging="10"/>
        <w:jc w:val="center"/>
        <w:rPr>
          <w:rFonts w:ascii="Times New Roman" w:hAnsi="Times New Roman" w:cs="Times New Roman"/>
          <w:sz w:val="28"/>
          <w:szCs w:val="28"/>
        </w:rPr>
      </w:pPr>
      <w:r w:rsidRPr="002E30D8">
        <w:rPr>
          <w:rFonts w:ascii="Times New Roman" w:hAnsi="Times New Roman" w:cs="Times New Roman"/>
          <w:sz w:val="28"/>
          <w:szCs w:val="28"/>
        </w:rPr>
        <w:t xml:space="preserve">для студентов, обучающихся по направлению </w:t>
      </w:r>
      <w:r w:rsidR="00766B07" w:rsidRPr="002E30D8">
        <w:rPr>
          <w:rFonts w:ascii="Times New Roman" w:hAnsi="Times New Roman" w:cs="Times New Roman"/>
          <w:sz w:val="28"/>
          <w:szCs w:val="28"/>
        </w:rPr>
        <w:t xml:space="preserve">подготовки </w:t>
      </w:r>
      <w:r w:rsidRPr="002E30D8">
        <w:rPr>
          <w:rFonts w:ascii="Times New Roman" w:hAnsi="Times New Roman" w:cs="Times New Roman"/>
          <w:sz w:val="28"/>
          <w:szCs w:val="28"/>
        </w:rPr>
        <w:t>38.0</w:t>
      </w:r>
      <w:r w:rsidR="00F06D22" w:rsidRPr="002E30D8">
        <w:rPr>
          <w:rFonts w:ascii="Times New Roman" w:hAnsi="Times New Roman" w:cs="Times New Roman"/>
          <w:sz w:val="28"/>
          <w:szCs w:val="28"/>
        </w:rPr>
        <w:t>3</w:t>
      </w:r>
      <w:r w:rsidRPr="002E30D8">
        <w:rPr>
          <w:rFonts w:ascii="Times New Roman" w:hAnsi="Times New Roman" w:cs="Times New Roman"/>
          <w:sz w:val="28"/>
          <w:szCs w:val="28"/>
        </w:rPr>
        <w:t>.01 «Экономика»</w:t>
      </w:r>
      <w:r w:rsidR="00766B07" w:rsidRPr="002E30D8">
        <w:rPr>
          <w:rFonts w:ascii="Times New Roman" w:hAnsi="Times New Roman" w:cs="Times New Roman"/>
          <w:sz w:val="28"/>
          <w:szCs w:val="28"/>
        </w:rPr>
        <w:t xml:space="preserve">, </w:t>
      </w:r>
      <w:r w:rsidR="00F06D22" w:rsidRPr="002E30D8">
        <w:rPr>
          <w:rFonts w:ascii="Times New Roman" w:eastAsia="Times New Roman" w:hAnsi="Times New Roman" w:cs="Times New Roman"/>
          <w:sz w:val="28"/>
          <w:szCs w:val="28"/>
        </w:rPr>
        <w:t>образовательная программа</w:t>
      </w:r>
      <w:r w:rsidR="004F78A6" w:rsidRPr="002E30D8">
        <w:rPr>
          <w:rFonts w:ascii="Times New Roman" w:hAnsi="Times New Roman" w:cs="Times New Roman"/>
          <w:sz w:val="28"/>
          <w:szCs w:val="28"/>
        </w:rPr>
        <w:t xml:space="preserve"> «</w:t>
      </w:r>
      <w:r w:rsidR="0022045E">
        <w:rPr>
          <w:rFonts w:ascii="Times New Roman" w:hAnsi="Times New Roman" w:cs="Times New Roman"/>
          <w:sz w:val="28"/>
          <w:szCs w:val="28"/>
        </w:rPr>
        <w:t>Бизнес и корпоративные финансы</w:t>
      </w:r>
      <w:r w:rsidR="00F06D22" w:rsidRPr="002E30D8">
        <w:rPr>
          <w:rFonts w:ascii="Times New Roman" w:eastAsia="Times New Roman" w:hAnsi="Times New Roman" w:cs="Times New Roman"/>
          <w:sz w:val="28"/>
          <w:szCs w:val="28"/>
        </w:rPr>
        <w:t>»</w:t>
      </w:r>
    </w:p>
    <w:p w14:paraId="7A219E83" w14:textId="1B0B1F99" w:rsidR="00766B07" w:rsidRPr="002E30D8" w:rsidRDefault="00766B07" w:rsidP="008D3219">
      <w:pPr>
        <w:spacing w:after="3" w:line="287" w:lineRule="auto"/>
        <w:jc w:val="center"/>
        <w:rPr>
          <w:rFonts w:ascii="Times New Roman" w:hAnsi="Times New Roman" w:cs="Times New Roman"/>
          <w:i/>
        </w:rPr>
      </w:pPr>
    </w:p>
    <w:p w14:paraId="14C7F30C" w14:textId="472166BF" w:rsidR="00793657" w:rsidRDefault="00793657" w:rsidP="008D3219">
      <w:pPr>
        <w:spacing w:after="3" w:line="287" w:lineRule="auto"/>
        <w:jc w:val="center"/>
        <w:rPr>
          <w:rFonts w:ascii="Times New Roman" w:hAnsi="Times New Roman" w:cs="Times New Roman"/>
          <w:i/>
        </w:rPr>
      </w:pPr>
    </w:p>
    <w:p w14:paraId="676F8B1F" w14:textId="77777777" w:rsidR="00F915A9" w:rsidRDefault="00F915A9" w:rsidP="008D3219">
      <w:pPr>
        <w:spacing w:after="3" w:line="287" w:lineRule="auto"/>
        <w:jc w:val="center"/>
        <w:rPr>
          <w:rFonts w:ascii="Times New Roman" w:hAnsi="Times New Roman" w:cs="Times New Roman"/>
          <w:i/>
        </w:rPr>
      </w:pPr>
    </w:p>
    <w:p w14:paraId="06696CE7" w14:textId="77777777" w:rsidR="00F915A9" w:rsidRPr="002E30D8" w:rsidRDefault="00F915A9" w:rsidP="008D3219">
      <w:pPr>
        <w:spacing w:after="3" w:line="287" w:lineRule="auto"/>
        <w:jc w:val="center"/>
        <w:rPr>
          <w:rFonts w:ascii="Times New Roman" w:hAnsi="Times New Roman" w:cs="Times New Roman"/>
          <w:i/>
        </w:rPr>
      </w:pPr>
    </w:p>
    <w:p w14:paraId="5A8C3230" w14:textId="77777777" w:rsidR="00975C3D" w:rsidRPr="00975C3D" w:rsidRDefault="00975C3D" w:rsidP="00975C3D">
      <w:pPr>
        <w:spacing w:after="0" w:line="240" w:lineRule="auto"/>
        <w:jc w:val="center"/>
        <w:rPr>
          <w:rFonts w:ascii="Times New Roman" w:eastAsia="Times New Roman" w:hAnsi="Times New Roman" w:cs="Times New Roman"/>
          <w:i/>
          <w:sz w:val="28"/>
          <w:szCs w:val="28"/>
        </w:rPr>
      </w:pPr>
      <w:r w:rsidRPr="00975C3D">
        <w:rPr>
          <w:rFonts w:ascii="Times New Roman" w:eastAsia="Times New Roman" w:hAnsi="Times New Roman" w:cs="Times New Roman"/>
          <w:i/>
          <w:sz w:val="28"/>
          <w:szCs w:val="28"/>
        </w:rPr>
        <w:t>Рекомендовано Ученым советом Факультета экономики и бизнеса,</w:t>
      </w:r>
    </w:p>
    <w:p w14:paraId="4F6E4F20" w14:textId="77777777" w:rsidR="00975C3D" w:rsidRPr="00975C3D" w:rsidRDefault="00975C3D" w:rsidP="00975C3D">
      <w:pPr>
        <w:tabs>
          <w:tab w:val="left" w:pos="709"/>
          <w:tab w:val="left" w:pos="993"/>
        </w:tabs>
        <w:spacing w:after="0" w:line="240" w:lineRule="auto"/>
        <w:jc w:val="center"/>
        <w:rPr>
          <w:rFonts w:ascii="Times New Roman" w:eastAsia="Times New Roman" w:hAnsi="Times New Roman" w:cs="Times New Roman"/>
          <w:i/>
          <w:sz w:val="28"/>
          <w:szCs w:val="28"/>
        </w:rPr>
      </w:pPr>
      <w:r w:rsidRPr="00975C3D">
        <w:rPr>
          <w:rFonts w:ascii="Times New Roman" w:eastAsia="Times New Roman" w:hAnsi="Times New Roman" w:cs="Times New Roman"/>
          <w:i/>
          <w:sz w:val="28"/>
          <w:szCs w:val="28"/>
        </w:rPr>
        <w:t>протокол № 44 от 15.10.2024г.</w:t>
      </w:r>
    </w:p>
    <w:p w14:paraId="55DE69D9" w14:textId="77777777" w:rsidR="00975C3D" w:rsidRPr="00975C3D" w:rsidRDefault="00975C3D" w:rsidP="00975C3D">
      <w:pPr>
        <w:tabs>
          <w:tab w:val="left" w:pos="709"/>
          <w:tab w:val="left" w:pos="993"/>
        </w:tabs>
        <w:spacing w:after="0" w:line="240" w:lineRule="auto"/>
        <w:jc w:val="center"/>
        <w:rPr>
          <w:rFonts w:ascii="Times New Roman" w:eastAsia="Times New Roman" w:hAnsi="Times New Roman" w:cs="Times New Roman"/>
          <w:i/>
          <w:sz w:val="28"/>
          <w:szCs w:val="28"/>
        </w:rPr>
      </w:pPr>
    </w:p>
    <w:p w14:paraId="508F80E6" w14:textId="77777777" w:rsidR="00975C3D" w:rsidRPr="00975C3D" w:rsidRDefault="00975C3D" w:rsidP="00975C3D">
      <w:pPr>
        <w:tabs>
          <w:tab w:val="left" w:pos="709"/>
          <w:tab w:val="left" w:pos="993"/>
        </w:tabs>
        <w:spacing w:after="0" w:line="240" w:lineRule="auto"/>
        <w:jc w:val="center"/>
        <w:rPr>
          <w:rFonts w:ascii="Times New Roman" w:eastAsia="Times New Roman" w:hAnsi="Times New Roman" w:cs="Times New Roman"/>
          <w:i/>
          <w:sz w:val="28"/>
          <w:szCs w:val="28"/>
        </w:rPr>
      </w:pPr>
      <w:r w:rsidRPr="00975C3D">
        <w:rPr>
          <w:rFonts w:ascii="Times New Roman" w:eastAsia="Times New Roman" w:hAnsi="Times New Roman" w:cs="Times New Roman"/>
          <w:i/>
          <w:sz w:val="28"/>
          <w:szCs w:val="28"/>
        </w:rPr>
        <w:t xml:space="preserve">Одобрено Советом кафедры корпоративных финансов </w:t>
      </w:r>
    </w:p>
    <w:p w14:paraId="2C50D3F1" w14:textId="77777777" w:rsidR="00975C3D" w:rsidRPr="00975C3D" w:rsidRDefault="00975C3D" w:rsidP="00975C3D">
      <w:pPr>
        <w:tabs>
          <w:tab w:val="left" w:pos="709"/>
          <w:tab w:val="left" w:pos="993"/>
        </w:tabs>
        <w:spacing w:after="0" w:line="240" w:lineRule="auto"/>
        <w:jc w:val="center"/>
        <w:rPr>
          <w:rFonts w:ascii="Times New Roman" w:eastAsia="Times New Roman" w:hAnsi="Times New Roman" w:cs="Times New Roman"/>
          <w:i/>
          <w:sz w:val="28"/>
          <w:szCs w:val="28"/>
        </w:rPr>
      </w:pPr>
      <w:r w:rsidRPr="00975C3D">
        <w:rPr>
          <w:rFonts w:ascii="Times New Roman" w:eastAsia="Times New Roman" w:hAnsi="Times New Roman" w:cs="Times New Roman"/>
          <w:i/>
          <w:sz w:val="28"/>
          <w:szCs w:val="28"/>
        </w:rPr>
        <w:t xml:space="preserve">и корпоративного управления </w:t>
      </w:r>
    </w:p>
    <w:p w14:paraId="13669C3A" w14:textId="33DF9CF8" w:rsidR="008F1E15" w:rsidRPr="002E30D8" w:rsidRDefault="00975C3D" w:rsidP="00975C3D">
      <w:pPr>
        <w:spacing w:after="0" w:line="240" w:lineRule="auto"/>
        <w:jc w:val="center"/>
        <w:rPr>
          <w:rFonts w:ascii="Times New Roman" w:hAnsi="Times New Roman" w:cs="Times New Roman"/>
          <w:i/>
          <w:sz w:val="28"/>
          <w:szCs w:val="28"/>
        </w:rPr>
      </w:pPr>
      <w:r w:rsidRPr="00975C3D">
        <w:rPr>
          <w:rFonts w:ascii="Times New Roman" w:eastAsia="Times New Roman" w:hAnsi="Times New Roman" w:cs="Times New Roman"/>
          <w:i/>
          <w:sz w:val="28"/>
          <w:szCs w:val="28"/>
        </w:rPr>
        <w:t>протокол № 5 от 26.09.2024г.</w:t>
      </w:r>
    </w:p>
    <w:p w14:paraId="46598D41" w14:textId="77777777" w:rsidR="007B0D83" w:rsidRPr="002E30D8" w:rsidRDefault="007B0D83" w:rsidP="008D3219">
      <w:pPr>
        <w:spacing w:after="0" w:line="240" w:lineRule="auto"/>
        <w:jc w:val="center"/>
        <w:rPr>
          <w:rFonts w:ascii="Times New Roman" w:hAnsi="Times New Roman" w:cs="Times New Roman"/>
          <w:sz w:val="28"/>
          <w:szCs w:val="28"/>
        </w:rPr>
      </w:pPr>
    </w:p>
    <w:p w14:paraId="748CCCDA" w14:textId="66F2DF82" w:rsidR="007B0D83" w:rsidRPr="002E30D8" w:rsidRDefault="007B0D83" w:rsidP="00B069D6">
      <w:pPr>
        <w:spacing w:after="0" w:line="240" w:lineRule="auto"/>
        <w:jc w:val="center"/>
        <w:rPr>
          <w:rFonts w:ascii="Times New Roman" w:hAnsi="Times New Roman" w:cs="Times New Roman"/>
          <w:sz w:val="24"/>
          <w:szCs w:val="24"/>
        </w:rPr>
      </w:pPr>
    </w:p>
    <w:p w14:paraId="0E756A94" w14:textId="77777777" w:rsidR="00793657" w:rsidRPr="002E30D8" w:rsidRDefault="00793657" w:rsidP="00B069D6">
      <w:pPr>
        <w:spacing w:after="0" w:line="240" w:lineRule="auto"/>
        <w:jc w:val="center"/>
        <w:rPr>
          <w:rFonts w:ascii="Times New Roman" w:hAnsi="Times New Roman" w:cs="Times New Roman"/>
          <w:sz w:val="24"/>
          <w:szCs w:val="24"/>
        </w:rPr>
      </w:pPr>
    </w:p>
    <w:p w14:paraId="5E7A0B85" w14:textId="75D4C350" w:rsidR="00C12204" w:rsidRDefault="00C12204" w:rsidP="00B069D6">
      <w:pPr>
        <w:spacing w:after="0" w:line="240" w:lineRule="auto"/>
        <w:jc w:val="center"/>
        <w:rPr>
          <w:rFonts w:ascii="Times New Roman" w:hAnsi="Times New Roman" w:cs="Times New Roman"/>
          <w:sz w:val="28"/>
          <w:szCs w:val="28"/>
        </w:rPr>
      </w:pPr>
    </w:p>
    <w:p w14:paraId="7E55CCB2" w14:textId="77777777" w:rsidR="00C12204" w:rsidRPr="002E30D8" w:rsidRDefault="00C12204" w:rsidP="00B069D6">
      <w:pPr>
        <w:spacing w:after="0" w:line="240" w:lineRule="auto"/>
        <w:jc w:val="center"/>
        <w:rPr>
          <w:rFonts w:ascii="Times New Roman" w:hAnsi="Times New Roman" w:cs="Times New Roman"/>
          <w:sz w:val="28"/>
          <w:szCs w:val="28"/>
        </w:rPr>
      </w:pPr>
    </w:p>
    <w:p w14:paraId="6BA20159" w14:textId="77777777" w:rsidR="007B0D83" w:rsidRPr="002E30D8" w:rsidRDefault="007B0D83" w:rsidP="00B069D6">
      <w:pPr>
        <w:spacing w:after="0" w:line="240" w:lineRule="auto"/>
        <w:jc w:val="center"/>
        <w:rPr>
          <w:rFonts w:ascii="Times New Roman" w:hAnsi="Times New Roman" w:cs="Times New Roman"/>
          <w:sz w:val="28"/>
          <w:szCs w:val="28"/>
        </w:rPr>
      </w:pPr>
    </w:p>
    <w:p w14:paraId="411AA3E0" w14:textId="56340A9E" w:rsidR="00B069D6" w:rsidRPr="002E30D8" w:rsidRDefault="00B069D6" w:rsidP="00B069D6">
      <w:pPr>
        <w:spacing w:after="0" w:line="240" w:lineRule="auto"/>
        <w:jc w:val="center"/>
        <w:rPr>
          <w:rFonts w:ascii="Times New Roman" w:hAnsi="Times New Roman" w:cs="Times New Roman"/>
          <w:sz w:val="28"/>
          <w:szCs w:val="28"/>
        </w:rPr>
      </w:pPr>
      <w:r w:rsidRPr="002E30D8">
        <w:rPr>
          <w:rFonts w:ascii="Times New Roman" w:hAnsi="Times New Roman" w:cs="Times New Roman"/>
          <w:sz w:val="28"/>
          <w:szCs w:val="28"/>
        </w:rPr>
        <w:t>Москва 20</w:t>
      </w:r>
      <w:r w:rsidR="00BD73C2" w:rsidRPr="002E30D8">
        <w:rPr>
          <w:rFonts w:ascii="Times New Roman" w:hAnsi="Times New Roman" w:cs="Times New Roman"/>
          <w:sz w:val="28"/>
          <w:szCs w:val="28"/>
        </w:rPr>
        <w:t>2</w:t>
      </w:r>
      <w:r w:rsidR="005F492F">
        <w:rPr>
          <w:rFonts w:ascii="Times New Roman" w:hAnsi="Times New Roman" w:cs="Times New Roman"/>
          <w:sz w:val="28"/>
          <w:szCs w:val="28"/>
        </w:rPr>
        <w:t>4</w:t>
      </w:r>
    </w:p>
    <w:p w14:paraId="7847BBB6" w14:textId="77777777" w:rsidR="00DD7DBD" w:rsidRPr="006B5B9A" w:rsidRDefault="00B069D6" w:rsidP="00DD7DBD">
      <w:pPr>
        <w:shd w:val="clear" w:color="auto" w:fill="FFFFFF"/>
        <w:spacing w:after="0" w:line="240" w:lineRule="auto"/>
        <w:jc w:val="both"/>
        <w:rPr>
          <w:rFonts w:ascii="Times New Roman" w:hAnsi="Times New Roman" w:cs="Times New Roman"/>
          <w:sz w:val="24"/>
          <w:szCs w:val="24"/>
        </w:rPr>
      </w:pPr>
      <w:r w:rsidRPr="002E30D8">
        <w:rPr>
          <w:rFonts w:ascii="Times New Roman" w:hAnsi="Times New Roman" w:cs="Times New Roman"/>
          <w:b/>
          <w:bCs/>
          <w:sz w:val="28"/>
          <w:szCs w:val="28"/>
        </w:rPr>
        <w:br w:type="page"/>
      </w:r>
      <w:r w:rsidR="00DD7DBD" w:rsidRPr="006B5B9A">
        <w:rPr>
          <w:rFonts w:ascii="Times New Roman" w:hAnsi="Times New Roman" w:cs="Times New Roman"/>
          <w:b/>
          <w:sz w:val="24"/>
          <w:szCs w:val="24"/>
        </w:rPr>
        <w:lastRenderedPageBreak/>
        <w:t>Рецензенты: Е.Б. Тютюкина</w:t>
      </w:r>
      <w:r w:rsidR="00DD7DBD" w:rsidRPr="006B5B9A">
        <w:rPr>
          <w:rFonts w:ascii="Times New Roman" w:hAnsi="Times New Roman" w:cs="Times New Roman"/>
          <w:sz w:val="24"/>
          <w:szCs w:val="24"/>
        </w:rPr>
        <w:t>, д.э.н., профессор, профессор департамента корпоративных финансов и корпоративного управления Факультета экономики и бизнеса</w:t>
      </w:r>
    </w:p>
    <w:p w14:paraId="72F93372" w14:textId="77777777" w:rsidR="00DD7DBD" w:rsidRPr="008B7478" w:rsidRDefault="00DD7DBD" w:rsidP="00DD7DBD">
      <w:pPr>
        <w:spacing w:after="0" w:line="240" w:lineRule="auto"/>
        <w:jc w:val="both"/>
        <w:rPr>
          <w:rFonts w:ascii="Times New Roman" w:hAnsi="Times New Roman" w:cs="Times New Roman"/>
          <w:sz w:val="24"/>
          <w:szCs w:val="24"/>
        </w:rPr>
      </w:pPr>
    </w:p>
    <w:p w14:paraId="40568628" w14:textId="3DFB99CA" w:rsidR="00B069D6" w:rsidRPr="002E30D8" w:rsidRDefault="00B069D6" w:rsidP="00766B07">
      <w:pPr>
        <w:spacing w:after="0" w:line="240" w:lineRule="auto"/>
        <w:ind w:left="-5" w:hanging="10"/>
        <w:rPr>
          <w:rFonts w:ascii="Times New Roman" w:eastAsia="Times New Roman" w:hAnsi="Times New Roman" w:cs="Times New Roman"/>
          <w:bCs/>
          <w:sz w:val="24"/>
          <w:szCs w:val="24"/>
        </w:rPr>
      </w:pPr>
    </w:p>
    <w:p w14:paraId="52658206" w14:textId="77777777" w:rsidR="008D3219" w:rsidRPr="002E30D8" w:rsidRDefault="008D3219" w:rsidP="008D3219">
      <w:pPr>
        <w:spacing w:after="0" w:line="240" w:lineRule="auto"/>
        <w:jc w:val="both"/>
        <w:rPr>
          <w:rFonts w:ascii="Times New Roman" w:hAnsi="Times New Roman" w:cs="Times New Roman"/>
          <w:sz w:val="28"/>
          <w:szCs w:val="28"/>
        </w:rPr>
      </w:pPr>
    </w:p>
    <w:p w14:paraId="5393903B" w14:textId="77777777" w:rsidR="00766B07" w:rsidRPr="002E30D8" w:rsidRDefault="00766B07" w:rsidP="00392904">
      <w:pPr>
        <w:tabs>
          <w:tab w:val="left" w:pos="709"/>
          <w:tab w:val="left" w:pos="993"/>
        </w:tabs>
        <w:spacing w:after="0" w:line="360" w:lineRule="auto"/>
        <w:jc w:val="both"/>
        <w:rPr>
          <w:rFonts w:ascii="Times New Roman" w:hAnsi="Times New Roman" w:cs="Times New Roman"/>
          <w:b/>
          <w:sz w:val="28"/>
          <w:szCs w:val="28"/>
          <w:lang w:eastAsia="en-US"/>
        </w:rPr>
      </w:pPr>
    </w:p>
    <w:p w14:paraId="1B3A0F27" w14:textId="6035CF2E" w:rsidR="008D3219" w:rsidRPr="00DD7DBD" w:rsidRDefault="0022691F" w:rsidP="00766B07">
      <w:pPr>
        <w:tabs>
          <w:tab w:val="left" w:pos="709"/>
          <w:tab w:val="left" w:pos="993"/>
        </w:tabs>
        <w:spacing w:after="0" w:line="360" w:lineRule="auto"/>
        <w:jc w:val="both"/>
        <w:rPr>
          <w:rFonts w:ascii="Times New Roman" w:hAnsi="Times New Roman" w:cs="Times New Roman"/>
          <w:b/>
          <w:sz w:val="28"/>
          <w:szCs w:val="28"/>
          <w:lang w:eastAsia="en-US"/>
        </w:rPr>
      </w:pPr>
      <w:r w:rsidRPr="00DD7DBD">
        <w:rPr>
          <w:rFonts w:ascii="Times New Roman" w:hAnsi="Times New Roman" w:cs="Times New Roman"/>
          <w:b/>
          <w:sz w:val="28"/>
          <w:szCs w:val="28"/>
          <w:lang w:eastAsia="en-US"/>
        </w:rPr>
        <w:t>Л.Г.</w:t>
      </w:r>
      <w:r w:rsidR="00392904" w:rsidRPr="00DD7DBD">
        <w:rPr>
          <w:rFonts w:ascii="Times New Roman" w:hAnsi="Times New Roman" w:cs="Times New Roman"/>
          <w:b/>
          <w:sz w:val="28"/>
          <w:szCs w:val="28"/>
          <w:lang w:eastAsia="en-US"/>
        </w:rPr>
        <w:t xml:space="preserve"> </w:t>
      </w:r>
      <w:r w:rsidRPr="00DD7DBD">
        <w:rPr>
          <w:rFonts w:ascii="Times New Roman" w:hAnsi="Times New Roman" w:cs="Times New Roman"/>
          <w:b/>
          <w:sz w:val="28"/>
          <w:szCs w:val="28"/>
          <w:lang w:eastAsia="en-US"/>
        </w:rPr>
        <w:t>Паштова</w:t>
      </w:r>
    </w:p>
    <w:p w14:paraId="203B30F8" w14:textId="67ED015B" w:rsidR="00B069D6" w:rsidRPr="002E30D8" w:rsidRDefault="008D3219" w:rsidP="00766B07">
      <w:pPr>
        <w:spacing w:after="0" w:line="360" w:lineRule="auto"/>
        <w:jc w:val="both"/>
        <w:rPr>
          <w:rFonts w:ascii="Times New Roman" w:hAnsi="Times New Roman" w:cs="Times New Roman"/>
          <w:sz w:val="28"/>
          <w:szCs w:val="28"/>
        </w:rPr>
      </w:pPr>
      <w:r w:rsidRPr="00DD7DBD">
        <w:rPr>
          <w:rFonts w:ascii="Times New Roman" w:eastAsia="Times New Roman" w:hAnsi="Times New Roman" w:cs="Times New Roman"/>
          <w:b/>
          <w:sz w:val="28"/>
          <w:szCs w:val="28"/>
        </w:rPr>
        <w:t>Венчурный бизнес и его финансирование</w:t>
      </w:r>
      <w:r w:rsidR="00290066" w:rsidRPr="00DD7DBD">
        <w:rPr>
          <w:rFonts w:ascii="Times New Roman" w:eastAsia="Times New Roman" w:hAnsi="Times New Roman" w:cs="Times New Roman"/>
          <w:b/>
          <w:sz w:val="28"/>
          <w:szCs w:val="28"/>
        </w:rPr>
        <w:t>:</w:t>
      </w:r>
      <w:r w:rsidR="00B069D6" w:rsidRPr="00DD7DBD">
        <w:rPr>
          <w:rFonts w:ascii="Times New Roman" w:hAnsi="Times New Roman" w:cs="Times New Roman"/>
          <w:sz w:val="28"/>
          <w:szCs w:val="28"/>
        </w:rPr>
        <w:t xml:space="preserve"> Рабочая программа дисциплины для студентов, обучающихся по </w:t>
      </w:r>
      <w:r w:rsidR="005555D8" w:rsidRPr="00DD7DBD">
        <w:rPr>
          <w:rFonts w:ascii="Times New Roman" w:hAnsi="Times New Roman" w:cs="Times New Roman"/>
          <w:sz w:val="28"/>
          <w:szCs w:val="28"/>
        </w:rPr>
        <w:t>направлению подготовки</w:t>
      </w:r>
      <w:r w:rsidR="001611EC" w:rsidRPr="00DD7DBD">
        <w:rPr>
          <w:rFonts w:ascii="Times New Roman" w:hAnsi="Times New Roman" w:cs="Times New Roman"/>
          <w:sz w:val="28"/>
          <w:szCs w:val="28"/>
        </w:rPr>
        <w:t xml:space="preserve"> </w:t>
      </w:r>
      <w:r w:rsidR="00EC1064" w:rsidRPr="00DD7DBD">
        <w:rPr>
          <w:rFonts w:ascii="Times New Roman" w:hAnsi="Times New Roman" w:cs="Times New Roman"/>
          <w:sz w:val="28"/>
          <w:szCs w:val="28"/>
        </w:rPr>
        <w:t>38.03.01</w:t>
      </w:r>
      <w:r w:rsidR="00B44AE4" w:rsidRPr="00DD7DBD">
        <w:rPr>
          <w:rFonts w:ascii="Times New Roman" w:hAnsi="Times New Roman" w:cs="Times New Roman"/>
          <w:sz w:val="28"/>
          <w:szCs w:val="28"/>
        </w:rPr>
        <w:t xml:space="preserve"> </w:t>
      </w:r>
      <w:r w:rsidR="00EC1064" w:rsidRPr="00DD7DBD">
        <w:rPr>
          <w:rFonts w:ascii="Times New Roman" w:hAnsi="Times New Roman" w:cs="Times New Roman"/>
          <w:sz w:val="28"/>
          <w:szCs w:val="28"/>
        </w:rPr>
        <w:t>«Экономика»,</w:t>
      </w:r>
      <w:r w:rsidR="00510C51" w:rsidRPr="00DD7DBD">
        <w:rPr>
          <w:rFonts w:ascii="Times New Roman" w:hAnsi="Times New Roman" w:cs="Times New Roman"/>
          <w:sz w:val="28"/>
          <w:szCs w:val="28"/>
        </w:rPr>
        <w:t xml:space="preserve"> </w:t>
      </w:r>
      <w:r w:rsidR="00F06D22" w:rsidRPr="00DD7DBD">
        <w:rPr>
          <w:rFonts w:ascii="Times New Roman" w:eastAsia="Times New Roman" w:hAnsi="Times New Roman" w:cs="Times New Roman"/>
          <w:sz w:val="28"/>
          <w:szCs w:val="28"/>
        </w:rPr>
        <w:t>образовательная программа</w:t>
      </w:r>
      <w:r w:rsidR="00F06D22" w:rsidRPr="00DD7DBD">
        <w:rPr>
          <w:rFonts w:ascii="Times New Roman" w:hAnsi="Times New Roman" w:cs="Times New Roman"/>
          <w:sz w:val="28"/>
          <w:szCs w:val="28"/>
        </w:rPr>
        <w:t xml:space="preserve"> </w:t>
      </w:r>
      <w:r w:rsidR="0022045E" w:rsidRPr="00DD7DBD">
        <w:rPr>
          <w:rFonts w:ascii="Times New Roman" w:hAnsi="Times New Roman" w:cs="Times New Roman"/>
          <w:sz w:val="28"/>
          <w:szCs w:val="28"/>
        </w:rPr>
        <w:t>«Бизнес и корпоративные финансы</w:t>
      </w:r>
      <w:r w:rsidR="0022045E" w:rsidRPr="00DD7DBD">
        <w:rPr>
          <w:rFonts w:ascii="Times New Roman" w:eastAsia="Times New Roman" w:hAnsi="Times New Roman" w:cs="Times New Roman"/>
          <w:sz w:val="28"/>
          <w:szCs w:val="28"/>
        </w:rPr>
        <w:t>»</w:t>
      </w:r>
      <w:r w:rsidR="00F915A9">
        <w:rPr>
          <w:rFonts w:ascii="Times New Roman" w:eastAsia="Times New Roman" w:hAnsi="Times New Roman" w:cs="Times New Roman"/>
          <w:sz w:val="28"/>
          <w:szCs w:val="28"/>
        </w:rPr>
        <w:t xml:space="preserve"> (ИОО)</w:t>
      </w:r>
      <w:r w:rsidR="00B069D6" w:rsidRPr="00DD7DBD">
        <w:rPr>
          <w:rFonts w:ascii="Times New Roman" w:eastAsia="Times New Roman" w:hAnsi="Times New Roman" w:cs="Times New Roman"/>
          <w:sz w:val="28"/>
          <w:szCs w:val="28"/>
        </w:rPr>
        <w:t xml:space="preserve">. </w:t>
      </w:r>
      <w:r w:rsidR="00B069D6" w:rsidRPr="00DD7DBD">
        <w:rPr>
          <w:rFonts w:ascii="Times New Roman" w:hAnsi="Times New Roman" w:cs="Times New Roman"/>
          <w:sz w:val="28"/>
          <w:szCs w:val="28"/>
        </w:rPr>
        <w:t xml:space="preserve">– М.: Финансовый университет, </w:t>
      </w:r>
      <w:r w:rsidR="00C12204">
        <w:rPr>
          <w:rFonts w:ascii="Times New Roman" w:hAnsi="Times New Roman" w:cs="Times New Roman"/>
          <w:sz w:val="28"/>
          <w:szCs w:val="28"/>
        </w:rPr>
        <w:t>К</w:t>
      </w:r>
      <w:r w:rsidR="003F0B7D" w:rsidRPr="00DD7DBD">
        <w:rPr>
          <w:rFonts w:ascii="Times New Roman" w:hAnsi="Times New Roman" w:cs="Times New Roman"/>
          <w:sz w:val="28"/>
          <w:szCs w:val="28"/>
        </w:rPr>
        <w:t>афедра</w:t>
      </w:r>
      <w:r w:rsidR="00B069D6" w:rsidRPr="00DD7DBD">
        <w:rPr>
          <w:rFonts w:ascii="Times New Roman" w:hAnsi="Times New Roman" w:cs="Times New Roman"/>
          <w:sz w:val="28"/>
          <w:szCs w:val="28"/>
        </w:rPr>
        <w:t xml:space="preserve"> корпоративных финансов и корпоративного управления</w:t>
      </w:r>
      <w:r w:rsidR="00DD7DBD" w:rsidRPr="00DD7DBD">
        <w:rPr>
          <w:rFonts w:ascii="Times New Roman" w:hAnsi="Times New Roman" w:cs="Times New Roman"/>
          <w:sz w:val="28"/>
          <w:szCs w:val="28"/>
        </w:rPr>
        <w:t xml:space="preserve"> Факультета экономики и бизнеса</w:t>
      </w:r>
      <w:r w:rsidR="00B069D6" w:rsidRPr="00DD7DBD">
        <w:rPr>
          <w:rFonts w:ascii="Times New Roman" w:hAnsi="Times New Roman" w:cs="Times New Roman"/>
          <w:sz w:val="28"/>
          <w:szCs w:val="28"/>
        </w:rPr>
        <w:t>, 20</w:t>
      </w:r>
      <w:r w:rsidR="00BD73C2" w:rsidRPr="00DD7DBD">
        <w:rPr>
          <w:rFonts w:ascii="Times New Roman" w:hAnsi="Times New Roman" w:cs="Times New Roman"/>
          <w:sz w:val="28"/>
          <w:szCs w:val="28"/>
        </w:rPr>
        <w:t>2</w:t>
      </w:r>
      <w:r w:rsidR="003F0B7D" w:rsidRPr="00DD7DBD">
        <w:rPr>
          <w:rFonts w:ascii="Times New Roman" w:hAnsi="Times New Roman" w:cs="Times New Roman"/>
          <w:sz w:val="28"/>
          <w:szCs w:val="28"/>
        </w:rPr>
        <w:t>4</w:t>
      </w:r>
      <w:r w:rsidR="00B069D6" w:rsidRPr="00DD7DBD">
        <w:rPr>
          <w:rFonts w:ascii="Times New Roman" w:hAnsi="Times New Roman" w:cs="Times New Roman"/>
          <w:sz w:val="28"/>
          <w:szCs w:val="28"/>
        </w:rPr>
        <w:t xml:space="preserve">. – </w:t>
      </w:r>
      <w:r w:rsidR="00334FC7" w:rsidRPr="00DD7DBD">
        <w:rPr>
          <w:rFonts w:ascii="Times New Roman" w:hAnsi="Times New Roman" w:cs="Times New Roman"/>
          <w:sz w:val="28"/>
          <w:szCs w:val="28"/>
        </w:rPr>
        <w:t>25</w:t>
      </w:r>
      <w:r w:rsidR="007D6393" w:rsidRPr="00DD7DBD">
        <w:rPr>
          <w:rFonts w:ascii="Times New Roman" w:hAnsi="Times New Roman" w:cs="Times New Roman"/>
          <w:sz w:val="28"/>
          <w:szCs w:val="28"/>
        </w:rPr>
        <w:t xml:space="preserve"> </w:t>
      </w:r>
      <w:r w:rsidR="00B069D6" w:rsidRPr="00DD7DBD">
        <w:rPr>
          <w:rFonts w:ascii="Times New Roman" w:hAnsi="Times New Roman" w:cs="Times New Roman"/>
          <w:sz w:val="28"/>
          <w:szCs w:val="28"/>
        </w:rPr>
        <w:t>с.</w:t>
      </w:r>
    </w:p>
    <w:p w14:paraId="19D25EE1" w14:textId="77777777" w:rsidR="00B069D6" w:rsidRPr="002E30D8" w:rsidRDefault="00B069D6" w:rsidP="00B069D6">
      <w:pPr>
        <w:tabs>
          <w:tab w:val="left" w:pos="709"/>
          <w:tab w:val="left" w:pos="993"/>
        </w:tabs>
        <w:spacing w:after="0"/>
        <w:ind w:firstLine="567"/>
        <w:rPr>
          <w:rFonts w:ascii="Times New Roman" w:hAnsi="Times New Roman" w:cs="Times New Roman"/>
          <w:sz w:val="28"/>
          <w:szCs w:val="28"/>
        </w:rPr>
      </w:pPr>
    </w:p>
    <w:p w14:paraId="368EADD6" w14:textId="77777777" w:rsidR="00B069D6" w:rsidRPr="002E30D8" w:rsidRDefault="00B069D6" w:rsidP="00B069D6">
      <w:pPr>
        <w:autoSpaceDE w:val="0"/>
        <w:autoSpaceDN w:val="0"/>
        <w:adjustRightInd w:val="0"/>
        <w:spacing w:after="0"/>
        <w:ind w:firstLine="567"/>
        <w:jc w:val="both"/>
        <w:rPr>
          <w:rFonts w:ascii="Times New Roman" w:hAnsi="Times New Roman" w:cs="Times New Roman"/>
          <w:sz w:val="24"/>
          <w:szCs w:val="24"/>
        </w:rPr>
      </w:pPr>
      <w:r w:rsidRPr="002E30D8">
        <w:rPr>
          <w:rFonts w:ascii="Times New Roman" w:hAnsi="Times New Roman" w:cs="Times New Roman"/>
          <w:sz w:val="24"/>
          <w:szCs w:val="24"/>
        </w:rPr>
        <w:t xml:space="preserve">Рабочая программа учебной дисциплины </w:t>
      </w:r>
      <w:r w:rsidRPr="002E30D8">
        <w:rPr>
          <w:rFonts w:ascii="Times New Roman" w:hAnsi="Times New Roman" w:cs="Times New Roman"/>
          <w:spacing w:val="-2"/>
          <w:sz w:val="24"/>
          <w:szCs w:val="24"/>
        </w:rPr>
        <w:t>содержит</w:t>
      </w:r>
      <w:r w:rsidRPr="002E30D8">
        <w:rPr>
          <w:rFonts w:ascii="Times New Roman" w:hAnsi="Times New Roman" w:cs="Times New Roman"/>
          <w:sz w:val="24"/>
          <w:szCs w:val="24"/>
        </w:rPr>
        <w:t xml:space="preserve"> требования к результатам освоения дисциплины, программу, тематику практических и семинарских занятий и технологию их проведения, формы самостоятельной работы, систему оценивания и учебно-методическое обеспечение дисциплины.</w:t>
      </w:r>
    </w:p>
    <w:p w14:paraId="1AAFCB41" w14:textId="77777777" w:rsidR="00B069D6" w:rsidRPr="002E30D8" w:rsidRDefault="00B069D6" w:rsidP="00B069D6">
      <w:pPr>
        <w:tabs>
          <w:tab w:val="left" w:pos="709"/>
          <w:tab w:val="left" w:pos="993"/>
        </w:tabs>
        <w:spacing w:after="0"/>
        <w:ind w:firstLine="567"/>
        <w:rPr>
          <w:rFonts w:ascii="Times New Roman" w:hAnsi="Times New Roman" w:cs="Times New Roman"/>
          <w:sz w:val="24"/>
          <w:szCs w:val="24"/>
        </w:rPr>
      </w:pPr>
    </w:p>
    <w:p w14:paraId="789DB721" w14:textId="77777777" w:rsidR="00B069D6" w:rsidRPr="002E30D8" w:rsidRDefault="007D399E" w:rsidP="00B069D6">
      <w:pPr>
        <w:tabs>
          <w:tab w:val="left" w:pos="709"/>
          <w:tab w:val="left" w:pos="993"/>
        </w:tabs>
        <w:spacing w:after="0"/>
        <w:ind w:firstLine="567"/>
        <w:jc w:val="center"/>
        <w:rPr>
          <w:rFonts w:ascii="Times New Roman" w:hAnsi="Times New Roman" w:cs="Times New Roman"/>
          <w:b/>
          <w:bCs/>
          <w:sz w:val="28"/>
          <w:szCs w:val="28"/>
        </w:rPr>
      </w:pPr>
      <w:r w:rsidRPr="002E30D8">
        <w:rPr>
          <w:rFonts w:ascii="Times New Roman" w:hAnsi="Times New Roman" w:cs="Times New Roman"/>
          <w:b/>
          <w:bCs/>
          <w:sz w:val="28"/>
          <w:szCs w:val="28"/>
        </w:rPr>
        <w:t>Паштова Леля Германовна</w:t>
      </w:r>
    </w:p>
    <w:p w14:paraId="55875C8E" w14:textId="77777777" w:rsidR="00B069D6" w:rsidRPr="002E30D8" w:rsidRDefault="00B069D6" w:rsidP="00B069D6">
      <w:pPr>
        <w:tabs>
          <w:tab w:val="left" w:pos="709"/>
          <w:tab w:val="left" w:pos="993"/>
        </w:tabs>
        <w:spacing w:after="0"/>
        <w:ind w:firstLine="567"/>
        <w:jc w:val="center"/>
        <w:rPr>
          <w:rFonts w:ascii="Times New Roman" w:hAnsi="Times New Roman" w:cs="Times New Roman"/>
          <w:b/>
          <w:sz w:val="28"/>
          <w:szCs w:val="28"/>
        </w:rPr>
      </w:pPr>
    </w:p>
    <w:p w14:paraId="44F69F42" w14:textId="77777777" w:rsidR="00D309C6" w:rsidRPr="002E30D8" w:rsidRDefault="008D3219" w:rsidP="00B069D6">
      <w:pPr>
        <w:tabs>
          <w:tab w:val="left" w:pos="709"/>
          <w:tab w:val="left" w:pos="993"/>
        </w:tabs>
        <w:spacing w:after="0"/>
        <w:ind w:firstLine="567"/>
        <w:jc w:val="center"/>
        <w:rPr>
          <w:rFonts w:ascii="Times New Roman" w:eastAsia="Times New Roman" w:hAnsi="Times New Roman" w:cs="Times New Roman"/>
          <w:b/>
          <w:sz w:val="28"/>
          <w:szCs w:val="28"/>
        </w:rPr>
      </w:pPr>
      <w:r w:rsidRPr="002E30D8">
        <w:rPr>
          <w:rFonts w:ascii="Times New Roman" w:eastAsia="Times New Roman" w:hAnsi="Times New Roman" w:cs="Times New Roman"/>
          <w:b/>
          <w:sz w:val="28"/>
          <w:szCs w:val="28"/>
        </w:rPr>
        <w:t>Венчурный бизнес и его финансирование</w:t>
      </w:r>
    </w:p>
    <w:p w14:paraId="4448817D" w14:textId="77777777" w:rsidR="00D309C6" w:rsidRPr="002E30D8" w:rsidRDefault="00D309C6" w:rsidP="00B069D6">
      <w:pPr>
        <w:tabs>
          <w:tab w:val="left" w:pos="709"/>
          <w:tab w:val="left" w:pos="993"/>
        </w:tabs>
        <w:spacing w:after="0"/>
        <w:ind w:firstLine="567"/>
        <w:jc w:val="center"/>
        <w:rPr>
          <w:rFonts w:ascii="Times New Roman" w:hAnsi="Times New Roman" w:cs="Times New Roman"/>
          <w:b/>
        </w:rPr>
      </w:pPr>
    </w:p>
    <w:p w14:paraId="2C9C826F" w14:textId="77777777" w:rsidR="00B069D6" w:rsidRPr="002E30D8" w:rsidRDefault="00B069D6" w:rsidP="00B069D6">
      <w:pPr>
        <w:tabs>
          <w:tab w:val="left" w:pos="709"/>
          <w:tab w:val="left" w:pos="993"/>
        </w:tabs>
        <w:spacing w:after="0"/>
        <w:ind w:firstLine="567"/>
        <w:jc w:val="center"/>
        <w:rPr>
          <w:rFonts w:ascii="Times New Roman" w:hAnsi="Times New Roman" w:cs="Times New Roman"/>
          <w:sz w:val="28"/>
          <w:szCs w:val="28"/>
        </w:rPr>
      </w:pPr>
      <w:r w:rsidRPr="002E30D8">
        <w:rPr>
          <w:rFonts w:ascii="Times New Roman" w:hAnsi="Times New Roman" w:cs="Times New Roman"/>
          <w:b/>
          <w:sz w:val="28"/>
          <w:szCs w:val="28"/>
        </w:rPr>
        <w:t>Рабочая программа дисциплины</w:t>
      </w:r>
    </w:p>
    <w:p w14:paraId="0B44B6FE" w14:textId="77777777" w:rsidR="00B069D6" w:rsidRPr="002E30D8" w:rsidRDefault="00B069D6" w:rsidP="00B069D6">
      <w:pPr>
        <w:tabs>
          <w:tab w:val="left" w:pos="709"/>
          <w:tab w:val="left" w:pos="993"/>
        </w:tabs>
        <w:spacing w:after="0"/>
        <w:rPr>
          <w:rFonts w:ascii="Times New Roman" w:hAnsi="Times New Roman" w:cs="Times New Roman"/>
          <w:b/>
          <w:i/>
          <w:sz w:val="28"/>
          <w:szCs w:val="28"/>
        </w:rPr>
      </w:pPr>
    </w:p>
    <w:p w14:paraId="58B05202" w14:textId="77777777" w:rsidR="0027781A" w:rsidRPr="002E30D8" w:rsidRDefault="0027781A" w:rsidP="0027781A">
      <w:pPr>
        <w:tabs>
          <w:tab w:val="left" w:pos="709"/>
          <w:tab w:val="left" w:pos="993"/>
        </w:tabs>
        <w:spacing w:after="0"/>
        <w:ind w:firstLine="567"/>
        <w:jc w:val="center"/>
        <w:rPr>
          <w:rFonts w:ascii="Times New Roman" w:hAnsi="Times New Roman" w:cs="Times New Roman"/>
          <w:sz w:val="24"/>
          <w:szCs w:val="24"/>
        </w:rPr>
      </w:pPr>
    </w:p>
    <w:p w14:paraId="7F46F3C9" w14:textId="77777777" w:rsidR="0027781A" w:rsidRPr="002E30D8" w:rsidRDefault="0027781A" w:rsidP="0027781A">
      <w:pPr>
        <w:tabs>
          <w:tab w:val="left" w:pos="709"/>
          <w:tab w:val="left" w:pos="993"/>
        </w:tabs>
        <w:spacing w:after="0"/>
        <w:ind w:firstLine="567"/>
        <w:jc w:val="center"/>
        <w:rPr>
          <w:rFonts w:ascii="Times New Roman" w:hAnsi="Times New Roman" w:cs="Times New Roman"/>
          <w:sz w:val="24"/>
          <w:szCs w:val="24"/>
        </w:rPr>
      </w:pPr>
    </w:p>
    <w:p w14:paraId="600356C9" w14:textId="77777777" w:rsidR="0027781A" w:rsidRPr="002E30D8" w:rsidRDefault="0027781A" w:rsidP="0027781A">
      <w:pPr>
        <w:tabs>
          <w:tab w:val="left" w:pos="709"/>
          <w:tab w:val="left" w:pos="993"/>
        </w:tabs>
        <w:spacing w:after="0"/>
        <w:ind w:firstLine="567"/>
        <w:jc w:val="center"/>
        <w:rPr>
          <w:rFonts w:ascii="Times New Roman" w:hAnsi="Times New Roman" w:cs="Times New Roman"/>
          <w:sz w:val="24"/>
          <w:szCs w:val="24"/>
        </w:rPr>
      </w:pPr>
    </w:p>
    <w:p w14:paraId="7B254517" w14:textId="5852F29A" w:rsidR="0027781A" w:rsidRDefault="0027781A" w:rsidP="0027781A">
      <w:pPr>
        <w:tabs>
          <w:tab w:val="left" w:pos="709"/>
          <w:tab w:val="left" w:pos="993"/>
        </w:tabs>
        <w:spacing w:after="0"/>
        <w:ind w:firstLine="567"/>
        <w:jc w:val="center"/>
        <w:rPr>
          <w:rFonts w:ascii="Times New Roman" w:hAnsi="Times New Roman" w:cs="Times New Roman"/>
          <w:sz w:val="24"/>
          <w:szCs w:val="24"/>
        </w:rPr>
      </w:pPr>
    </w:p>
    <w:p w14:paraId="0131E8DF" w14:textId="2E497E28" w:rsidR="00F32B12" w:rsidRDefault="00F32B12" w:rsidP="0027781A">
      <w:pPr>
        <w:tabs>
          <w:tab w:val="left" w:pos="709"/>
          <w:tab w:val="left" w:pos="993"/>
        </w:tabs>
        <w:spacing w:after="0"/>
        <w:ind w:firstLine="567"/>
        <w:jc w:val="center"/>
        <w:rPr>
          <w:rFonts w:ascii="Times New Roman" w:hAnsi="Times New Roman" w:cs="Times New Roman"/>
          <w:sz w:val="24"/>
          <w:szCs w:val="24"/>
        </w:rPr>
      </w:pPr>
    </w:p>
    <w:p w14:paraId="54798FC2" w14:textId="5E786AC8" w:rsidR="00F32B12" w:rsidRDefault="00F32B12" w:rsidP="0027781A">
      <w:pPr>
        <w:tabs>
          <w:tab w:val="left" w:pos="709"/>
          <w:tab w:val="left" w:pos="993"/>
        </w:tabs>
        <w:spacing w:after="0"/>
        <w:ind w:firstLine="567"/>
        <w:jc w:val="center"/>
        <w:rPr>
          <w:rFonts w:ascii="Times New Roman" w:hAnsi="Times New Roman" w:cs="Times New Roman"/>
          <w:sz w:val="24"/>
          <w:szCs w:val="24"/>
        </w:rPr>
      </w:pPr>
    </w:p>
    <w:p w14:paraId="4CA56368" w14:textId="6C94F14B" w:rsidR="00F32B12" w:rsidRDefault="00F32B12" w:rsidP="0027781A">
      <w:pPr>
        <w:tabs>
          <w:tab w:val="left" w:pos="709"/>
          <w:tab w:val="left" w:pos="993"/>
        </w:tabs>
        <w:spacing w:after="0"/>
        <w:ind w:firstLine="567"/>
        <w:jc w:val="center"/>
        <w:rPr>
          <w:rFonts w:ascii="Times New Roman" w:hAnsi="Times New Roman" w:cs="Times New Roman"/>
          <w:sz w:val="24"/>
          <w:szCs w:val="24"/>
        </w:rPr>
      </w:pPr>
    </w:p>
    <w:p w14:paraId="28F9B026" w14:textId="7A1E1BF5" w:rsidR="00F32B12" w:rsidRDefault="00F32B12" w:rsidP="0027781A">
      <w:pPr>
        <w:tabs>
          <w:tab w:val="left" w:pos="709"/>
          <w:tab w:val="left" w:pos="993"/>
        </w:tabs>
        <w:spacing w:after="0"/>
        <w:ind w:firstLine="567"/>
        <w:jc w:val="center"/>
        <w:rPr>
          <w:rFonts w:ascii="Times New Roman" w:hAnsi="Times New Roman" w:cs="Times New Roman"/>
          <w:sz w:val="24"/>
          <w:szCs w:val="24"/>
        </w:rPr>
      </w:pPr>
    </w:p>
    <w:p w14:paraId="702373D9" w14:textId="6A9C1C99" w:rsidR="00F32B12" w:rsidRDefault="00F32B12" w:rsidP="0027781A">
      <w:pPr>
        <w:tabs>
          <w:tab w:val="left" w:pos="709"/>
          <w:tab w:val="left" w:pos="993"/>
        </w:tabs>
        <w:spacing w:after="0"/>
        <w:ind w:firstLine="567"/>
        <w:jc w:val="center"/>
        <w:rPr>
          <w:rFonts w:ascii="Times New Roman" w:hAnsi="Times New Roman" w:cs="Times New Roman"/>
          <w:sz w:val="24"/>
          <w:szCs w:val="24"/>
        </w:rPr>
      </w:pPr>
    </w:p>
    <w:p w14:paraId="02020CD3" w14:textId="624D344A" w:rsidR="00F32B12" w:rsidRDefault="00F32B12" w:rsidP="0027781A">
      <w:pPr>
        <w:tabs>
          <w:tab w:val="left" w:pos="709"/>
          <w:tab w:val="left" w:pos="993"/>
        </w:tabs>
        <w:spacing w:after="0"/>
        <w:ind w:firstLine="567"/>
        <w:jc w:val="center"/>
        <w:rPr>
          <w:rFonts w:ascii="Times New Roman" w:hAnsi="Times New Roman" w:cs="Times New Roman"/>
          <w:sz w:val="24"/>
          <w:szCs w:val="24"/>
        </w:rPr>
      </w:pPr>
    </w:p>
    <w:p w14:paraId="46DBEAC0" w14:textId="37453545" w:rsidR="00F32B12" w:rsidRDefault="00F32B12" w:rsidP="0027781A">
      <w:pPr>
        <w:tabs>
          <w:tab w:val="left" w:pos="709"/>
          <w:tab w:val="left" w:pos="993"/>
        </w:tabs>
        <w:spacing w:after="0"/>
        <w:ind w:firstLine="567"/>
        <w:jc w:val="center"/>
        <w:rPr>
          <w:rFonts w:ascii="Times New Roman" w:hAnsi="Times New Roman" w:cs="Times New Roman"/>
          <w:sz w:val="24"/>
          <w:szCs w:val="24"/>
        </w:rPr>
      </w:pPr>
    </w:p>
    <w:p w14:paraId="751961A5" w14:textId="77777777" w:rsidR="00F32B12" w:rsidRPr="002E30D8" w:rsidRDefault="00F32B12" w:rsidP="0027781A">
      <w:pPr>
        <w:tabs>
          <w:tab w:val="left" w:pos="709"/>
          <w:tab w:val="left" w:pos="993"/>
        </w:tabs>
        <w:spacing w:after="0"/>
        <w:ind w:firstLine="567"/>
        <w:jc w:val="center"/>
        <w:rPr>
          <w:rFonts w:ascii="Times New Roman" w:hAnsi="Times New Roman" w:cs="Times New Roman"/>
          <w:sz w:val="24"/>
          <w:szCs w:val="24"/>
        </w:rPr>
      </w:pPr>
    </w:p>
    <w:p w14:paraId="5FD88F05" w14:textId="77777777" w:rsidR="00B069D6" w:rsidRPr="002E30D8" w:rsidRDefault="00B069D6" w:rsidP="0027781A">
      <w:pPr>
        <w:tabs>
          <w:tab w:val="left" w:pos="709"/>
          <w:tab w:val="left" w:pos="993"/>
        </w:tabs>
        <w:spacing w:after="0"/>
        <w:ind w:firstLine="567"/>
        <w:jc w:val="center"/>
        <w:rPr>
          <w:rFonts w:ascii="Times New Roman" w:hAnsi="Times New Roman" w:cs="Times New Roman"/>
        </w:rPr>
      </w:pPr>
      <w:r w:rsidRPr="002E30D8">
        <w:rPr>
          <w:rFonts w:ascii="Times New Roman" w:hAnsi="Times New Roman" w:cs="Times New Roman"/>
        </w:rPr>
        <w:tab/>
      </w:r>
      <w:r w:rsidRPr="002E30D8">
        <w:rPr>
          <w:rFonts w:ascii="Times New Roman" w:hAnsi="Times New Roman" w:cs="Times New Roman"/>
        </w:rPr>
        <w:tab/>
      </w:r>
      <w:r w:rsidRPr="002E30D8">
        <w:rPr>
          <w:rFonts w:ascii="Times New Roman" w:hAnsi="Times New Roman" w:cs="Times New Roman"/>
        </w:rPr>
        <w:tab/>
      </w:r>
    </w:p>
    <w:p w14:paraId="11F3A2D6" w14:textId="77777777" w:rsidR="00B069D6" w:rsidRPr="002E30D8" w:rsidRDefault="00B069D6" w:rsidP="00B069D6">
      <w:pPr>
        <w:tabs>
          <w:tab w:val="left" w:pos="709"/>
          <w:tab w:val="left" w:pos="993"/>
        </w:tabs>
        <w:spacing w:after="0"/>
        <w:ind w:firstLine="567"/>
        <w:jc w:val="center"/>
        <w:rPr>
          <w:rFonts w:ascii="Times New Roman" w:hAnsi="Times New Roman" w:cs="Times New Roman"/>
        </w:rPr>
      </w:pPr>
    </w:p>
    <w:p w14:paraId="4ABAB46C" w14:textId="3F1ECDE6" w:rsidR="00B069D6" w:rsidRPr="002E30D8" w:rsidRDefault="00B069D6" w:rsidP="00B069D6">
      <w:pPr>
        <w:tabs>
          <w:tab w:val="left" w:pos="709"/>
          <w:tab w:val="left" w:pos="993"/>
        </w:tabs>
        <w:spacing w:after="0"/>
        <w:ind w:firstLine="567"/>
        <w:jc w:val="right"/>
        <w:rPr>
          <w:rFonts w:ascii="Times New Roman" w:hAnsi="Times New Roman" w:cs="Times New Roman"/>
          <w:sz w:val="28"/>
          <w:szCs w:val="28"/>
        </w:rPr>
      </w:pPr>
      <w:r w:rsidRPr="002E30D8">
        <w:rPr>
          <w:rFonts w:ascii="Times New Roman" w:hAnsi="Times New Roman" w:cs="Times New Roman"/>
          <w:sz w:val="28"/>
          <w:szCs w:val="28"/>
        </w:rPr>
        <w:sym w:font="Symbol" w:char="F0D3"/>
      </w:r>
      <w:r w:rsidR="007D399E" w:rsidRPr="002E30D8">
        <w:rPr>
          <w:rFonts w:ascii="Times New Roman" w:hAnsi="Times New Roman" w:cs="Times New Roman"/>
          <w:bCs/>
          <w:sz w:val="28"/>
          <w:szCs w:val="28"/>
        </w:rPr>
        <w:t>Л.Г. Паштова</w:t>
      </w:r>
      <w:r w:rsidRPr="002E30D8">
        <w:rPr>
          <w:rFonts w:ascii="Times New Roman" w:hAnsi="Times New Roman" w:cs="Times New Roman"/>
          <w:bCs/>
          <w:sz w:val="28"/>
          <w:szCs w:val="28"/>
        </w:rPr>
        <w:t>,</w:t>
      </w:r>
      <w:r w:rsidR="008D3219" w:rsidRPr="002E30D8">
        <w:rPr>
          <w:rFonts w:ascii="Times New Roman" w:hAnsi="Times New Roman" w:cs="Times New Roman"/>
          <w:sz w:val="28"/>
          <w:szCs w:val="28"/>
        </w:rPr>
        <w:t xml:space="preserve"> </w:t>
      </w:r>
      <w:r w:rsidRPr="002E30D8">
        <w:rPr>
          <w:rFonts w:ascii="Times New Roman" w:hAnsi="Times New Roman" w:cs="Times New Roman"/>
          <w:sz w:val="28"/>
          <w:szCs w:val="28"/>
        </w:rPr>
        <w:t>20</w:t>
      </w:r>
      <w:r w:rsidR="00BD73C2" w:rsidRPr="002E30D8">
        <w:rPr>
          <w:rFonts w:ascii="Times New Roman" w:hAnsi="Times New Roman" w:cs="Times New Roman"/>
          <w:sz w:val="28"/>
          <w:szCs w:val="28"/>
        </w:rPr>
        <w:t>2</w:t>
      </w:r>
      <w:r w:rsidR="0022045E">
        <w:rPr>
          <w:rFonts w:ascii="Times New Roman" w:hAnsi="Times New Roman" w:cs="Times New Roman"/>
          <w:sz w:val="28"/>
          <w:szCs w:val="28"/>
        </w:rPr>
        <w:t>4</w:t>
      </w:r>
    </w:p>
    <w:p w14:paraId="77A8746A" w14:textId="416A0FE6" w:rsidR="00B069D6" w:rsidRPr="002E30D8" w:rsidRDefault="00B069D6" w:rsidP="00B069D6">
      <w:pPr>
        <w:tabs>
          <w:tab w:val="left" w:pos="709"/>
          <w:tab w:val="left" w:pos="993"/>
        </w:tabs>
        <w:spacing w:after="0"/>
        <w:ind w:firstLine="567"/>
        <w:jc w:val="right"/>
        <w:rPr>
          <w:rFonts w:ascii="Times New Roman" w:hAnsi="Times New Roman" w:cs="Times New Roman"/>
          <w:sz w:val="28"/>
          <w:szCs w:val="28"/>
        </w:rPr>
      </w:pPr>
      <w:r w:rsidRPr="002E30D8">
        <w:rPr>
          <w:rFonts w:ascii="Times New Roman" w:hAnsi="Times New Roman" w:cs="Times New Roman"/>
          <w:sz w:val="28"/>
          <w:szCs w:val="28"/>
        </w:rPr>
        <w:tab/>
      </w:r>
      <w:r w:rsidRPr="002E30D8">
        <w:rPr>
          <w:rFonts w:ascii="Times New Roman" w:hAnsi="Times New Roman" w:cs="Times New Roman"/>
          <w:sz w:val="28"/>
          <w:szCs w:val="28"/>
        </w:rPr>
        <w:tab/>
      </w:r>
      <w:r w:rsidRPr="002E30D8">
        <w:rPr>
          <w:rFonts w:ascii="Times New Roman" w:hAnsi="Times New Roman" w:cs="Times New Roman"/>
          <w:sz w:val="28"/>
          <w:szCs w:val="28"/>
        </w:rPr>
        <w:tab/>
      </w:r>
      <w:r w:rsidRPr="002E30D8">
        <w:rPr>
          <w:rFonts w:ascii="Times New Roman" w:hAnsi="Times New Roman" w:cs="Times New Roman"/>
          <w:sz w:val="28"/>
          <w:szCs w:val="28"/>
        </w:rPr>
        <w:tab/>
      </w:r>
      <w:r w:rsidRPr="002E30D8">
        <w:rPr>
          <w:rFonts w:ascii="Times New Roman" w:hAnsi="Times New Roman" w:cs="Times New Roman"/>
          <w:sz w:val="28"/>
          <w:szCs w:val="28"/>
        </w:rPr>
        <w:tab/>
      </w:r>
      <w:r w:rsidRPr="002E30D8">
        <w:rPr>
          <w:rFonts w:ascii="Times New Roman" w:hAnsi="Times New Roman" w:cs="Times New Roman"/>
          <w:sz w:val="28"/>
          <w:szCs w:val="28"/>
        </w:rPr>
        <w:tab/>
      </w:r>
      <w:r w:rsidRPr="002E30D8">
        <w:rPr>
          <w:rFonts w:ascii="Times New Roman" w:hAnsi="Times New Roman" w:cs="Times New Roman"/>
          <w:sz w:val="28"/>
          <w:szCs w:val="28"/>
        </w:rPr>
        <w:tab/>
      </w:r>
      <w:r w:rsidRPr="002E30D8">
        <w:rPr>
          <w:rFonts w:ascii="Times New Roman" w:hAnsi="Times New Roman" w:cs="Times New Roman"/>
          <w:sz w:val="28"/>
          <w:szCs w:val="28"/>
        </w:rPr>
        <w:tab/>
      </w:r>
      <w:r w:rsidRPr="002E30D8">
        <w:rPr>
          <w:rFonts w:ascii="Times New Roman" w:hAnsi="Times New Roman" w:cs="Times New Roman"/>
          <w:sz w:val="28"/>
          <w:szCs w:val="28"/>
        </w:rPr>
        <w:sym w:font="Symbol" w:char="F0D3"/>
      </w:r>
      <w:r w:rsidRPr="002E30D8">
        <w:rPr>
          <w:rFonts w:ascii="Times New Roman" w:hAnsi="Times New Roman" w:cs="Times New Roman"/>
          <w:sz w:val="28"/>
          <w:szCs w:val="28"/>
        </w:rPr>
        <w:t xml:space="preserve"> Финансовый университет, 20</w:t>
      </w:r>
      <w:r w:rsidR="00BD73C2" w:rsidRPr="002E30D8">
        <w:rPr>
          <w:rFonts w:ascii="Times New Roman" w:hAnsi="Times New Roman" w:cs="Times New Roman"/>
          <w:sz w:val="28"/>
          <w:szCs w:val="28"/>
        </w:rPr>
        <w:t>2</w:t>
      </w:r>
      <w:r w:rsidR="0022045E">
        <w:rPr>
          <w:rFonts w:ascii="Times New Roman" w:hAnsi="Times New Roman" w:cs="Times New Roman"/>
          <w:sz w:val="28"/>
          <w:szCs w:val="28"/>
        </w:rPr>
        <w:t>4</w:t>
      </w:r>
    </w:p>
    <w:p w14:paraId="1486F6E7" w14:textId="77777777" w:rsidR="00471464" w:rsidRPr="002E30D8" w:rsidRDefault="00B069D6" w:rsidP="00471464">
      <w:pPr>
        <w:tabs>
          <w:tab w:val="left" w:pos="993"/>
        </w:tabs>
        <w:spacing w:after="0"/>
        <w:jc w:val="center"/>
        <w:rPr>
          <w:rFonts w:ascii="Times New Roman" w:hAnsi="Times New Roman" w:cs="Times New Roman"/>
          <w:b/>
          <w:bCs/>
        </w:rPr>
      </w:pPr>
      <w:r w:rsidRPr="002E30D8">
        <w:rPr>
          <w:rFonts w:ascii="Times New Roman" w:hAnsi="Times New Roman" w:cs="Times New Roman"/>
          <w:sz w:val="28"/>
          <w:szCs w:val="28"/>
        </w:rPr>
        <w:br w:type="page"/>
      </w:r>
      <w:r w:rsidRPr="002E30D8">
        <w:rPr>
          <w:rFonts w:ascii="Times New Roman" w:hAnsi="Times New Roman" w:cs="Times New Roman"/>
          <w:b/>
          <w:bCs/>
          <w:sz w:val="28"/>
          <w:szCs w:val="28"/>
        </w:rPr>
        <w:lastRenderedPageBreak/>
        <w:t>Содержание</w:t>
      </w:r>
    </w:p>
    <w:sdt>
      <w:sdtPr>
        <w:rPr>
          <w:rFonts w:ascii="Times New Roman" w:hAnsi="Times New Roman" w:cs="Times New Roman"/>
          <w:sz w:val="28"/>
          <w:szCs w:val="28"/>
        </w:rPr>
        <w:id w:val="1296412653"/>
      </w:sdtPr>
      <w:sdtEndPr>
        <w:rPr>
          <w:b/>
          <w:bCs/>
          <w:sz w:val="26"/>
          <w:szCs w:val="26"/>
        </w:rPr>
      </w:sdtEndPr>
      <w:sdtContent>
        <w:p w14:paraId="18BAC114" w14:textId="77777777" w:rsidR="00471464" w:rsidRPr="002E30D8" w:rsidRDefault="00471464" w:rsidP="00D23E8C">
          <w:pPr>
            <w:spacing w:after="0" w:line="240" w:lineRule="auto"/>
            <w:jc w:val="both"/>
            <w:rPr>
              <w:rFonts w:ascii="Times New Roman" w:hAnsi="Times New Roman" w:cs="Times New Roman"/>
              <w:sz w:val="28"/>
              <w:szCs w:val="28"/>
            </w:rPr>
          </w:pPr>
        </w:p>
        <w:p w14:paraId="513882FA" w14:textId="698D2D8C" w:rsidR="00C37976" w:rsidRPr="002E30D8" w:rsidRDefault="00B81CE8" w:rsidP="00071A25">
          <w:pPr>
            <w:pStyle w:val="18"/>
            <w:tabs>
              <w:tab w:val="right" w:leader="dot" w:pos="9781"/>
            </w:tabs>
            <w:spacing w:after="0" w:line="240" w:lineRule="auto"/>
            <w:jc w:val="both"/>
            <w:rPr>
              <w:rFonts w:ascii="Times New Roman" w:hAnsi="Times New Roman" w:cs="Times New Roman"/>
              <w:noProof/>
              <w:sz w:val="28"/>
              <w:szCs w:val="28"/>
            </w:rPr>
          </w:pPr>
          <w:r w:rsidRPr="002E30D8">
            <w:rPr>
              <w:rFonts w:ascii="Times New Roman" w:hAnsi="Times New Roman" w:cs="Times New Roman"/>
              <w:sz w:val="28"/>
              <w:szCs w:val="28"/>
            </w:rPr>
            <w:fldChar w:fldCharType="begin"/>
          </w:r>
          <w:r w:rsidR="00471464" w:rsidRPr="002E30D8">
            <w:rPr>
              <w:rFonts w:ascii="Times New Roman" w:hAnsi="Times New Roman" w:cs="Times New Roman"/>
              <w:sz w:val="28"/>
              <w:szCs w:val="28"/>
            </w:rPr>
            <w:instrText xml:space="preserve"> TOC \o "1-3" \h \z \u </w:instrText>
          </w:r>
          <w:r w:rsidRPr="002E30D8">
            <w:rPr>
              <w:rFonts w:ascii="Times New Roman" w:hAnsi="Times New Roman" w:cs="Times New Roman"/>
              <w:sz w:val="28"/>
              <w:szCs w:val="28"/>
            </w:rPr>
            <w:fldChar w:fldCharType="separate"/>
          </w:r>
          <w:hyperlink w:anchor="_Toc111466445" w:history="1">
            <w:r w:rsidR="00C37976" w:rsidRPr="002E30D8">
              <w:rPr>
                <w:rStyle w:val="a4"/>
                <w:rFonts w:ascii="Times New Roman" w:hAnsi="Times New Roman" w:cs="Times New Roman"/>
                <w:noProof/>
                <w:color w:val="auto"/>
                <w:sz w:val="28"/>
                <w:szCs w:val="28"/>
              </w:rPr>
              <w:t>1.Наименование дисциплины</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_Toc111466445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864E28">
              <w:rPr>
                <w:rFonts w:ascii="Times New Roman" w:hAnsi="Times New Roman" w:cs="Times New Roman"/>
                <w:noProof/>
                <w:webHidden/>
                <w:sz w:val="28"/>
                <w:szCs w:val="28"/>
              </w:rPr>
              <w:t>3</w:t>
            </w:r>
            <w:r w:rsidR="00C37976" w:rsidRPr="002E30D8">
              <w:rPr>
                <w:rFonts w:ascii="Times New Roman" w:hAnsi="Times New Roman" w:cs="Times New Roman"/>
                <w:noProof/>
                <w:webHidden/>
                <w:sz w:val="28"/>
                <w:szCs w:val="28"/>
              </w:rPr>
              <w:fldChar w:fldCharType="end"/>
            </w:r>
          </w:hyperlink>
        </w:p>
        <w:p w14:paraId="000598E6" w14:textId="76D81EB3" w:rsidR="00C37976" w:rsidRPr="002E30D8" w:rsidRDefault="007C351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46" w:history="1">
            <w:r w:rsidR="00C37976" w:rsidRPr="002E30D8">
              <w:rPr>
                <w:rStyle w:val="a4"/>
                <w:rFonts w:ascii="Times New Roman" w:hAnsi="Times New Roman" w:cs="Times New Roman"/>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_Toc111466446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864E28">
              <w:rPr>
                <w:rFonts w:ascii="Times New Roman" w:hAnsi="Times New Roman" w:cs="Times New Roman"/>
                <w:noProof/>
                <w:webHidden/>
                <w:sz w:val="28"/>
                <w:szCs w:val="28"/>
              </w:rPr>
              <w:t>3</w:t>
            </w:r>
            <w:r w:rsidR="00C37976" w:rsidRPr="002E30D8">
              <w:rPr>
                <w:rFonts w:ascii="Times New Roman" w:hAnsi="Times New Roman" w:cs="Times New Roman"/>
                <w:noProof/>
                <w:webHidden/>
                <w:sz w:val="28"/>
                <w:szCs w:val="28"/>
              </w:rPr>
              <w:fldChar w:fldCharType="end"/>
            </w:r>
          </w:hyperlink>
        </w:p>
        <w:p w14:paraId="71C76E7E" w14:textId="7410144A" w:rsidR="00C37976" w:rsidRPr="002E30D8" w:rsidRDefault="007C351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47" w:history="1">
            <w:r w:rsidR="00C37976" w:rsidRPr="002E30D8">
              <w:rPr>
                <w:rStyle w:val="a4"/>
                <w:rFonts w:ascii="Times New Roman" w:hAnsi="Times New Roman" w:cs="Times New Roman"/>
                <w:noProof/>
                <w:color w:val="auto"/>
                <w:sz w:val="28"/>
                <w:szCs w:val="28"/>
              </w:rPr>
              <w:t>3.Место дисциплины в структуре образовательной программы</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_Toc111466447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864E28">
              <w:rPr>
                <w:rFonts w:ascii="Times New Roman" w:hAnsi="Times New Roman" w:cs="Times New Roman"/>
                <w:noProof/>
                <w:webHidden/>
                <w:sz w:val="28"/>
                <w:szCs w:val="28"/>
              </w:rPr>
              <w:t>3</w:t>
            </w:r>
            <w:r w:rsidR="00C37976" w:rsidRPr="002E30D8">
              <w:rPr>
                <w:rFonts w:ascii="Times New Roman" w:hAnsi="Times New Roman" w:cs="Times New Roman"/>
                <w:noProof/>
                <w:webHidden/>
                <w:sz w:val="28"/>
                <w:szCs w:val="28"/>
              </w:rPr>
              <w:fldChar w:fldCharType="end"/>
            </w:r>
          </w:hyperlink>
        </w:p>
        <w:p w14:paraId="0AE6C7CC" w14:textId="157F10CC" w:rsidR="00C37976" w:rsidRPr="002E30D8" w:rsidRDefault="007C351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48" w:history="1">
            <w:r w:rsidR="00C37976" w:rsidRPr="002E30D8">
              <w:rPr>
                <w:rStyle w:val="a4"/>
                <w:rFonts w:ascii="Times New Roman" w:hAnsi="Times New Roman" w:cs="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_Toc111466448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864E28">
              <w:rPr>
                <w:rFonts w:ascii="Times New Roman" w:hAnsi="Times New Roman" w:cs="Times New Roman"/>
                <w:noProof/>
                <w:webHidden/>
                <w:sz w:val="28"/>
                <w:szCs w:val="28"/>
              </w:rPr>
              <w:t>4</w:t>
            </w:r>
            <w:r w:rsidR="00C37976" w:rsidRPr="002E30D8">
              <w:rPr>
                <w:rFonts w:ascii="Times New Roman" w:hAnsi="Times New Roman" w:cs="Times New Roman"/>
                <w:noProof/>
                <w:webHidden/>
                <w:sz w:val="28"/>
                <w:szCs w:val="28"/>
              </w:rPr>
              <w:fldChar w:fldCharType="end"/>
            </w:r>
          </w:hyperlink>
        </w:p>
        <w:p w14:paraId="528B8D4A" w14:textId="18AF5988" w:rsidR="00C37976" w:rsidRPr="002E30D8" w:rsidRDefault="007C351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49" w:history="1">
            <w:r w:rsidR="00C37976" w:rsidRPr="002E30D8">
              <w:rPr>
                <w:rStyle w:val="a4"/>
                <w:rFonts w:ascii="Times New Roman" w:hAnsi="Times New Roman" w:cs="Times New Roman"/>
                <w:noProof/>
                <w:color w:val="auto"/>
                <w:sz w:val="28"/>
                <w:szCs w:val="28"/>
              </w:rPr>
              <w:t>5.1. Содержание дисциплины</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_Toc111466449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864E28">
              <w:rPr>
                <w:rFonts w:ascii="Times New Roman" w:hAnsi="Times New Roman" w:cs="Times New Roman"/>
                <w:noProof/>
                <w:webHidden/>
                <w:sz w:val="28"/>
                <w:szCs w:val="28"/>
              </w:rPr>
              <w:t>4</w:t>
            </w:r>
            <w:r w:rsidR="00C37976" w:rsidRPr="002E30D8">
              <w:rPr>
                <w:rFonts w:ascii="Times New Roman" w:hAnsi="Times New Roman" w:cs="Times New Roman"/>
                <w:noProof/>
                <w:webHidden/>
                <w:sz w:val="28"/>
                <w:szCs w:val="28"/>
              </w:rPr>
              <w:fldChar w:fldCharType="end"/>
            </w:r>
          </w:hyperlink>
        </w:p>
        <w:p w14:paraId="4EB821DB" w14:textId="5D622FA8" w:rsidR="00C37976" w:rsidRPr="002E30D8" w:rsidRDefault="007C351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0" w:history="1">
            <w:r w:rsidR="00C37976" w:rsidRPr="002E30D8">
              <w:rPr>
                <w:rStyle w:val="a4"/>
                <w:rFonts w:ascii="Times New Roman" w:hAnsi="Times New Roman" w:cs="Times New Roman"/>
                <w:noProof/>
                <w:color w:val="auto"/>
                <w:sz w:val="28"/>
                <w:szCs w:val="28"/>
              </w:rPr>
              <w:t>5.2. Учебно-тематический план</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_Toc111466450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864E28">
              <w:rPr>
                <w:rFonts w:ascii="Times New Roman" w:hAnsi="Times New Roman" w:cs="Times New Roman"/>
                <w:noProof/>
                <w:webHidden/>
                <w:sz w:val="28"/>
                <w:szCs w:val="28"/>
              </w:rPr>
              <w:t>5</w:t>
            </w:r>
            <w:r w:rsidR="00C37976" w:rsidRPr="002E30D8">
              <w:rPr>
                <w:rFonts w:ascii="Times New Roman" w:hAnsi="Times New Roman" w:cs="Times New Roman"/>
                <w:noProof/>
                <w:webHidden/>
                <w:sz w:val="28"/>
                <w:szCs w:val="28"/>
              </w:rPr>
              <w:fldChar w:fldCharType="end"/>
            </w:r>
          </w:hyperlink>
        </w:p>
        <w:p w14:paraId="08F79D76" w14:textId="056E1291" w:rsidR="00C37976" w:rsidRPr="002E30D8" w:rsidRDefault="007C351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1" w:history="1">
            <w:r w:rsidR="00C37976" w:rsidRPr="002E30D8">
              <w:rPr>
                <w:rStyle w:val="a4"/>
                <w:rFonts w:ascii="Times New Roman" w:hAnsi="Times New Roman" w:cs="Times New Roman"/>
                <w:noProof/>
                <w:color w:val="auto"/>
                <w:sz w:val="28"/>
                <w:szCs w:val="28"/>
              </w:rPr>
              <w:t>5.3. Содержание семинаров, практических занятий</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_Toc111466451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864E28">
              <w:rPr>
                <w:rFonts w:ascii="Times New Roman" w:hAnsi="Times New Roman" w:cs="Times New Roman"/>
                <w:noProof/>
                <w:webHidden/>
                <w:sz w:val="28"/>
                <w:szCs w:val="28"/>
              </w:rPr>
              <w:t>5</w:t>
            </w:r>
            <w:r w:rsidR="00C37976" w:rsidRPr="002E30D8">
              <w:rPr>
                <w:rFonts w:ascii="Times New Roman" w:hAnsi="Times New Roman" w:cs="Times New Roman"/>
                <w:noProof/>
                <w:webHidden/>
                <w:sz w:val="28"/>
                <w:szCs w:val="28"/>
              </w:rPr>
              <w:fldChar w:fldCharType="end"/>
            </w:r>
          </w:hyperlink>
        </w:p>
        <w:p w14:paraId="1E60759C" w14:textId="47959073" w:rsidR="00C37976" w:rsidRPr="002E30D8" w:rsidRDefault="007C351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2" w:history="1">
            <w:r w:rsidR="00C37976" w:rsidRPr="002E30D8">
              <w:rPr>
                <w:rStyle w:val="a4"/>
                <w:rFonts w:ascii="Times New Roman" w:hAnsi="Times New Roman" w:cs="Times New Roman"/>
                <w:noProof/>
                <w:color w:val="auto"/>
                <w:sz w:val="28"/>
                <w:szCs w:val="28"/>
              </w:rPr>
              <w:t>6. Перечень учебно-методического обеспечения для самостоятельной работы обучающихся по дисциплине</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_Toc111466452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864E28">
              <w:rPr>
                <w:rFonts w:ascii="Times New Roman" w:hAnsi="Times New Roman" w:cs="Times New Roman"/>
                <w:noProof/>
                <w:webHidden/>
                <w:sz w:val="28"/>
                <w:szCs w:val="28"/>
              </w:rPr>
              <w:t>7</w:t>
            </w:r>
            <w:r w:rsidR="00C37976" w:rsidRPr="002E30D8">
              <w:rPr>
                <w:rFonts w:ascii="Times New Roman" w:hAnsi="Times New Roman" w:cs="Times New Roman"/>
                <w:noProof/>
                <w:webHidden/>
                <w:sz w:val="28"/>
                <w:szCs w:val="28"/>
              </w:rPr>
              <w:fldChar w:fldCharType="end"/>
            </w:r>
          </w:hyperlink>
        </w:p>
        <w:p w14:paraId="758CAEEC" w14:textId="23554799" w:rsidR="00C37976" w:rsidRPr="002E30D8" w:rsidRDefault="007C351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3" w:history="1">
            <w:r w:rsidR="00C37976" w:rsidRPr="002E30D8">
              <w:rPr>
                <w:rStyle w:val="a4"/>
                <w:rFonts w:ascii="Times New Roman" w:hAnsi="Times New Roman" w:cs="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_Toc111466453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864E28">
              <w:rPr>
                <w:rFonts w:ascii="Times New Roman" w:hAnsi="Times New Roman" w:cs="Times New Roman"/>
                <w:noProof/>
                <w:webHidden/>
                <w:sz w:val="28"/>
                <w:szCs w:val="28"/>
              </w:rPr>
              <w:t>7</w:t>
            </w:r>
            <w:r w:rsidR="00C37976" w:rsidRPr="002E30D8">
              <w:rPr>
                <w:rFonts w:ascii="Times New Roman" w:hAnsi="Times New Roman" w:cs="Times New Roman"/>
                <w:noProof/>
                <w:webHidden/>
                <w:sz w:val="28"/>
                <w:szCs w:val="28"/>
              </w:rPr>
              <w:fldChar w:fldCharType="end"/>
            </w:r>
          </w:hyperlink>
        </w:p>
        <w:p w14:paraId="311F77FD" w14:textId="582664F9" w:rsidR="00C37976" w:rsidRPr="002E30D8" w:rsidRDefault="007C351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4" w:history="1">
            <w:r w:rsidR="00C37976" w:rsidRPr="002E30D8">
              <w:rPr>
                <w:rStyle w:val="a4"/>
                <w:rFonts w:ascii="Times New Roman" w:hAnsi="Times New Roman" w:cs="Times New Roman"/>
                <w:noProof/>
                <w:color w:val="auto"/>
                <w:sz w:val="28"/>
                <w:szCs w:val="28"/>
              </w:rPr>
              <w:t>6.2. Перечень вопросов, заданий, тем для подготовки к текущему контролю</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_Toc111466454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864E28">
              <w:rPr>
                <w:rFonts w:ascii="Times New Roman" w:hAnsi="Times New Roman" w:cs="Times New Roman"/>
                <w:noProof/>
                <w:webHidden/>
                <w:sz w:val="28"/>
                <w:szCs w:val="28"/>
              </w:rPr>
              <w:t>7</w:t>
            </w:r>
            <w:r w:rsidR="00C37976" w:rsidRPr="002E30D8">
              <w:rPr>
                <w:rFonts w:ascii="Times New Roman" w:hAnsi="Times New Roman" w:cs="Times New Roman"/>
                <w:noProof/>
                <w:webHidden/>
                <w:sz w:val="28"/>
                <w:szCs w:val="28"/>
              </w:rPr>
              <w:fldChar w:fldCharType="end"/>
            </w:r>
          </w:hyperlink>
        </w:p>
        <w:p w14:paraId="1F4B0040" w14:textId="7E9331F3" w:rsidR="00C37976" w:rsidRPr="002E30D8" w:rsidRDefault="007C351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5" w:history="1">
            <w:r w:rsidR="00C37976" w:rsidRPr="002E30D8">
              <w:rPr>
                <w:rStyle w:val="a4"/>
                <w:rFonts w:ascii="Times New Roman" w:hAnsi="Times New Roman" w:cs="Times New Roman"/>
                <w:noProof/>
                <w:color w:val="auto"/>
                <w:sz w:val="28"/>
                <w:szCs w:val="28"/>
              </w:rPr>
              <w:t>Перечень вопросов, обсуждаемых в рамках дискуссии</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_Toc111466455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864E28">
              <w:rPr>
                <w:rFonts w:ascii="Times New Roman" w:hAnsi="Times New Roman" w:cs="Times New Roman"/>
                <w:noProof/>
                <w:webHidden/>
                <w:sz w:val="28"/>
                <w:szCs w:val="28"/>
              </w:rPr>
              <w:t>7</w:t>
            </w:r>
            <w:r w:rsidR="00C37976" w:rsidRPr="002E30D8">
              <w:rPr>
                <w:rFonts w:ascii="Times New Roman" w:hAnsi="Times New Roman" w:cs="Times New Roman"/>
                <w:noProof/>
                <w:webHidden/>
                <w:sz w:val="28"/>
                <w:szCs w:val="28"/>
              </w:rPr>
              <w:fldChar w:fldCharType="end"/>
            </w:r>
          </w:hyperlink>
        </w:p>
        <w:p w14:paraId="1B555AD6" w14:textId="0F516B41" w:rsidR="00C37976" w:rsidRPr="002E30D8" w:rsidRDefault="007C351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6" w:history="1">
            <w:r w:rsidR="00C37976" w:rsidRPr="002E30D8">
              <w:rPr>
                <w:rStyle w:val="a4"/>
                <w:rFonts w:ascii="Times New Roman" w:hAnsi="Times New Roman" w:cs="Times New Roman"/>
                <w:noProof/>
                <w:color w:val="auto"/>
                <w:sz w:val="28"/>
                <w:szCs w:val="28"/>
              </w:rPr>
              <w:t>7. Фонд оценочных средств для проведения промежуточной аттестации обучающихся по дисциплине</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_Toc111466456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864E28">
              <w:rPr>
                <w:rFonts w:ascii="Times New Roman" w:hAnsi="Times New Roman" w:cs="Times New Roman"/>
                <w:noProof/>
                <w:webHidden/>
                <w:sz w:val="28"/>
                <w:szCs w:val="28"/>
              </w:rPr>
              <w:t>13</w:t>
            </w:r>
            <w:r w:rsidR="00C37976" w:rsidRPr="002E30D8">
              <w:rPr>
                <w:rFonts w:ascii="Times New Roman" w:hAnsi="Times New Roman" w:cs="Times New Roman"/>
                <w:noProof/>
                <w:webHidden/>
                <w:sz w:val="28"/>
                <w:szCs w:val="28"/>
              </w:rPr>
              <w:fldChar w:fldCharType="end"/>
            </w:r>
          </w:hyperlink>
        </w:p>
        <w:p w14:paraId="348A9770" w14:textId="64E46E8F" w:rsidR="00C37976" w:rsidRPr="002E30D8" w:rsidRDefault="007C351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7" w:history="1">
            <w:r w:rsidR="00C37976" w:rsidRPr="002E30D8">
              <w:rPr>
                <w:rStyle w:val="a4"/>
                <w:rFonts w:ascii="Times New Roman" w:hAnsi="Times New Roman" w:cs="Times New Roman"/>
                <w:noProof/>
                <w:color w:val="auto"/>
                <w:sz w:val="28"/>
                <w:szCs w:val="28"/>
              </w:rPr>
              <w:t>8. Перечень основной и дополнительной литературы, необходимой для освоения дисциплины</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_Toc111466457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864E28">
              <w:rPr>
                <w:rFonts w:ascii="Times New Roman" w:hAnsi="Times New Roman" w:cs="Times New Roman"/>
                <w:noProof/>
                <w:webHidden/>
                <w:sz w:val="28"/>
                <w:szCs w:val="28"/>
              </w:rPr>
              <w:t>16</w:t>
            </w:r>
            <w:r w:rsidR="00C37976" w:rsidRPr="002E30D8">
              <w:rPr>
                <w:rFonts w:ascii="Times New Roman" w:hAnsi="Times New Roman" w:cs="Times New Roman"/>
                <w:noProof/>
                <w:webHidden/>
                <w:sz w:val="28"/>
                <w:szCs w:val="28"/>
              </w:rPr>
              <w:fldChar w:fldCharType="end"/>
            </w:r>
          </w:hyperlink>
        </w:p>
        <w:p w14:paraId="43E07968" w14:textId="47402C91" w:rsidR="00C37976" w:rsidRPr="002E30D8" w:rsidRDefault="007C351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8" w:history="1">
            <w:r w:rsidR="00C37976" w:rsidRPr="002E30D8">
              <w:rPr>
                <w:rStyle w:val="a4"/>
                <w:rFonts w:ascii="Times New Roman" w:hAnsi="Times New Roman" w:cs="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_Toc111466458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864E28">
              <w:rPr>
                <w:rFonts w:ascii="Times New Roman" w:hAnsi="Times New Roman" w:cs="Times New Roman"/>
                <w:noProof/>
                <w:webHidden/>
                <w:sz w:val="28"/>
                <w:szCs w:val="28"/>
              </w:rPr>
              <w:t>18</w:t>
            </w:r>
            <w:r w:rsidR="00C37976" w:rsidRPr="002E30D8">
              <w:rPr>
                <w:rFonts w:ascii="Times New Roman" w:hAnsi="Times New Roman" w:cs="Times New Roman"/>
                <w:noProof/>
                <w:webHidden/>
                <w:sz w:val="28"/>
                <w:szCs w:val="28"/>
              </w:rPr>
              <w:fldChar w:fldCharType="end"/>
            </w:r>
          </w:hyperlink>
        </w:p>
        <w:p w14:paraId="159E5CD5" w14:textId="6E25B9A4" w:rsidR="00C37976" w:rsidRPr="002E30D8" w:rsidRDefault="007C351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9" w:history="1">
            <w:r w:rsidR="00C37976" w:rsidRPr="002E30D8">
              <w:rPr>
                <w:rStyle w:val="a4"/>
                <w:rFonts w:ascii="Times New Roman" w:hAnsi="Times New Roman" w:cs="Times New Roman"/>
                <w:noProof/>
                <w:color w:val="auto"/>
                <w:sz w:val="28"/>
                <w:szCs w:val="28"/>
              </w:rPr>
              <w:t>10. Методические указания для обучающихся по освоению дисциплины</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_Toc111466459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864E28">
              <w:rPr>
                <w:rFonts w:ascii="Times New Roman" w:hAnsi="Times New Roman" w:cs="Times New Roman"/>
                <w:noProof/>
                <w:webHidden/>
                <w:sz w:val="28"/>
                <w:szCs w:val="28"/>
              </w:rPr>
              <w:t>16</w:t>
            </w:r>
            <w:r w:rsidR="00C37976" w:rsidRPr="002E30D8">
              <w:rPr>
                <w:rFonts w:ascii="Times New Roman" w:hAnsi="Times New Roman" w:cs="Times New Roman"/>
                <w:noProof/>
                <w:webHidden/>
                <w:sz w:val="28"/>
                <w:szCs w:val="28"/>
              </w:rPr>
              <w:fldChar w:fldCharType="end"/>
            </w:r>
          </w:hyperlink>
        </w:p>
        <w:p w14:paraId="775C06E1" w14:textId="42803A7C" w:rsidR="00C37976" w:rsidRPr="002E30D8" w:rsidRDefault="007C351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60" w:history="1">
            <w:r w:rsidR="00C37976" w:rsidRPr="002E30D8">
              <w:rPr>
                <w:rStyle w:val="a4"/>
                <w:rFonts w:ascii="Times New Roman" w:hAnsi="Times New Roman" w:cs="Times New Roman"/>
                <w:noProof/>
                <w:color w:val="auto"/>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_Toc111466460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864E28">
              <w:rPr>
                <w:rFonts w:ascii="Times New Roman" w:hAnsi="Times New Roman" w:cs="Times New Roman"/>
                <w:noProof/>
                <w:webHidden/>
                <w:sz w:val="28"/>
                <w:szCs w:val="28"/>
              </w:rPr>
              <w:t>23</w:t>
            </w:r>
            <w:r w:rsidR="00C37976" w:rsidRPr="002E30D8">
              <w:rPr>
                <w:rFonts w:ascii="Times New Roman" w:hAnsi="Times New Roman" w:cs="Times New Roman"/>
                <w:noProof/>
                <w:webHidden/>
                <w:sz w:val="28"/>
                <w:szCs w:val="28"/>
              </w:rPr>
              <w:fldChar w:fldCharType="end"/>
            </w:r>
          </w:hyperlink>
        </w:p>
        <w:p w14:paraId="2080EC16" w14:textId="03CD1BF3" w:rsidR="00C37976" w:rsidRPr="002E30D8" w:rsidRDefault="007C351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61" w:history="1">
            <w:r w:rsidR="00C37976" w:rsidRPr="002E30D8">
              <w:rPr>
                <w:rStyle w:val="a4"/>
                <w:rFonts w:ascii="Times New Roman" w:hAnsi="Times New Roman" w:cs="Times New Roman"/>
                <w:noProof/>
                <w:color w:val="auto"/>
                <w:sz w:val="28"/>
                <w:szCs w:val="28"/>
              </w:rPr>
              <w:t>11.1 Комплект лицензионного программного обеспечения:</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_Toc111466461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864E28">
              <w:rPr>
                <w:rFonts w:ascii="Times New Roman" w:hAnsi="Times New Roman" w:cs="Times New Roman"/>
                <w:noProof/>
                <w:webHidden/>
                <w:sz w:val="28"/>
                <w:szCs w:val="28"/>
              </w:rPr>
              <w:t>23</w:t>
            </w:r>
            <w:r w:rsidR="00C37976" w:rsidRPr="002E30D8">
              <w:rPr>
                <w:rFonts w:ascii="Times New Roman" w:hAnsi="Times New Roman" w:cs="Times New Roman"/>
                <w:noProof/>
                <w:webHidden/>
                <w:sz w:val="28"/>
                <w:szCs w:val="28"/>
              </w:rPr>
              <w:fldChar w:fldCharType="end"/>
            </w:r>
          </w:hyperlink>
        </w:p>
        <w:p w14:paraId="0CEDD5B2" w14:textId="6BE075A6" w:rsidR="00C37976" w:rsidRPr="002E30D8" w:rsidRDefault="007C351E" w:rsidP="00071A25">
          <w:pPr>
            <w:pStyle w:val="25"/>
            <w:tabs>
              <w:tab w:val="right" w:leader="dot" w:pos="9781"/>
            </w:tabs>
            <w:spacing w:after="0" w:line="240" w:lineRule="auto"/>
            <w:ind w:left="0"/>
            <w:jc w:val="both"/>
            <w:rPr>
              <w:rFonts w:ascii="Times New Roman" w:hAnsi="Times New Roman" w:cs="Times New Roman"/>
              <w:noProof/>
              <w:sz w:val="28"/>
              <w:szCs w:val="28"/>
            </w:rPr>
          </w:pPr>
          <w:hyperlink w:anchor="_Toc111466462" w:history="1">
            <w:r w:rsidR="00C37976" w:rsidRPr="002E30D8">
              <w:rPr>
                <w:rStyle w:val="a4"/>
                <w:rFonts w:ascii="Times New Roman" w:hAnsi="Times New Roman" w:cs="Times New Roman"/>
                <w:noProof/>
                <w:color w:val="auto"/>
                <w:sz w:val="28"/>
                <w:szCs w:val="28"/>
                <w:lang w:bidi="ru-RU"/>
              </w:rPr>
              <w:t>11.2 Современные профессиональные базы данных и информационные справочные системы:</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_Toc111466462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864E28">
              <w:rPr>
                <w:rFonts w:ascii="Times New Roman" w:hAnsi="Times New Roman" w:cs="Times New Roman"/>
                <w:noProof/>
                <w:webHidden/>
                <w:sz w:val="28"/>
                <w:szCs w:val="28"/>
              </w:rPr>
              <w:t>23</w:t>
            </w:r>
            <w:r w:rsidR="00C37976" w:rsidRPr="002E30D8">
              <w:rPr>
                <w:rFonts w:ascii="Times New Roman" w:hAnsi="Times New Roman" w:cs="Times New Roman"/>
                <w:noProof/>
                <w:webHidden/>
                <w:sz w:val="28"/>
                <w:szCs w:val="28"/>
              </w:rPr>
              <w:fldChar w:fldCharType="end"/>
            </w:r>
          </w:hyperlink>
        </w:p>
        <w:p w14:paraId="1B2BCF01" w14:textId="17F9E196" w:rsidR="00C37976" w:rsidRPr="002E30D8" w:rsidRDefault="007C351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63" w:history="1">
            <w:r w:rsidR="00C37976" w:rsidRPr="002E30D8">
              <w:rPr>
                <w:rStyle w:val="a4"/>
                <w:rFonts w:ascii="Times New Roman" w:hAnsi="Times New Roman" w:cs="Times New Roman"/>
                <w:noProof/>
                <w:color w:val="auto"/>
                <w:sz w:val="28"/>
                <w:szCs w:val="28"/>
              </w:rPr>
              <w:t>11.3. Сертифицированные программные и аппаратные средства защиты информации</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_Toc111466463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864E28">
              <w:rPr>
                <w:rFonts w:ascii="Times New Roman" w:hAnsi="Times New Roman" w:cs="Times New Roman"/>
                <w:noProof/>
                <w:webHidden/>
                <w:sz w:val="28"/>
                <w:szCs w:val="28"/>
              </w:rPr>
              <w:t>24</w:t>
            </w:r>
            <w:r w:rsidR="00C37976" w:rsidRPr="002E30D8">
              <w:rPr>
                <w:rFonts w:ascii="Times New Roman" w:hAnsi="Times New Roman" w:cs="Times New Roman"/>
                <w:noProof/>
                <w:webHidden/>
                <w:sz w:val="28"/>
                <w:szCs w:val="28"/>
              </w:rPr>
              <w:fldChar w:fldCharType="end"/>
            </w:r>
          </w:hyperlink>
        </w:p>
        <w:p w14:paraId="7AB11BD2" w14:textId="5DA5C6C2" w:rsidR="00C37976" w:rsidRPr="002E30D8" w:rsidRDefault="007C351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64" w:history="1">
            <w:r w:rsidR="00C37976" w:rsidRPr="002E30D8">
              <w:rPr>
                <w:rStyle w:val="a4"/>
                <w:rFonts w:ascii="Times New Roman" w:hAnsi="Times New Roman" w:cs="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_Toc111466464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864E28">
              <w:rPr>
                <w:rFonts w:ascii="Times New Roman" w:hAnsi="Times New Roman" w:cs="Times New Roman"/>
                <w:noProof/>
                <w:webHidden/>
                <w:sz w:val="28"/>
                <w:szCs w:val="28"/>
              </w:rPr>
              <w:t>24</w:t>
            </w:r>
            <w:r w:rsidR="00C37976" w:rsidRPr="002E30D8">
              <w:rPr>
                <w:rFonts w:ascii="Times New Roman" w:hAnsi="Times New Roman" w:cs="Times New Roman"/>
                <w:noProof/>
                <w:webHidden/>
                <w:sz w:val="28"/>
                <w:szCs w:val="28"/>
              </w:rPr>
              <w:fldChar w:fldCharType="end"/>
            </w:r>
          </w:hyperlink>
        </w:p>
        <w:p w14:paraId="0AC69471" w14:textId="65894386" w:rsidR="00471464" w:rsidRPr="002E30D8" w:rsidRDefault="00B81CE8" w:rsidP="00071A25">
          <w:pPr>
            <w:pStyle w:val="18"/>
            <w:tabs>
              <w:tab w:val="right" w:leader="dot" w:pos="9781"/>
            </w:tabs>
            <w:spacing w:after="0" w:line="240" w:lineRule="auto"/>
            <w:jc w:val="both"/>
            <w:rPr>
              <w:rFonts w:ascii="Times New Roman" w:hAnsi="Times New Roman" w:cs="Times New Roman"/>
            </w:rPr>
          </w:pPr>
          <w:r w:rsidRPr="002E30D8">
            <w:rPr>
              <w:rFonts w:ascii="Times New Roman" w:hAnsi="Times New Roman" w:cs="Times New Roman"/>
              <w:b/>
              <w:bCs/>
              <w:sz w:val="28"/>
              <w:szCs w:val="28"/>
            </w:rPr>
            <w:fldChar w:fldCharType="end"/>
          </w:r>
        </w:p>
      </w:sdtContent>
    </w:sdt>
    <w:p w14:paraId="2A4D69EB" w14:textId="0B67B3E4" w:rsidR="009A1CF5" w:rsidRPr="002E30D8" w:rsidRDefault="009A1CF5" w:rsidP="00EF4B05">
      <w:pPr>
        <w:pStyle w:val="1"/>
      </w:pPr>
      <w:bookmarkStart w:id="2" w:name="_Toc415149555"/>
      <w:bookmarkStart w:id="3" w:name="_Toc449699534"/>
      <w:bookmarkStart w:id="4" w:name="_Toc111466445"/>
    </w:p>
    <w:p w14:paraId="246CD9EB" w14:textId="0CD6114E" w:rsidR="00567BB6" w:rsidRPr="002E30D8" w:rsidRDefault="00567BB6" w:rsidP="00567BB6"/>
    <w:p w14:paraId="0B628EA4" w14:textId="66F2C02C" w:rsidR="00567BB6" w:rsidRPr="002E30D8" w:rsidRDefault="00567BB6" w:rsidP="00567BB6"/>
    <w:p w14:paraId="09C33533" w14:textId="6170B348" w:rsidR="00567BB6" w:rsidRPr="002E30D8" w:rsidRDefault="00567BB6" w:rsidP="00567BB6"/>
    <w:p w14:paraId="3B9ABD6E" w14:textId="10B41F73" w:rsidR="00567BB6" w:rsidRPr="002E30D8" w:rsidRDefault="00567BB6" w:rsidP="00567BB6"/>
    <w:p w14:paraId="692748BB" w14:textId="77777777" w:rsidR="00567BB6" w:rsidRPr="002E30D8" w:rsidRDefault="00567BB6" w:rsidP="00567BB6"/>
    <w:p w14:paraId="5B1038D5" w14:textId="26B935B0" w:rsidR="00B069D6" w:rsidRPr="002E30D8" w:rsidRDefault="00290066" w:rsidP="00EF4B05">
      <w:pPr>
        <w:pStyle w:val="1"/>
      </w:pPr>
      <w:r w:rsidRPr="002E30D8">
        <w:lastRenderedPageBreak/>
        <w:t>1.</w:t>
      </w:r>
      <w:r w:rsidR="00B069D6" w:rsidRPr="002E30D8">
        <w:t>Наименование дисциплины</w:t>
      </w:r>
      <w:bookmarkEnd w:id="2"/>
      <w:bookmarkEnd w:id="3"/>
      <w:bookmarkEnd w:id="4"/>
    </w:p>
    <w:p w14:paraId="1861173A" w14:textId="4937F75B" w:rsidR="00B069D6" w:rsidRPr="002E30D8" w:rsidRDefault="008D3219" w:rsidP="00F90B25">
      <w:pPr>
        <w:widowControl w:val="0"/>
        <w:tabs>
          <w:tab w:val="left" w:pos="709"/>
          <w:tab w:val="left" w:pos="993"/>
        </w:tabs>
        <w:spacing w:after="0" w:line="360" w:lineRule="auto"/>
        <w:ind w:firstLine="709"/>
        <w:jc w:val="both"/>
        <w:rPr>
          <w:rFonts w:ascii="Times New Roman" w:hAnsi="Times New Roman" w:cs="Times New Roman"/>
          <w:sz w:val="28"/>
          <w:szCs w:val="28"/>
        </w:rPr>
      </w:pPr>
      <w:r w:rsidRPr="002E30D8">
        <w:rPr>
          <w:rFonts w:ascii="Times New Roman" w:eastAsia="Times New Roman" w:hAnsi="Times New Roman" w:cs="Times New Roman"/>
          <w:sz w:val="28"/>
          <w:szCs w:val="28"/>
        </w:rPr>
        <w:t>Венчурный бизнес и его финансирование</w:t>
      </w:r>
    </w:p>
    <w:p w14:paraId="5FC4C95C" w14:textId="5D83EF7D" w:rsidR="00B069D6" w:rsidRDefault="00290066" w:rsidP="00EF4B05">
      <w:pPr>
        <w:pStyle w:val="1"/>
      </w:pPr>
      <w:bookmarkStart w:id="5" w:name="_Toc111466446"/>
      <w:r w:rsidRPr="002E30D8">
        <w:t>2.</w:t>
      </w:r>
      <w:r w:rsidR="007D6393" w:rsidRPr="002E30D8">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013"/>
        <w:gridCol w:w="3118"/>
        <w:gridCol w:w="3686"/>
      </w:tblGrid>
      <w:tr w:rsidR="000F3235" w:rsidRPr="002E30D8" w14:paraId="7C49A6DB" w14:textId="77777777" w:rsidTr="000F3235">
        <w:tc>
          <w:tcPr>
            <w:tcW w:w="959" w:type="dxa"/>
            <w:shd w:val="clear" w:color="auto" w:fill="auto"/>
          </w:tcPr>
          <w:p w14:paraId="0C42BD72" w14:textId="77777777" w:rsidR="000F3235" w:rsidRPr="002E30D8" w:rsidRDefault="000F3235" w:rsidP="000F3235">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Код компетенции</w:t>
            </w:r>
          </w:p>
        </w:tc>
        <w:tc>
          <w:tcPr>
            <w:tcW w:w="2013" w:type="dxa"/>
            <w:shd w:val="clear" w:color="auto" w:fill="auto"/>
          </w:tcPr>
          <w:p w14:paraId="776A6CA4" w14:textId="77777777" w:rsidR="000F3235" w:rsidRPr="002E30D8" w:rsidRDefault="000F3235" w:rsidP="000F3235">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Наименование компетенции</w:t>
            </w:r>
          </w:p>
        </w:tc>
        <w:tc>
          <w:tcPr>
            <w:tcW w:w="3118" w:type="dxa"/>
            <w:shd w:val="clear" w:color="auto" w:fill="auto"/>
          </w:tcPr>
          <w:p w14:paraId="48D6D28D" w14:textId="77777777" w:rsidR="000F3235" w:rsidRPr="002E30D8" w:rsidRDefault="000F3235" w:rsidP="000F3235">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Индикаторы достижения компетенции</w:t>
            </w:r>
          </w:p>
        </w:tc>
        <w:tc>
          <w:tcPr>
            <w:tcW w:w="3686" w:type="dxa"/>
            <w:shd w:val="clear" w:color="auto" w:fill="auto"/>
          </w:tcPr>
          <w:p w14:paraId="7458588A" w14:textId="77777777" w:rsidR="000F3235" w:rsidRPr="002E30D8" w:rsidRDefault="000F3235" w:rsidP="000F3235">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0F3235" w:rsidRPr="002E30D8" w14:paraId="034CDA37" w14:textId="77777777" w:rsidTr="000F3235">
        <w:trPr>
          <w:trHeight w:val="850"/>
        </w:trPr>
        <w:tc>
          <w:tcPr>
            <w:tcW w:w="959" w:type="dxa"/>
            <w:vMerge w:val="restart"/>
            <w:shd w:val="clear" w:color="auto" w:fill="auto"/>
          </w:tcPr>
          <w:p w14:paraId="30932229" w14:textId="77777777" w:rsidR="000F3235" w:rsidRPr="002E30D8" w:rsidRDefault="000F3235" w:rsidP="000F3235">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ПКП-</w:t>
            </w:r>
            <w:r>
              <w:rPr>
                <w:rFonts w:ascii="Times New Roman" w:hAnsi="Times New Roman" w:cs="Times New Roman"/>
                <w:sz w:val="24"/>
                <w:szCs w:val="24"/>
              </w:rPr>
              <w:t>4</w:t>
            </w:r>
          </w:p>
        </w:tc>
        <w:tc>
          <w:tcPr>
            <w:tcW w:w="2013" w:type="dxa"/>
            <w:vMerge w:val="restart"/>
            <w:shd w:val="clear" w:color="auto" w:fill="auto"/>
          </w:tcPr>
          <w:p w14:paraId="17924973" w14:textId="77777777" w:rsidR="000F3235" w:rsidRPr="002E30D8" w:rsidRDefault="000F3235" w:rsidP="000F3235">
            <w:pPr>
              <w:tabs>
                <w:tab w:val="left" w:pos="540"/>
              </w:tabs>
              <w:spacing w:after="0" w:line="240" w:lineRule="auto"/>
              <w:contextualSpacing/>
              <w:rPr>
                <w:rFonts w:ascii="Times New Roman" w:hAnsi="Times New Roman" w:cs="Times New Roman"/>
                <w:sz w:val="24"/>
                <w:szCs w:val="24"/>
              </w:rPr>
            </w:pPr>
            <w:r w:rsidRPr="0022045E">
              <w:rPr>
                <w:rFonts w:ascii="Times New Roman" w:hAnsi="Times New Roman" w:cs="Times New Roman"/>
                <w:sz w:val="24"/>
                <w:szCs w:val="24"/>
              </w:rPr>
              <w:t>Способность анализировать корпоративную финансовую и нефинансовую отчетность, рассчитывать финансово-экономические и стоимостные показатели корпораций для обоснования и принятия инвестиционных</w:t>
            </w:r>
            <w:r>
              <w:rPr>
                <w:rFonts w:ascii="Times New Roman" w:hAnsi="Times New Roman" w:cs="Times New Roman"/>
                <w:sz w:val="24"/>
                <w:szCs w:val="24"/>
              </w:rPr>
              <w:t xml:space="preserve"> </w:t>
            </w:r>
            <w:r w:rsidRPr="0022045E">
              <w:rPr>
                <w:rFonts w:ascii="Times New Roman" w:hAnsi="Times New Roman" w:cs="Times New Roman"/>
                <w:sz w:val="24"/>
                <w:szCs w:val="24"/>
              </w:rPr>
              <w:t>решений</w:t>
            </w:r>
          </w:p>
        </w:tc>
        <w:tc>
          <w:tcPr>
            <w:tcW w:w="3118" w:type="dxa"/>
            <w:shd w:val="clear" w:color="auto" w:fill="auto"/>
          </w:tcPr>
          <w:p w14:paraId="62189059" w14:textId="77777777" w:rsidR="000F3235" w:rsidRPr="00F208D4" w:rsidRDefault="000F3235" w:rsidP="000F3235">
            <w:pPr>
              <w:pStyle w:val="Style2"/>
              <w:spacing w:line="240" w:lineRule="auto"/>
              <w:rPr>
                <w:rStyle w:val="FontStyle12"/>
                <w:rFonts w:eastAsia="Calibri"/>
                <w:sz w:val="24"/>
              </w:rPr>
            </w:pPr>
            <w:r w:rsidRPr="00F208D4">
              <w:rPr>
                <w:rStyle w:val="FontStyle12"/>
                <w:rFonts w:eastAsia="Calibri"/>
                <w:sz w:val="24"/>
              </w:rPr>
              <w:t xml:space="preserve">1.Применяет стандарты раскрытия корпоративной финансовой и нефинансовой информации. </w:t>
            </w:r>
          </w:p>
          <w:p w14:paraId="6366A2C9" w14:textId="77777777" w:rsidR="000F3235" w:rsidRPr="00F208D4" w:rsidRDefault="000F3235" w:rsidP="000F3235">
            <w:pPr>
              <w:tabs>
                <w:tab w:val="left" w:pos="540"/>
              </w:tabs>
              <w:spacing w:after="0" w:line="240" w:lineRule="auto"/>
              <w:contextualSpacing/>
              <w:rPr>
                <w:rFonts w:ascii="Times New Roman" w:hAnsi="Times New Roman" w:cs="Times New Roman"/>
                <w:sz w:val="24"/>
                <w:szCs w:val="24"/>
              </w:rPr>
            </w:pPr>
          </w:p>
        </w:tc>
        <w:tc>
          <w:tcPr>
            <w:tcW w:w="3686" w:type="dxa"/>
            <w:shd w:val="clear" w:color="auto" w:fill="auto"/>
          </w:tcPr>
          <w:p w14:paraId="737FEDE8" w14:textId="77777777" w:rsidR="000F3235" w:rsidRPr="00F208D4" w:rsidRDefault="000F3235" w:rsidP="000F3235">
            <w:pPr>
              <w:pStyle w:val="ae"/>
              <w:tabs>
                <w:tab w:val="left" w:pos="290"/>
              </w:tabs>
              <w:ind w:left="0"/>
              <w:rPr>
                <w:rFonts w:eastAsiaTheme="minorEastAsia"/>
              </w:rPr>
            </w:pPr>
            <w:r w:rsidRPr="00F208D4">
              <w:rPr>
                <w:b/>
              </w:rPr>
              <w:t xml:space="preserve">Знать – </w:t>
            </w:r>
            <w:r w:rsidRPr="00F208D4">
              <w:rPr>
                <w:rStyle w:val="FontStyle12"/>
                <w:rFonts w:eastAsia="Calibri"/>
                <w:sz w:val="24"/>
              </w:rPr>
              <w:t>стандарты раскрытия корпоративной финансовой и нефинансовой информации</w:t>
            </w:r>
            <w:r w:rsidRPr="00F208D4">
              <w:rPr>
                <w:rFonts w:eastAsiaTheme="minorEastAsia"/>
              </w:rPr>
              <w:t>.</w:t>
            </w:r>
          </w:p>
          <w:p w14:paraId="0DD6C4E9" w14:textId="77777777" w:rsidR="000F3235" w:rsidRPr="00F208D4" w:rsidRDefault="000F3235" w:rsidP="000F3235">
            <w:pPr>
              <w:pStyle w:val="ae"/>
              <w:tabs>
                <w:tab w:val="left" w:pos="290"/>
              </w:tabs>
              <w:ind w:left="0"/>
            </w:pPr>
            <w:r w:rsidRPr="00F208D4">
              <w:rPr>
                <w:b/>
              </w:rPr>
              <w:t>Уметь -</w:t>
            </w:r>
            <w:r w:rsidRPr="00F208D4">
              <w:t xml:space="preserve"> проводить анализ и интерпретацию  </w:t>
            </w:r>
            <w:r w:rsidRPr="00F208D4">
              <w:rPr>
                <w:rFonts w:eastAsia="Calibri"/>
              </w:rPr>
              <w:t xml:space="preserve"> </w:t>
            </w:r>
            <w:r w:rsidRPr="00F208D4">
              <w:rPr>
                <w:rStyle w:val="FontStyle12"/>
                <w:rFonts w:eastAsia="Calibri"/>
                <w:sz w:val="24"/>
              </w:rPr>
              <w:t>корпоративной финансовой и нефинансовой информации</w:t>
            </w:r>
            <w:r w:rsidRPr="00F208D4">
              <w:rPr>
                <w:rFonts w:eastAsiaTheme="minorEastAsia"/>
              </w:rPr>
              <w:t>.</w:t>
            </w:r>
          </w:p>
        </w:tc>
      </w:tr>
      <w:tr w:rsidR="000F3235" w:rsidRPr="002E30D8" w14:paraId="2872BBF2" w14:textId="77777777" w:rsidTr="000F3235">
        <w:trPr>
          <w:trHeight w:val="2466"/>
        </w:trPr>
        <w:tc>
          <w:tcPr>
            <w:tcW w:w="959" w:type="dxa"/>
            <w:vMerge/>
            <w:shd w:val="clear" w:color="auto" w:fill="auto"/>
          </w:tcPr>
          <w:p w14:paraId="365C32F8" w14:textId="77777777" w:rsidR="000F3235" w:rsidRPr="002E30D8" w:rsidRDefault="000F3235" w:rsidP="000F3235">
            <w:pPr>
              <w:tabs>
                <w:tab w:val="left" w:pos="540"/>
              </w:tabs>
              <w:spacing w:after="0" w:line="240" w:lineRule="auto"/>
              <w:contextualSpacing/>
              <w:rPr>
                <w:rFonts w:ascii="Times New Roman" w:hAnsi="Times New Roman" w:cs="Times New Roman"/>
                <w:sz w:val="24"/>
                <w:szCs w:val="24"/>
              </w:rPr>
            </w:pPr>
          </w:p>
        </w:tc>
        <w:tc>
          <w:tcPr>
            <w:tcW w:w="2013" w:type="dxa"/>
            <w:vMerge/>
            <w:shd w:val="clear" w:color="auto" w:fill="auto"/>
          </w:tcPr>
          <w:p w14:paraId="0A1C1669" w14:textId="77777777" w:rsidR="000F3235" w:rsidRPr="002E30D8" w:rsidRDefault="000F3235" w:rsidP="000F3235">
            <w:pPr>
              <w:tabs>
                <w:tab w:val="left" w:pos="540"/>
              </w:tabs>
              <w:spacing w:after="0" w:line="240" w:lineRule="auto"/>
              <w:contextualSpacing/>
              <w:rPr>
                <w:rFonts w:ascii="Times New Roman" w:hAnsi="Times New Roman" w:cs="Times New Roman"/>
                <w:sz w:val="24"/>
                <w:szCs w:val="24"/>
              </w:rPr>
            </w:pPr>
          </w:p>
        </w:tc>
        <w:tc>
          <w:tcPr>
            <w:tcW w:w="3118" w:type="dxa"/>
            <w:shd w:val="clear" w:color="auto" w:fill="auto"/>
          </w:tcPr>
          <w:p w14:paraId="72947B1B" w14:textId="77777777" w:rsidR="000F3235" w:rsidRPr="00F208D4" w:rsidRDefault="000F3235" w:rsidP="000F3235">
            <w:pPr>
              <w:tabs>
                <w:tab w:val="left" w:pos="178"/>
              </w:tabs>
              <w:spacing w:after="0" w:line="240" w:lineRule="auto"/>
              <w:contextualSpacing/>
              <w:rPr>
                <w:rFonts w:ascii="Times New Roman" w:hAnsi="Times New Roman" w:cs="Times New Roman"/>
                <w:sz w:val="24"/>
                <w:szCs w:val="24"/>
              </w:rPr>
            </w:pPr>
            <w:r w:rsidRPr="00F208D4">
              <w:rPr>
                <w:rStyle w:val="FontStyle12"/>
                <w:rFonts w:eastAsia="Calibri"/>
                <w:sz w:val="24"/>
                <w:szCs w:val="24"/>
              </w:rPr>
              <w:t>2.Грамотно использует современные методы и технологии сбора, обработки и анализа финансовой и нефинансовой информации для обоснования и принятия инвестиционных решений.</w:t>
            </w:r>
          </w:p>
        </w:tc>
        <w:tc>
          <w:tcPr>
            <w:tcW w:w="3686" w:type="dxa"/>
            <w:shd w:val="clear" w:color="auto" w:fill="auto"/>
          </w:tcPr>
          <w:p w14:paraId="4543A728" w14:textId="77777777" w:rsidR="000F3235" w:rsidRPr="00F208D4" w:rsidRDefault="000F3235" w:rsidP="000F3235">
            <w:pPr>
              <w:pStyle w:val="ae"/>
              <w:tabs>
                <w:tab w:val="left" w:pos="290"/>
              </w:tabs>
              <w:ind w:left="0"/>
              <w:rPr>
                <w:rFonts w:eastAsiaTheme="minorEastAsia"/>
              </w:rPr>
            </w:pPr>
            <w:r w:rsidRPr="00F208D4">
              <w:rPr>
                <w:b/>
              </w:rPr>
              <w:t xml:space="preserve">Знать – </w:t>
            </w:r>
            <w:r w:rsidRPr="00F208D4">
              <w:rPr>
                <w:rStyle w:val="FontStyle12"/>
                <w:rFonts w:eastAsia="Calibri"/>
                <w:sz w:val="24"/>
                <w:szCs w:val="24"/>
              </w:rPr>
              <w:t>методы и технологии сбора, обработки и анализа финансовой и нефинансовой информации.</w:t>
            </w:r>
          </w:p>
          <w:p w14:paraId="4F70762F" w14:textId="77777777" w:rsidR="000F3235" w:rsidRPr="00F208D4" w:rsidRDefault="000F3235" w:rsidP="000F3235">
            <w:pPr>
              <w:tabs>
                <w:tab w:val="left" w:pos="540"/>
              </w:tabs>
              <w:spacing w:after="0" w:line="240" w:lineRule="auto"/>
              <w:contextualSpacing/>
              <w:rPr>
                <w:rFonts w:ascii="Times New Roman" w:hAnsi="Times New Roman" w:cs="Times New Roman"/>
                <w:sz w:val="24"/>
                <w:szCs w:val="24"/>
              </w:rPr>
            </w:pPr>
            <w:r w:rsidRPr="00F208D4">
              <w:rPr>
                <w:rFonts w:ascii="Times New Roman" w:hAnsi="Times New Roman" w:cs="Times New Roman"/>
                <w:b/>
                <w:sz w:val="24"/>
                <w:szCs w:val="24"/>
              </w:rPr>
              <w:t>Уметь -</w:t>
            </w:r>
            <w:r w:rsidRPr="00F208D4">
              <w:rPr>
                <w:rFonts w:ascii="Times New Roman" w:eastAsia="Calibri" w:hAnsi="Times New Roman" w:cs="Times New Roman"/>
                <w:sz w:val="24"/>
                <w:szCs w:val="24"/>
              </w:rPr>
              <w:t xml:space="preserve"> </w:t>
            </w:r>
            <w:r w:rsidRPr="00F208D4">
              <w:rPr>
                <w:rFonts w:ascii="Times New Roman" w:hAnsi="Times New Roman" w:cs="Times New Roman"/>
                <w:sz w:val="24"/>
                <w:szCs w:val="24"/>
              </w:rPr>
              <w:t>принимать инвестиционные решения на основе</w:t>
            </w:r>
            <w:r w:rsidRPr="00F208D4">
              <w:rPr>
                <w:rFonts w:ascii="Times New Roman" w:eastAsia="Calibri" w:hAnsi="Times New Roman" w:cs="Times New Roman"/>
                <w:sz w:val="24"/>
                <w:szCs w:val="24"/>
              </w:rPr>
              <w:t xml:space="preserve"> </w:t>
            </w:r>
            <w:r w:rsidRPr="00F208D4">
              <w:rPr>
                <w:rStyle w:val="FontStyle12"/>
                <w:rFonts w:eastAsia="Calibri"/>
                <w:sz w:val="24"/>
                <w:szCs w:val="24"/>
              </w:rPr>
              <w:t>финансовой и нефинансовой информации</w:t>
            </w:r>
            <w:r w:rsidRPr="00F208D4">
              <w:rPr>
                <w:rFonts w:ascii="Times New Roman" w:eastAsia="Calibri" w:hAnsi="Times New Roman" w:cs="Times New Roman"/>
                <w:sz w:val="24"/>
                <w:szCs w:val="24"/>
              </w:rPr>
              <w:t xml:space="preserve"> </w:t>
            </w:r>
          </w:p>
        </w:tc>
      </w:tr>
    </w:tbl>
    <w:p w14:paraId="27C93EEB" w14:textId="1100BA90" w:rsidR="008A21A1" w:rsidRPr="00EF4B05" w:rsidRDefault="008A21A1" w:rsidP="000F3235">
      <w:pPr>
        <w:pStyle w:val="1"/>
        <w:ind w:firstLine="0"/>
        <w:rPr>
          <w:sz w:val="16"/>
          <w:szCs w:val="16"/>
        </w:rPr>
      </w:pPr>
    </w:p>
    <w:p w14:paraId="6E7F988E" w14:textId="48C388F5" w:rsidR="00B069D6" w:rsidRPr="002E30D8" w:rsidRDefault="0067589B" w:rsidP="00EF4B05">
      <w:pPr>
        <w:pStyle w:val="1"/>
      </w:pPr>
      <w:bookmarkStart w:id="6" w:name="_Toc111466447"/>
      <w:r w:rsidRPr="002E30D8">
        <w:t>3.</w:t>
      </w:r>
      <w:r w:rsidR="00B069D6" w:rsidRPr="002E30D8">
        <w:t>Место дисциплины в структуре образовательной программы</w:t>
      </w:r>
      <w:bookmarkEnd w:id="6"/>
    </w:p>
    <w:p w14:paraId="450A6C78" w14:textId="6B63D72F" w:rsidR="00A75C8D" w:rsidRPr="002E30D8" w:rsidRDefault="00A75C8D" w:rsidP="00EF4B05">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Дисциплина «</w:t>
      </w:r>
      <w:r w:rsidRPr="002E30D8">
        <w:rPr>
          <w:rFonts w:ascii="Times New Roman" w:eastAsia="Times New Roman" w:hAnsi="Times New Roman" w:cs="Times New Roman"/>
          <w:sz w:val="28"/>
          <w:szCs w:val="28"/>
        </w:rPr>
        <w:t>Венчурный бизнес и его финансирование</w:t>
      </w:r>
      <w:r w:rsidRPr="002E30D8">
        <w:rPr>
          <w:rFonts w:ascii="Times New Roman" w:hAnsi="Times New Roman" w:cs="Times New Roman"/>
          <w:sz w:val="28"/>
          <w:szCs w:val="28"/>
        </w:rPr>
        <w:t>» относится к элективному модулю дисциплин образовательной программы «</w:t>
      </w:r>
      <w:r w:rsidR="003364CF">
        <w:rPr>
          <w:rFonts w:ascii="Times New Roman" w:hAnsi="Times New Roman" w:cs="Times New Roman"/>
          <w:sz w:val="28"/>
          <w:szCs w:val="28"/>
        </w:rPr>
        <w:t>Бизнес и корпоративные финансы</w:t>
      </w:r>
      <w:r w:rsidRPr="002E30D8">
        <w:rPr>
          <w:rFonts w:ascii="Times New Roman" w:hAnsi="Times New Roman" w:cs="Times New Roman"/>
          <w:sz w:val="28"/>
          <w:szCs w:val="28"/>
        </w:rPr>
        <w:t>»</w:t>
      </w:r>
      <w:r w:rsidR="00793657" w:rsidRPr="002E30D8">
        <w:rPr>
          <w:rFonts w:ascii="Times New Roman" w:hAnsi="Times New Roman" w:cs="Times New Roman"/>
          <w:sz w:val="28"/>
          <w:szCs w:val="28"/>
        </w:rPr>
        <w:t xml:space="preserve"> </w:t>
      </w:r>
      <w:r w:rsidRPr="002E30D8">
        <w:rPr>
          <w:rFonts w:ascii="Times New Roman" w:hAnsi="Times New Roman" w:cs="Times New Roman"/>
          <w:sz w:val="28"/>
          <w:szCs w:val="28"/>
        </w:rPr>
        <w:t>по направлению подготовки 38.03.01 «Экономика».</w:t>
      </w:r>
    </w:p>
    <w:p w14:paraId="6AE2964D" w14:textId="2A072852" w:rsidR="00AA1AAC" w:rsidRDefault="00AA1AAC" w:rsidP="00EF4B05">
      <w:pPr>
        <w:pStyle w:val="1"/>
      </w:pPr>
      <w:r w:rsidRPr="002E30D8">
        <w:t xml:space="preserve">4. </w:t>
      </w:r>
      <w:r w:rsidR="007D6393" w:rsidRPr="002E30D8">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bl>
      <w:tblPr>
        <w:tblW w:w="46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5"/>
        <w:gridCol w:w="2530"/>
        <w:gridCol w:w="2428"/>
      </w:tblGrid>
      <w:tr w:rsidR="00DD7DBD" w:rsidRPr="00DD7DBD" w14:paraId="2C2F16D1" w14:textId="77777777" w:rsidTr="00F915A9">
        <w:trPr>
          <w:jc w:val="center"/>
        </w:trPr>
        <w:tc>
          <w:tcPr>
            <w:tcW w:w="2268" w:type="pct"/>
            <w:shd w:val="clear" w:color="auto" w:fill="auto"/>
          </w:tcPr>
          <w:p w14:paraId="5904D15E" w14:textId="77777777" w:rsidR="00DD7DBD" w:rsidRPr="00DD7DBD" w:rsidRDefault="00DD7DBD" w:rsidP="00DD7DBD">
            <w:pPr>
              <w:pBdr>
                <w:top w:val="nil"/>
                <w:left w:val="nil"/>
                <w:bottom w:val="nil"/>
                <w:right w:val="nil"/>
                <w:between w:val="nil"/>
                <w:bar w:val="nil"/>
              </w:pBdr>
              <w:spacing w:after="0" w:line="240" w:lineRule="auto"/>
              <w:rPr>
                <w:rFonts w:ascii="Times New Roman" w:hAnsi="Times New Roman" w:cs="Times New Roman"/>
                <w:b/>
                <w:sz w:val="24"/>
                <w:szCs w:val="24"/>
              </w:rPr>
            </w:pPr>
            <w:r w:rsidRPr="00DD7DBD">
              <w:rPr>
                <w:rFonts w:ascii="Times New Roman" w:hAnsi="Times New Roman" w:cs="Times New Roman"/>
                <w:b/>
                <w:sz w:val="24"/>
                <w:szCs w:val="24"/>
              </w:rPr>
              <w:t>Вид учебной работы   по дисциплине</w:t>
            </w:r>
          </w:p>
        </w:tc>
        <w:tc>
          <w:tcPr>
            <w:tcW w:w="1394" w:type="pct"/>
            <w:shd w:val="clear" w:color="auto" w:fill="auto"/>
          </w:tcPr>
          <w:p w14:paraId="28E0E262" w14:textId="77777777" w:rsidR="00DD7DBD" w:rsidRPr="00DD7DBD" w:rsidRDefault="00DD7DBD" w:rsidP="00DD7DBD">
            <w:pPr>
              <w:pStyle w:val="ae"/>
              <w:keepNext/>
              <w:ind w:left="0"/>
              <w:jc w:val="center"/>
              <w:rPr>
                <w:b/>
              </w:rPr>
            </w:pPr>
            <w:r w:rsidRPr="00DD7DBD">
              <w:rPr>
                <w:b/>
              </w:rPr>
              <w:t xml:space="preserve">Всего </w:t>
            </w:r>
          </w:p>
          <w:p w14:paraId="56599E45" w14:textId="77777777" w:rsidR="00DD7DBD" w:rsidRPr="00DD7DBD" w:rsidRDefault="00DD7DBD" w:rsidP="00DD7DBD">
            <w:pPr>
              <w:pStyle w:val="ae"/>
              <w:keepNext/>
              <w:ind w:left="0"/>
              <w:jc w:val="center"/>
              <w:rPr>
                <w:b/>
              </w:rPr>
            </w:pPr>
            <w:r w:rsidRPr="00DD7DBD">
              <w:rPr>
                <w:b/>
              </w:rPr>
              <w:t>(в з/е и часах)</w:t>
            </w:r>
          </w:p>
        </w:tc>
        <w:tc>
          <w:tcPr>
            <w:tcW w:w="1338" w:type="pct"/>
            <w:shd w:val="clear" w:color="auto" w:fill="auto"/>
          </w:tcPr>
          <w:p w14:paraId="4719A0A5" w14:textId="06C1995D" w:rsidR="00DD7DBD" w:rsidRPr="00DD7DBD" w:rsidRDefault="00DD7DBD" w:rsidP="00DD7DBD">
            <w:pPr>
              <w:pStyle w:val="ae"/>
              <w:keepNext/>
              <w:ind w:left="0"/>
              <w:jc w:val="center"/>
              <w:rPr>
                <w:b/>
              </w:rPr>
            </w:pPr>
            <w:r w:rsidRPr="00DD7DBD">
              <w:rPr>
                <w:b/>
              </w:rPr>
              <w:t xml:space="preserve">Семестр </w:t>
            </w:r>
            <w:r>
              <w:rPr>
                <w:b/>
              </w:rPr>
              <w:t>8</w:t>
            </w:r>
          </w:p>
          <w:p w14:paraId="3D34C324" w14:textId="77777777" w:rsidR="00DD7DBD" w:rsidRPr="00DD7DBD" w:rsidRDefault="00DD7DBD" w:rsidP="00DD7DBD">
            <w:pPr>
              <w:pStyle w:val="ae"/>
              <w:keepNext/>
              <w:ind w:left="0"/>
              <w:jc w:val="center"/>
              <w:rPr>
                <w:b/>
              </w:rPr>
            </w:pPr>
            <w:r w:rsidRPr="00DD7DBD">
              <w:rPr>
                <w:b/>
              </w:rPr>
              <w:t>(в часах)</w:t>
            </w:r>
          </w:p>
        </w:tc>
      </w:tr>
      <w:tr w:rsidR="001116DA" w:rsidRPr="00DD7DBD" w14:paraId="2F00D8FC" w14:textId="77777777" w:rsidTr="00F915A9">
        <w:trPr>
          <w:jc w:val="center"/>
        </w:trPr>
        <w:tc>
          <w:tcPr>
            <w:tcW w:w="2268" w:type="pct"/>
            <w:shd w:val="clear" w:color="auto" w:fill="auto"/>
          </w:tcPr>
          <w:p w14:paraId="258B287E" w14:textId="77777777" w:rsidR="001116DA" w:rsidRPr="00DD7DBD" w:rsidRDefault="001116DA" w:rsidP="001116DA">
            <w:pPr>
              <w:pBdr>
                <w:top w:val="nil"/>
                <w:left w:val="nil"/>
                <w:bottom w:val="nil"/>
                <w:right w:val="nil"/>
                <w:between w:val="nil"/>
                <w:bar w:val="nil"/>
              </w:pBdr>
              <w:spacing w:after="0" w:line="240" w:lineRule="auto"/>
              <w:rPr>
                <w:rFonts w:ascii="Times New Roman" w:hAnsi="Times New Roman" w:cs="Times New Roman"/>
                <w:b/>
                <w:sz w:val="24"/>
                <w:szCs w:val="24"/>
              </w:rPr>
            </w:pPr>
            <w:r w:rsidRPr="00DD7DBD">
              <w:rPr>
                <w:rFonts w:ascii="Times New Roman" w:hAnsi="Times New Roman" w:cs="Times New Roman"/>
                <w:b/>
                <w:sz w:val="24"/>
                <w:szCs w:val="24"/>
              </w:rPr>
              <w:t xml:space="preserve">Общая трудоемкость дисциплины </w:t>
            </w:r>
          </w:p>
        </w:tc>
        <w:tc>
          <w:tcPr>
            <w:tcW w:w="1394" w:type="pct"/>
            <w:shd w:val="clear" w:color="auto" w:fill="auto"/>
          </w:tcPr>
          <w:p w14:paraId="669D3812" w14:textId="0BE6C1FA" w:rsidR="001116DA" w:rsidRPr="00DD7DBD" w:rsidRDefault="001116DA" w:rsidP="001116DA">
            <w:pPr>
              <w:pStyle w:val="ae"/>
              <w:keepNext/>
              <w:ind w:left="0"/>
              <w:jc w:val="center"/>
            </w:pPr>
            <w:r w:rsidRPr="002E30D8">
              <w:t>3/108</w:t>
            </w:r>
          </w:p>
        </w:tc>
        <w:tc>
          <w:tcPr>
            <w:tcW w:w="1338" w:type="pct"/>
            <w:shd w:val="clear" w:color="auto" w:fill="auto"/>
          </w:tcPr>
          <w:p w14:paraId="387D03A0" w14:textId="0549F3C6" w:rsidR="001116DA" w:rsidRPr="00DD7DBD" w:rsidRDefault="001116DA" w:rsidP="001116DA">
            <w:pPr>
              <w:pStyle w:val="ae"/>
              <w:keepNext/>
              <w:ind w:left="0"/>
              <w:jc w:val="center"/>
            </w:pPr>
            <w:r w:rsidRPr="002E30D8">
              <w:t>108</w:t>
            </w:r>
          </w:p>
        </w:tc>
      </w:tr>
      <w:tr w:rsidR="001116DA" w:rsidRPr="00DD7DBD" w14:paraId="2A339ACB" w14:textId="77777777" w:rsidTr="00F915A9">
        <w:trPr>
          <w:jc w:val="center"/>
        </w:trPr>
        <w:tc>
          <w:tcPr>
            <w:tcW w:w="2268" w:type="pct"/>
            <w:shd w:val="clear" w:color="auto" w:fill="auto"/>
          </w:tcPr>
          <w:p w14:paraId="4E90F671" w14:textId="77777777" w:rsidR="001116DA" w:rsidRPr="00DD7DBD" w:rsidRDefault="001116DA" w:rsidP="001116DA">
            <w:pPr>
              <w:pBdr>
                <w:top w:val="nil"/>
                <w:left w:val="nil"/>
                <w:bottom w:val="nil"/>
                <w:right w:val="nil"/>
                <w:between w:val="nil"/>
                <w:bar w:val="nil"/>
              </w:pBdr>
              <w:spacing w:after="0" w:line="240" w:lineRule="auto"/>
              <w:rPr>
                <w:rFonts w:ascii="Times New Roman" w:hAnsi="Times New Roman" w:cs="Times New Roman"/>
                <w:b/>
                <w:i/>
                <w:sz w:val="24"/>
                <w:szCs w:val="24"/>
              </w:rPr>
            </w:pPr>
            <w:r w:rsidRPr="00DD7DBD">
              <w:rPr>
                <w:rFonts w:ascii="Times New Roman" w:hAnsi="Times New Roman" w:cs="Times New Roman"/>
                <w:b/>
                <w:i/>
                <w:sz w:val="24"/>
                <w:szCs w:val="24"/>
              </w:rPr>
              <w:t xml:space="preserve">Контактная работа - Аудиторные занятия </w:t>
            </w:r>
          </w:p>
        </w:tc>
        <w:tc>
          <w:tcPr>
            <w:tcW w:w="1394" w:type="pct"/>
            <w:shd w:val="clear" w:color="auto" w:fill="auto"/>
          </w:tcPr>
          <w:p w14:paraId="2A4B1E0D" w14:textId="2437A943" w:rsidR="001116DA" w:rsidRPr="00DD7DBD" w:rsidRDefault="001116DA" w:rsidP="001116DA">
            <w:pPr>
              <w:pStyle w:val="ae"/>
              <w:keepNext/>
              <w:ind w:left="0"/>
              <w:jc w:val="center"/>
            </w:pPr>
            <w:r>
              <w:t>16</w:t>
            </w:r>
          </w:p>
        </w:tc>
        <w:tc>
          <w:tcPr>
            <w:tcW w:w="1338" w:type="pct"/>
            <w:shd w:val="clear" w:color="auto" w:fill="auto"/>
          </w:tcPr>
          <w:p w14:paraId="1ECC99C3" w14:textId="18BC408A" w:rsidR="001116DA" w:rsidRPr="00DD7DBD" w:rsidRDefault="001116DA" w:rsidP="001116DA">
            <w:pPr>
              <w:pStyle w:val="ae"/>
              <w:keepNext/>
              <w:ind w:left="0"/>
              <w:jc w:val="center"/>
            </w:pPr>
            <w:r>
              <w:t>16</w:t>
            </w:r>
          </w:p>
        </w:tc>
      </w:tr>
      <w:tr w:rsidR="001116DA" w:rsidRPr="00DD7DBD" w14:paraId="05A6824A" w14:textId="77777777" w:rsidTr="00F915A9">
        <w:trPr>
          <w:jc w:val="center"/>
        </w:trPr>
        <w:tc>
          <w:tcPr>
            <w:tcW w:w="2268" w:type="pct"/>
            <w:shd w:val="clear" w:color="auto" w:fill="auto"/>
          </w:tcPr>
          <w:p w14:paraId="18C62621" w14:textId="77777777" w:rsidR="001116DA" w:rsidRPr="00DD7DBD" w:rsidRDefault="001116DA" w:rsidP="001116DA">
            <w:pPr>
              <w:pBdr>
                <w:top w:val="nil"/>
                <w:left w:val="nil"/>
                <w:bottom w:val="nil"/>
                <w:right w:val="nil"/>
                <w:between w:val="nil"/>
                <w:bar w:val="nil"/>
              </w:pBdr>
              <w:spacing w:after="0" w:line="240" w:lineRule="auto"/>
              <w:rPr>
                <w:rFonts w:ascii="Times New Roman" w:hAnsi="Times New Roman" w:cs="Times New Roman"/>
                <w:sz w:val="24"/>
                <w:szCs w:val="24"/>
              </w:rPr>
            </w:pPr>
            <w:r w:rsidRPr="00DD7DBD">
              <w:rPr>
                <w:rFonts w:ascii="Times New Roman" w:hAnsi="Times New Roman" w:cs="Times New Roman"/>
                <w:sz w:val="24"/>
                <w:szCs w:val="24"/>
              </w:rPr>
              <w:t xml:space="preserve">Лекции </w:t>
            </w:r>
          </w:p>
        </w:tc>
        <w:tc>
          <w:tcPr>
            <w:tcW w:w="1394" w:type="pct"/>
            <w:shd w:val="clear" w:color="auto" w:fill="auto"/>
          </w:tcPr>
          <w:p w14:paraId="04B1854D" w14:textId="75F1C42D" w:rsidR="001116DA" w:rsidRPr="00DD7DBD" w:rsidRDefault="001116DA" w:rsidP="001116DA">
            <w:pPr>
              <w:pStyle w:val="ae"/>
              <w:keepNext/>
              <w:ind w:left="0"/>
              <w:jc w:val="center"/>
            </w:pPr>
            <w:r>
              <w:t>4</w:t>
            </w:r>
          </w:p>
        </w:tc>
        <w:tc>
          <w:tcPr>
            <w:tcW w:w="1338" w:type="pct"/>
            <w:shd w:val="clear" w:color="auto" w:fill="auto"/>
          </w:tcPr>
          <w:p w14:paraId="29538F20" w14:textId="140BB494" w:rsidR="001116DA" w:rsidRPr="00DD7DBD" w:rsidRDefault="001116DA" w:rsidP="001116DA">
            <w:pPr>
              <w:pStyle w:val="ae"/>
              <w:keepNext/>
              <w:ind w:left="0"/>
              <w:jc w:val="center"/>
            </w:pPr>
            <w:r>
              <w:t>4</w:t>
            </w:r>
          </w:p>
        </w:tc>
      </w:tr>
      <w:tr w:rsidR="001116DA" w:rsidRPr="00DD7DBD" w14:paraId="0D15A3A2" w14:textId="77777777" w:rsidTr="00F915A9">
        <w:trPr>
          <w:jc w:val="center"/>
        </w:trPr>
        <w:tc>
          <w:tcPr>
            <w:tcW w:w="2268" w:type="pct"/>
            <w:shd w:val="clear" w:color="auto" w:fill="auto"/>
          </w:tcPr>
          <w:p w14:paraId="5FE1052E" w14:textId="77777777" w:rsidR="001116DA" w:rsidRPr="00DD7DBD" w:rsidRDefault="001116DA" w:rsidP="001116DA">
            <w:pPr>
              <w:pBdr>
                <w:top w:val="nil"/>
                <w:left w:val="nil"/>
                <w:bottom w:val="nil"/>
                <w:right w:val="nil"/>
                <w:between w:val="nil"/>
                <w:bar w:val="nil"/>
              </w:pBdr>
              <w:spacing w:after="0" w:line="240" w:lineRule="auto"/>
              <w:rPr>
                <w:rFonts w:ascii="Times New Roman" w:hAnsi="Times New Roman" w:cs="Times New Roman"/>
                <w:sz w:val="24"/>
                <w:szCs w:val="24"/>
              </w:rPr>
            </w:pPr>
            <w:r w:rsidRPr="00DD7DBD">
              <w:rPr>
                <w:rFonts w:ascii="Times New Roman" w:hAnsi="Times New Roman" w:cs="Times New Roman"/>
                <w:sz w:val="24"/>
                <w:szCs w:val="24"/>
              </w:rPr>
              <w:t xml:space="preserve">Семинары, практические занятия  </w:t>
            </w:r>
          </w:p>
        </w:tc>
        <w:tc>
          <w:tcPr>
            <w:tcW w:w="1394" w:type="pct"/>
            <w:shd w:val="clear" w:color="auto" w:fill="auto"/>
          </w:tcPr>
          <w:p w14:paraId="5690ADAC" w14:textId="2FF84BC9" w:rsidR="001116DA" w:rsidRPr="00DD7DBD" w:rsidRDefault="001116DA" w:rsidP="001116DA">
            <w:pPr>
              <w:pStyle w:val="ae"/>
              <w:keepNext/>
              <w:ind w:left="0"/>
              <w:jc w:val="center"/>
            </w:pPr>
            <w:r w:rsidRPr="002E30D8">
              <w:t>1</w:t>
            </w:r>
            <w:r>
              <w:t>2</w:t>
            </w:r>
          </w:p>
        </w:tc>
        <w:tc>
          <w:tcPr>
            <w:tcW w:w="1338" w:type="pct"/>
            <w:shd w:val="clear" w:color="auto" w:fill="auto"/>
          </w:tcPr>
          <w:p w14:paraId="076371E9" w14:textId="4FCF1D9E" w:rsidR="001116DA" w:rsidRPr="00DD7DBD" w:rsidRDefault="001116DA" w:rsidP="001116DA">
            <w:pPr>
              <w:pStyle w:val="ae"/>
              <w:keepNext/>
              <w:ind w:left="0"/>
              <w:jc w:val="center"/>
            </w:pPr>
            <w:r w:rsidRPr="002E30D8">
              <w:t>1</w:t>
            </w:r>
            <w:r>
              <w:t>2</w:t>
            </w:r>
          </w:p>
        </w:tc>
      </w:tr>
      <w:tr w:rsidR="001116DA" w:rsidRPr="00DD7DBD" w14:paraId="4B6A5B1B" w14:textId="77777777" w:rsidTr="00F915A9">
        <w:trPr>
          <w:jc w:val="center"/>
        </w:trPr>
        <w:tc>
          <w:tcPr>
            <w:tcW w:w="2268" w:type="pct"/>
            <w:shd w:val="clear" w:color="auto" w:fill="auto"/>
          </w:tcPr>
          <w:p w14:paraId="123322DF" w14:textId="77777777" w:rsidR="001116DA" w:rsidRPr="00DD7DBD" w:rsidRDefault="001116DA" w:rsidP="001116DA">
            <w:pPr>
              <w:pBdr>
                <w:top w:val="nil"/>
                <w:left w:val="nil"/>
                <w:bottom w:val="nil"/>
                <w:right w:val="nil"/>
                <w:between w:val="nil"/>
                <w:bar w:val="nil"/>
              </w:pBdr>
              <w:spacing w:after="0" w:line="240" w:lineRule="auto"/>
              <w:rPr>
                <w:rFonts w:ascii="Times New Roman" w:hAnsi="Times New Roman" w:cs="Times New Roman"/>
                <w:b/>
                <w:i/>
                <w:sz w:val="24"/>
                <w:szCs w:val="24"/>
              </w:rPr>
            </w:pPr>
            <w:r w:rsidRPr="00DD7DBD">
              <w:rPr>
                <w:rFonts w:ascii="Times New Roman" w:hAnsi="Times New Roman" w:cs="Times New Roman"/>
                <w:b/>
                <w:i/>
                <w:sz w:val="24"/>
                <w:szCs w:val="24"/>
              </w:rPr>
              <w:t>Самостоятельная работа</w:t>
            </w:r>
          </w:p>
        </w:tc>
        <w:tc>
          <w:tcPr>
            <w:tcW w:w="1394" w:type="pct"/>
            <w:shd w:val="clear" w:color="auto" w:fill="auto"/>
          </w:tcPr>
          <w:p w14:paraId="4ECD6E26" w14:textId="493F20D8" w:rsidR="001116DA" w:rsidRPr="00DD7DBD" w:rsidRDefault="001116DA" w:rsidP="001116DA">
            <w:pPr>
              <w:pStyle w:val="ae"/>
              <w:keepNext/>
              <w:ind w:left="0"/>
              <w:jc w:val="center"/>
            </w:pPr>
            <w:r>
              <w:t>92</w:t>
            </w:r>
          </w:p>
        </w:tc>
        <w:tc>
          <w:tcPr>
            <w:tcW w:w="1338" w:type="pct"/>
            <w:shd w:val="clear" w:color="auto" w:fill="auto"/>
          </w:tcPr>
          <w:p w14:paraId="3A0776EE" w14:textId="1C0C3C10" w:rsidR="001116DA" w:rsidRPr="00DD7DBD" w:rsidRDefault="001116DA" w:rsidP="001116DA">
            <w:pPr>
              <w:pStyle w:val="ae"/>
              <w:keepNext/>
              <w:ind w:left="0"/>
              <w:jc w:val="center"/>
            </w:pPr>
            <w:r>
              <w:t>92</w:t>
            </w:r>
          </w:p>
        </w:tc>
      </w:tr>
      <w:tr w:rsidR="001116DA" w:rsidRPr="00DD7DBD" w14:paraId="2B8AC724" w14:textId="77777777" w:rsidTr="00F915A9">
        <w:trPr>
          <w:jc w:val="center"/>
        </w:trPr>
        <w:tc>
          <w:tcPr>
            <w:tcW w:w="2268" w:type="pct"/>
            <w:shd w:val="clear" w:color="auto" w:fill="auto"/>
          </w:tcPr>
          <w:p w14:paraId="4A36020F" w14:textId="77777777" w:rsidR="001116DA" w:rsidRPr="00DD7DBD" w:rsidRDefault="001116DA" w:rsidP="001116DA">
            <w:pPr>
              <w:pBdr>
                <w:top w:val="nil"/>
                <w:left w:val="nil"/>
                <w:bottom w:val="nil"/>
                <w:right w:val="nil"/>
                <w:between w:val="nil"/>
                <w:bar w:val="nil"/>
              </w:pBdr>
              <w:spacing w:after="0" w:line="240" w:lineRule="auto"/>
              <w:rPr>
                <w:rFonts w:ascii="Times New Roman" w:hAnsi="Times New Roman" w:cs="Times New Roman"/>
                <w:sz w:val="24"/>
                <w:szCs w:val="24"/>
              </w:rPr>
            </w:pPr>
            <w:r w:rsidRPr="00DD7DBD">
              <w:rPr>
                <w:rFonts w:ascii="Times New Roman" w:hAnsi="Times New Roman" w:cs="Times New Roman"/>
                <w:sz w:val="24"/>
                <w:szCs w:val="24"/>
              </w:rPr>
              <w:t xml:space="preserve">Вид текущего контроля </w:t>
            </w:r>
          </w:p>
        </w:tc>
        <w:tc>
          <w:tcPr>
            <w:tcW w:w="1394" w:type="pct"/>
            <w:shd w:val="clear" w:color="auto" w:fill="auto"/>
          </w:tcPr>
          <w:p w14:paraId="14F9DED5" w14:textId="2D4B48C7" w:rsidR="001116DA" w:rsidRPr="00DD7DBD" w:rsidRDefault="001116DA" w:rsidP="001116DA">
            <w:pPr>
              <w:pStyle w:val="ae"/>
              <w:keepNext/>
              <w:ind w:left="0"/>
              <w:jc w:val="center"/>
            </w:pPr>
            <w:r w:rsidRPr="003364CF">
              <w:t>Контрольн</w:t>
            </w:r>
            <w:r>
              <w:t>ая</w:t>
            </w:r>
            <w:r w:rsidRPr="003364CF">
              <w:t xml:space="preserve"> работ</w:t>
            </w:r>
            <w:r>
              <w:t>а</w:t>
            </w:r>
          </w:p>
        </w:tc>
        <w:tc>
          <w:tcPr>
            <w:tcW w:w="1338" w:type="pct"/>
            <w:shd w:val="clear" w:color="auto" w:fill="auto"/>
          </w:tcPr>
          <w:p w14:paraId="50E63BA3" w14:textId="00DD664A" w:rsidR="001116DA" w:rsidRPr="00DD7DBD" w:rsidRDefault="001116DA" w:rsidP="001116DA">
            <w:pPr>
              <w:pStyle w:val="ae"/>
              <w:keepNext/>
              <w:ind w:left="0"/>
              <w:jc w:val="center"/>
            </w:pPr>
            <w:r w:rsidRPr="003364CF">
              <w:t>Контрольн</w:t>
            </w:r>
            <w:r>
              <w:t>ая</w:t>
            </w:r>
            <w:r w:rsidRPr="003364CF">
              <w:t xml:space="preserve"> работ</w:t>
            </w:r>
            <w:r>
              <w:t>а</w:t>
            </w:r>
          </w:p>
        </w:tc>
      </w:tr>
      <w:tr w:rsidR="001116DA" w:rsidRPr="00DD7DBD" w14:paraId="7BD26241" w14:textId="77777777" w:rsidTr="00F915A9">
        <w:trPr>
          <w:jc w:val="center"/>
        </w:trPr>
        <w:tc>
          <w:tcPr>
            <w:tcW w:w="2268" w:type="pct"/>
            <w:shd w:val="clear" w:color="auto" w:fill="auto"/>
          </w:tcPr>
          <w:p w14:paraId="06066B46" w14:textId="77777777" w:rsidR="001116DA" w:rsidRPr="00DD7DBD" w:rsidRDefault="001116DA" w:rsidP="001116DA">
            <w:pPr>
              <w:pBdr>
                <w:top w:val="nil"/>
                <w:left w:val="nil"/>
                <w:bottom w:val="nil"/>
                <w:right w:val="nil"/>
                <w:between w:val="nil"/>
                <w:bar w:val="nil"/>
              </w:pBdr>
              <w:spacing w:after="0" w:line="240" w:lineRule="auto"/>
              <w:rPr>
                <w:rFonts w:ascii="Times New Roman" w:hAnsi="Times New Roman" w:cs="Times New Roman"/>
                <w:sz w:val="24"/>
                <w:szCs w:val="24"/>
              </w:rPr>
            </w:pPr>
            <w:r w:rsidRPr="00DD7DBD">
              <w:rPr>
                <w:rFonts w:ascii="Times New Roman" w:hAnsi="Times New Roman" w:cs="Times New Roman"/>
                <w:sz w:val="24"/>
                <w:szCs w:val="24"/>
              </w:rPr>
              <w:t>Вид промежуточной аттестации</w:t>
            </w:r>
          </w:p>
        </w:tc>
        <w:tc>
          <w:tcPr>
            <w:tcW w:w="1394" w:type="pct"/>
            <w:shd w:val="clear" w:color="auto" w:fill="auto"/>
          </w:tcPr>
          <w:p w14:paraId="3F4E22F0" w14:textId="2B32CFF7" w:rsidR="001116DA" w:rsidRPr="00DD7DBD" w:rsidRDefault="001116DA" w:rsidP="001116DA">
            <w:pPr>
              <w:pStyle w:val="ae"/>
              <w:keepNext/>
              <w:ind w:left="0"/>
              <w:jc w:val="center"/>
            </w:pPr>
            <w:r w:rsidRPr="002E30D8">
              <w:t>зачет</w:t>
            </w:r>
          </w:p>
        </w:tc>
        <w:tc>
          <w:tcPr>
            <w:tcW w:w="1338" w:type="pct"/>
            <w:shd w:val="clear" w:color="auto" w:fill="auto"/>
          </w:tcPr>
          <w:p w14:paraId="339F281B" w14:textId="36C43442" w:rsidR="001116DA" w:rsidRPr="00DD7DBD" w:rsidRDefault="001116DA" w:rsidP="001116DA">
            <w:pPr>
              <w:pStyle w:val="ae"/>
              <w:keepNext/>
              <w:ind w:left="0"/>
              <w:jc w:val="center"/>
            </w:pPr>
            <w:r w:rsidRPr="002E30D8">
              <w:t>зачет</w:t>
            </w:r>
          </w:p>
        </w:tc>
      </w:tr>
    </w:tbl>
    <w:p w14:paraId="77C7A575" w14:textId="77777777" w:rsidR="00303620" w:rsidRPr="002E30D8" w:rsidRDefault="00303620" w:rsidP="00EF4B05">
      <w:pPr>
        <w:pStyle w:val="1"/>
      </w:pPr>
      <w:bookmarkStart w:id="7" w:name="_Toc111466448"/>
      <w:r w:rsidRPr="002E30D8">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41236B52" w14:textId="17A586CA" w:rsidR="00303620" w:rsidRPr="002E30D8" w:rsidRDefault="00303620" w:rsidP="00EF4B05">
      <w:pPr>
        <w:pStyle w:val="1"/>
      </w:pPr>
      <w:bookmarkStart w:id="8" w:name="_Toc111466449"/>
      <w:r w:rsidRPr="002E30D8">
        <w:t>5.1. Содержание дисциплины</w:t>
      </w:r>
      <w:bookmarkEnd w:id="8"/>
    </w:p>
    <w:p w14:paraId="06D8FF56" w14:textId="77777777" w:rsidR="00E03748" w:rsidRPr="002E30D8" w:rsidRDefault="00E03748" w:rsidP="00E03748">
      <w:pPr>
        <w:spacing w:after="0" w:line="360" w:lineRule="auto"/>
        <w:ind w:firstLine="702"/>
        <w:jc w:val="both"/>
        <w:rPr>
          <w:rFonts w:ascii="Times New Roman" w:eastAsia="Times New Roman" w:hAnsi="Times New Roman" w:cs="Times New Roman"/>
          <w:b/>
          <w:sz w:val="28"/>
          <w:szCs w:val="28"/>
        </w:rPr>
      </w:pPr>
      <w:r w:rsidRPr="002E30D8">
        <w:rPr>
          <w:rFonts w:ascii="Times New Roman" w:eastAsia="Times New Roman" w:hAnsi="Times New Roman" w:cs="Times New Roman"/>
          <w:b/>
          <w:sz w:val="28"/>
          <w:szCs w:val="28"/>
          <w:lang w:eastAsia="en-US"/>
        </w:rPr>
        <w:t xml:space="preserve">Тема 1. Роль </w:t>
      </w:r>
      <w:r w:rsidR="008D733C" w:rsidRPr="002E30D8">
        <w:rPr>
          <w:rFonts w:ascii="Times New Roman" w:hAnsi="Times New Roman" w:cs="Times New Roman"/>
          <w:b/>
          <w:sz w:val="28"/>
          <w:szCs w:val="28"/>
        </w:rPr>
        <w:t>венчурного капитала</w:t>
      </w:r>
      <w:r w:rsidR="008D733C" w:rsidRPr="002E30D8">
        <w:rPr>
          <w:rFonts w:ascii="Times New Roman" w:hAnsi="Times New Roman" w:cs="Times New Roman"/>
          <w:sz w:val="28"/>
          <w:szCs w:val="28"/>
        </w:rPr>
        <w:t xml:space="preserve"> </w:t>
      </w:r>
      <w:r w:rsidRPr="002E30D8">
        <w:rPr>
          <w:rFonts w:ascii="Times New Roman" w:eastAsia="Times New Roman" w:hAnsi="Times New Roman" w:cs="Times New Roman"/>
          <w:b/>
          <w:sz w:val="28"/>
          <w:szCs w:val="28"/>
          <w:lang w:eastAsia="en-US"/>
        </w:rPr>
        <w:t xml:space="preserve">в </w:t>
      </w:r>
      <w:r w:rsidR="008D733C" w:rsidRPr="002E30D8">
        <w:rPr>
          <w:rFonts w:ascii="Times New Roman" w:eastAsia="Times New Roman" w:hAnsi="Times New Roman" w:cs="Times New Roman"/>
          <w:b/>
          <w:sz w:val="28"/>
          <w:szCs w:val="28"/>
          <w:lang w:eastAsia="en-US"/>
        </w:rPr>
        <w:t>развитии экономики</w:t>
      </w:r>
    </w:p>
    <w:p w14:paraId="208936E8" w14:textId="17A8BFDC" w:rsidR="00F3464A" w:rsidRPr="002E30D8" w:rsidRDefault="008D733C" w:rsidP="00273F91">
      <w:pPr>
        <w:spacing w:after="0" w:line="360" w:lineRule="auto"/>
        <w:ind w:firstLine="709"/>
        <w:jc w:val="both"/>
        <w:rPr>
          <w:rFonts w:ascii="Times New Roman" w:eastAsia="Times New Roman" w:hAnsi="Times New Roman" w:cs="Times New Roman"/>
          <w:sz w:val="28"/>
          <w:szCs w:val="28"/>
        </w:rPr>
      </w:pPr>
      <w:r w:rsidRPr="002E30D8">
        <w:rPr>
          <w:rFonts w:ascii="Times New Roman" w:eastAsia="Times New Roman" w:hAnsi="Times New Roman" w:cs="Times New Roman"/>
          <w:sz w:val="28"/>
          <w:szCs w:val="28"/>
        </w:rPr>
        <w:t>Понятие и формы венчурного капитала</w:t>
      </w:r>
      <w:r w:rsidR="00E03748" w:rsidRPr="002E30D8">
        <w:rPr>
          <w:rFonts w:ascii="Times New Roman" w:eastAsia="Times New Roman" w:hAnsi="Times New Roman" w:cs="Times New Roman"/>
          <w:sz w:val="28"/>
          <w:szCs w:val="28"/>
        </w:rPr>
        <w:t xml:space="preserve">. Значение и роль </w:t>
      </w:r>
      <w:r w:rsidRPr="002E30D8">
        <w:rPr>
          <w:rFonts w:ascii="Times New Roman" w:eastAsia="Times New Roman" w:hAnsi="Times New Roman" w:cs="Times New Roman"/>
          <w:sz w:val="28"/>
          <w:szCs w:val="28"/>
        </w:rPr>
        <w:t xml:space="preserve">венчурного капитала </w:t>
      </w:r>
      <w:r w:rsidR="00E03748" w:rsidRPr="002E30D8">
        <w:rPr>
          <w:rFonts w:ascii="Times New Roman" w:eastAsia="Times New Roman" w:hAnsi="Times New Roman" w:cs="Times New Roman"/>
          <w:sz w:val="28"/>
          <w:szCs w:val="28"/>
        </w:rPr>
        <w:t>в современной системе организации и управления финансами.</w:t>
      </w:r>
      <w:r w:rsidR="00273F91" w:rsidRPr="002E30D8">
        <w:rPr>
          <w:rFonts w:ascii="Times New Roman" w:hAnsi="Times New Roman" w:cs="Times New Roman"/>
          <w:sz w:val="28"/>
          <w:szCs w:val="28"/>
        </w:rPr>
        <w:t xml:space="preserve"> </w:t>
      </w:r>
      <w:r w:rsidR="00273F91" w:rsidRPr="002E30D8">
        <w:rPr>
          <w:rFonts w:ascii="Times New Roman" w:eastAsia="Times New Roman" w:hAnsi="Times New Roman" w:cs="Times New Roman"/>
          <w:sz w:val="28"/>
          <w:szCs w:val="28"/>
        </w:rPr>
        <w:t>Развитие индустрии венчурного капитала и прямого инвестирования.</w:t>
      </w:r>
      <w:r w:rsidR="003364CF">
        <w:rPr>
          <w:rFonts w:ascii="Times New Roman" w:eastAsia="Times New Roman" w:hAnsi="Times New Roman" w:cs="Times New Roman"/>
          <w:sz w:val="28"/>
          <w:szCs w:val="28"/>
        </w:rPr>
        <w:t xml:space="preserve"> </w:t>
      </w:r>
      <w:r w:rsidR="00273F91" w:rsidRPr="002E30D8">
        <w:rPr>
          <w:rFonts w:ascii="Times New Roman" w:eastAsia="Times New Roman" w:hAnsi="Times New Roman" w:cs="Times New Roman"/>
          <w:sz w:val="28"/>
          <w:szCs w:val="28"/>
        </w:rPr>
        <w:t>Проблемы привлечения инвестиций в инновационный бизнес. Роль государства в финансировании инновационных проектов.</w:t>
      </w:r>
      <w:r w:rsidR="003364CF">
        <w:rPr>
          <w:rFonts w:ascii="Times New Roman" w:eastAsia="Times New Roman" w:hAnsi="Times New Roman" w:cs="Times New Roman"/>
          <w:sz w:val="28"/>
          <w:szCs w:val="28"/>
        </w:rPr>
        <w:t xml:space="preserve"> </w:t>
      </w:r>
      <w:r w:rsidR="00273F91" w:rsidRPr="002E30D8">
        <w:rPr>
          <w:rFonts w:ascii="Times New Roman" w:eastAsia="Times New Roman" w:hAnsi="Times New Roman" w:cs="Times New Roman"/>
          <w:sz w:val="28"/>
          <w:szCs w:val="28"/>
        </w:rPr>
        <w:t xml:space="preserve">Рынок венчурного капитала. Венчурный капитал, венчурное финансирование, венчурное инвестирование. </w:t>
      </w:r>
      <w:r w:rsidR="00154A6B" w:rsidRPr="002E30D8">
        <w:rPr>
          <w:rFonts w:ascii="Times New Roman" w:eastAsia="Times New Roman" w:hAnsi="Times New Roman" w:cs="Times New Roman"/>
          <w:sz w:val="28"/>
          <w:szCs w:val="28"/>
        </w:rPr>
        <w:t xml:space="preserve">Финансовые потоки при венчурном инвестировании. </w:t>
      </w:r>
      <w:r w:rsidR="00273F91" w:rsidRPr="002E30D8">
        <w:rPr>
          <w:rFonts w:ascii="Times New Roman" w:eastAsia="Times New Roman" w:hAnsi="Times New Roman" w:cs="Times New Roman"/>
          <w:sz w:val="28"/>
          <w:szCs w:val="28"/>
        </w:rPr>
        <w:t xml:space="preserve">Организация венчурного инвестирования. </w:t>
      </w:r>
      <w:r w:rsidR="003E5E51" w:rsidRPr="002E30D8">
        <w:rPr>
          <w:rFonts w:ascii="Times New Roman" w:eastAsia="Times New Roman" w:hAnsi="Times New Roman" w:cs="Times New Roman"/>
          <w:sz w:val="28"/>
          <w:szCs w:val="28"/>
        </w:rPr>
        <w:t>Информационная база организации</w:t>
      </w:r>
      <w:r w:rsidR="00EC0BCA" w:rsidRPr="002E30D8">
        <w:rPr>
          <w:rFonts w:ascii="Times New Roman" w:eastAsia="Times New Roman" w:hAnsi="Times New Roman" w:cs="Times New Roman"/>
          <w:sz w:val="28"/>
          <w:szCs w:val="28"/>
        </w:rPr>
        <w:t xml:space="preserve"> венчурного капитала. </w:t>
      </w:r>
    </w:p>
    <w:p w14:paraId="2B3B132C" w14:textId="5816B9E1" w:rsidR="000B3C63" w:rsidRPr="002E30D8" w:rsidRDefault="00B83812" w:rsidP="000B3C63">
      <w:pPr>
        <w:spacing w:after="0" w:line="360" w:lineRule="auto"/>
        <w:ind w:firstLine="709"/>
        <w:jc w:val="both"/>
        <w:rPr>
          <w:rFonts w:ascii="Times New Roman" w:eastAsia="Times New Roman" w:hAnsi="Times New Roman" w:cs="Times New Roman"/>
          <w:b/>
          <w:sz w:val="28"/>
          <w:szCs w:val="28"/>
        </w:rPr>
      </w:pPr>
      <w:r w:rsidRPr="002E30D8">
        <w:rPr>
          <w:rFonts w:ascii="Times New Roman" w:hAnsi="Times New Roman" w:cs="Times New Roman"/>
          <w:sz w:val="28"/>
          <w:szCs w:val="28"/>
        </w:rPr>
        <w:t xml:space="preserve"> </w:t>
      </w:r>
      <w:bookmarkStart w:id="9" w:name="_Hlk110621002"/>
      <w:r w:rsidR="00E03748" w:rsidRPr="002E30D8">
        <w:rPr>
          <w:rFonts w:ascii="Times New Roman" w:eastAsia="Times New Roman" w:hAnsi="Times New Roman" w:cs="Times New Roman"/>
          <w:b/>
          <w:sz w:val="28"/>
          <w:szCs w:val="28"/>
        </w:rPr>
        <w:t xml:space="preserve">Тема 2.  </w:t>
      </w:r>
      <w:r w:rsidR="000B3C63" w:rsidRPr="002E30D8">
        <w:rPr>
          <w:rFonts w:ascii="Times New Roman" w:eastAsia="Times New Roman" w:hAnsi="Times New Roman" w:cs="Times New Roman"/>
          <w:b/>
          <w:sz w:val="28"/>
          <w:szCs w:val="28"/>
        </w:rPr>
        <w:t>Венчурный бизнес как предпринимательская деятельность</w:t>
      </w:r>
    </w:p>
    <w:p w14:paraId="0FBEC494" w14:textId="6FD79FB6" w:rsidR="00F3464A" w:rsidRPr="002E30D8" w:rsidRDefault="000B3C63" w:rsidP="00F3464A">
      <w:pPr>
        <w:spacing w:after="0" w:line="360" w:lineRule="auto"/>
        <w:ind w:firstLine="709"/>
        <w:jc w:val="both"/>
        <w:rPr>
          <w:rFonts w:ascii="Times New Roman" w:eastAsia="Times New Roman" w:hAnsi="Times New Roman" w:cs="Times New Roman"/>
          <w:sz w:val="28"/>
          <w:szCs w:val="28"/>
        </w:rPr>
      </w:pPr>
      <w:r w:rsidRPr="002E30D8">
        <w:rPr>
          <w:rFonts w:ascii="Times New Roman" w:eastAsia="Times New Roman" w:hAnsi="Times New Roman" w:cs="Times New Roman"/>
          <w:bCs/>
          <w:sz w:val="28"/>
          <w:szCs w:val="28"/>
        </w:rPr>
        <w:t xml:space="preserve">Венчурный бизнес: понятие и сущность. Венчурное финансирование бизнеса. Способы финансирования роста компании. Классификация источников венчурного капитала компании.  Институциональные источники венчурного капитала. </w:t>
      </w:r>
      <w:r w:rsidR="00F3464A" w:rsidRPr="002E30D8">
        <w:rPr>
          <w:rFonts w:ascii="Times New Roman" w:eastAsia="Times New Roman" w:hAnsi="Times New Roman" w:cs="Times New Roman"/>
          <w:bCs/>
          <w:sz w:val="28"/>
          <w:szCs w:val="28"/>
        </w:rPr>
        <w:t>Цели инвестируемых компаний и организованный фондовый рынок.</w:t>
      </w:r>
      <w:r w:rsidR="00EC0BCA" w:rsidRPr="002E30D8">
        <w:rPr>
          <w:rFonts w:ascii="Times New Roman" w:eastAsia="Times New Roman" w:hAnsi="Times New Roman" w:cs="Times New Roman"/>
          <w:bCs/>
          <w:sz w:val="28"/>
          <w:szCs w:val="28"/>
        </w:rPr>
        <w:t xml:space="preserve"> Взаимодействие различных служб венчурного бизнеса.</w:t>
      </w:r>
      <w:r w:rsidR="003364CF">
        <w:rPr>
          <w:rFonts w:ascii="Times New Roman" w:eastAsia="Times New Roman" w:hAnsi="Times New Roman" w:cs="Times New Roman"/>
          <w:bCs/>
          <w:sz w:val="28"/>
          <w:szCs w:val="28"/>
        </w:rPr>
        <w:t xml:space="preserve"> </w:t>
      </w:r>
      <w:r w:rsidR="00EC0BCA" w:rsidRPr="002E30D8">
        <w:rPr>
          <w:rFonts w:ascii="Times New Roman" w:eastAsia="Times New Roman" w:hAnsi="Times New Roman" w:cs="Times New Roman"/>
          <w:bCs/>
          <w:sz w:val="28"/>
          <w:szCs w:val="28"/>
        </w:rPr>
        <w:t xml:space="preserve">Принципы организации системы венчурного бизнеса. </w:t>
      </w:r>
      <w:r w:rsidRPr="002E30D8">
        <w:rPr>
          <w:rFonts w:ascii="Times New Roman" w:eastAsia="Times New Roman" w:hAnsi="Times New Roman" w:cs="Times New Roman"/>
          <w:bCs/>
          <w:sz w:val="28"/>
          <w:szCs w:val="28"/>
        </w:rPr>
        <w:t>Фонды венчурного капитала. Структурирование фондов венчурного капитала. Прозрачность структуры фондов.</w:t>
      </w:r>
      <w:r w:rsidR="00F3464A" w:rsidRPr="002E30D8">
        <w:rPr>
          <w:rFonts w:ascii="Times New Roman" w:eastAsia="Times New Roman" w:hAnsi="Times New Roman" w:cs="Times New Roman"/>
          <w:sz w:val="28"/>
          <w:szCs w:val="28"/>
        </w:rPr>
        <w:t xml:space="preserve"> Венчурный фонд. </w:t>
      </w:r>
      <w:r w:rsidR="00B849B4" w:rsidRPr="002E30D8">
        <w:rPr>
          <w:rFonts w:ascii="Times New Roman" w:eastAsia="Times New Roman" w:hAnsi="Times New Roman" w:cs="Times New Roman"/>
          <w:bCs/>
          <w:sz w:val="28"/>
          <w:szCs w:val="28"/>
        </w:rPr>
        <w:t xml:space="preserve">Состав инвесторов фондов венчурных инвестиций. </w:t>
      </w:r>
      <w:r w:rsidR="00F3464A" w:rsidRPr="002E30D8">
        <w:rPr>
          <w:rFonts w:ascii="Times New Roman" w:eastAsia="Times New Roman" w:hAnsi="Times New Roman" w:cs="Times New Roman"/>
          <w:sz w:val="28"/>
          <w:szCs w:val="28"/>
        </w:rPr>
        <w:t>Стадии формирования венчурных фондов. Концепция венчурного инвестирования.</w:t>
      </w:r>
    </w:p>
    <w:p w14:paraId="7B957B50" w14:textId="35B4C57E" w:rsidR="00EC0BCA" w:rsidRPr="002E30D8" w:rsidRDefault="0057717B" w:rsidP="00EC0BCA">
      <w:pPr>
        <w:pStyle w:val="ae"/>
        <w:spacing w:line="360" w:lineRule="auto"/>
        <w:jc w:val="both"/>
        <w:rPr>
          <w:b/>
          <w:sz w:val="28"/>
          <w:szCs w:val="28"/>
        </w:rPr>
      </w:pPr>
      <w:r w:rsidRPr="002E30D8">
        <w:rPr>
          <w:b/>
          <w:sz w:val="28"/>
          <w:szCs w:val="28"/>
        </w:rPr>
        <w:t xml:space="preserve">Тема </w:t>
      </w:r>
      <w:r w:rsidR="003364CF">
        <w:rPr>
          <w:b/>
          <w:sz w:val="28"/>
          <w:szCs w:val="28"/>
        </w:rPr>
        <w:t>3</w:t>
      </w:r>
      <w:r w:rsidRPr="002E30D8">
        <w:rPr>
          <w:b/>
          <w:sz w:val="28"/>
          <w:szCs w:val="28"/>
        </w:rPr>
        <w:t xml:space="preserve">. </w:t>
      </w:r>
      <w:r w:rsidR="005C4DFD" w:rsidRPr="002E30D8">
        <w:rPr>
          <w:b/>
          <w:sz w:val="28"/>
          <w:szCs w:val="28"/>
        </w:rPr>
        <w:t xml:space="preserve">Оценка стоимости </w:t>
      </w:r>
      <w:r w:rsidR="00EC0BCA" w:rsidRPr="002E30D8">
        <w:rPr>
          <w:b/>
          <w:sz w:val="28"/>
          <w:szCs w:val="28"/>
        </w:rPr>
        <w:t xml:space="preserve">венчурного финансирования инновационной компании </w:t>
      </w:r>
    </w:p>
    <w:p w14:paraId="050FD221" w14:textId="347B0874" w:rsidR="005C4DFD" w:rsidRPr="002E30D8" w:rsidRDefault="005C4DFD" w:rsidP="00EC0BCA">
      <w:pPr>
        <w:pStyle w:val="ae"/>
        <w:spacing w:line="360" w:lineRule="auto"/>
        <w:ind w:left="0" w:firstLine="708"/>
        <w:jc w:val="both"/>
        <w:rPr>
          <w:sz w:val="28"/>
          <w:szCs w:val="28"/>
        </w:rPr>
      </w:pPr>
      <w:r w:rsidRPr="002E30D8">
        <w:rPr>
          <w:sz w:val="28"/>
          <w:szCs w:val="28"/>
        </w:rPr>
        <w:t xml:space="preserve">Методы оценки компаний в венчурном инвестировании. Метод мультипликаторов. Алгоритм применения метода мультипликаторов при оценке компаний.  Мультипликаторы стоимости компании.  </w:t>
      </w:r>
      <w:r w:rsidR="00507523" w:rsidRPr="002E30D8">
        <w:rPr>
          <w:sz w:val="28"/>
          <w:szCs w:val="28"/>
        </w:rPr>
        <w:t>Метод дисконтированных</w:t>
      </w:r>
      <w:r w:rsidRPr="002E30D8">
        <w:rPr>
          <w:sz w:val="28"/>
          <w:szCs w:val="28"/>
        </w:rPr>
        <w:t xml:space="preserve"> денежных потоков. Основные этапы проведения оценки методом DCF. Анализ и прогноз инвестиций. Венчурный метод. Метод реальных опционов. </w:t>
      </w:r>
      <w:r w:rsidRPr="002E30D8">
        <w:rPr>
          <w:sz w:val="28"/>
          <w:szCs w:val="28"/>
        </w:rPr>
        <w:lastRenderedPageBreak/>
        <w:t xml:space="preserve">Формирование портфеля проектов. </w:t>
      </w:r>
      <w:r w:rsidR="00507523" w:rsidRPr="002E30D8">
        <w:rPr>
          <w:sz w:val="28"/>
          <w:szCs w:val="28"/>
        </w:rPr>
        <w:t>Привлечение венчурных</w:t>
      </w:r>
      <w:r w:rsidR="00291D98" w:rsidRPr="002E30D8">
        <w:rPr>
          <w:sz w:val="28"/>
          <w:szCs w:val="28"/>
        </w:rPr>
        <w:t xml:space="preserve"> инвестиций. Управляющая компания фонда.  Время, требуемое для привлечения венчурного капитала. </w:t>
      </w:r>
      <w:r w:rsidR="003364CF">
        <w:rPr>
          <w:sz w:val="28"/>
          <w:szCs w:val="28"/>
        </w:rPr>
        <w:t xml:space="preserve"> </w:t>
      </w:r>
    </w:p>
    <w:bookmarkEnd w:id="9"/>
    <w:p w14:paraId="5B879F61" w14:textId="77777777" w:rsidR="004826E1" w:rsidRPr="002E30D8" w:rsidRDefault="00E03748" w:rsidP="004826E1">
      <w:pPr>
        <w:spacing w:after="0" w:line="360" w:lineRule="auto"/>
        <w:ind w:firstLine="709"/>
        <w:jc w:val="both"/>
        <w:rPr>
          <w:rFonts w:ascii="Times New Roman" w:eastAsia="Times New Roman" w:hAnsi="Times New Roman" w:cs="Times New Roman"/>
          <w:b/>
          <w:sz w:val="28"/>
          <w:szCs w:val="28"/>
        </w:rPr>
      </w:pPr>
      <w:r w:rsidRPr="002E30D8">
        <w:rPr>
          <w:rFonts w:ascii="Times New Roman" w:eastAsia="Times New Roman" w:hAnsi="Times New Roman" w:cs="Times New Roman"/>
          <w:b/>
          <w:sz w:val="28"/>
          <w:szCs w:val="28"/>
        </w:rPr>
        <w:t xml:space="preserve">Тема </w:t>
      </w:r>
      <w:r w:rsidR="003364CF">
        <w:rPr>
          <w:rFonts w:ascii="Times New Roman" w:eastAsia="Times New Roman" w:hAnsi="Times New Roman" w:cs="Times New Roman"/>
          <w:b/>
          <w:sz w:val="28"/>
          <w:szCs w:val="28"/>
        </w:rPr>
        <w:t>4</w:t>
      </w:r>
      <w:r w:rsidRPr="002E30D8">
        <w:rPr>
          <w:rFonts w:ascii="Times New Roman" w:eastAsia="Times New Roman" w:hAnsi="Times New Roman" w:cs="Times New Roman"/>
          <w:b/>
          <w:sz w:val="28"/>
          <w:szCs w:val="28"/>
        </w:rPr>
        <w:t xml:space="preserve">. </w:t>
      </w:r>
      <w:r w:rsidR="004826E1" w:rsidRPr="002E30D8">
        <w:rPr>
          <w:rFonts w:ascii="Times New Roman" w:eastAsia="Times New Roman" w:hAnsi="Times New Roman" w:cs="Times New Roman"/>
          <w:b/>
          <w:sz w:val="28"/>
          <w:szCs w:val="28"/>
        </w:rPr>
        <w:t>Инновационный венчурный проект и его финансирование</w:t>
      </w:r>
    </w:p>
    <w:p w14:paraId="0B3CE2C1" w14:textId="77777777" w:rsidR="004826E1" w:rsidRPr="002E30D8" w:rsidRDefault="004826E1" w:rsidP="004826E1">
      <w:pPr>
        <w:spacing w:after="0" w:line="360" w:lineRule="auto"/>
        <w:ind w:firstLine="709"/>
        <w:jc w:val="both"/>
        <w:rPr>
          <w:rFonts w:ascii="Times New Roman" w:hAnsi="Times New Roman" w:cs="Times New Roman"/>
          <w:sz w:val="28"/>
          <w:szCs w:val="28"/>
        </w:rPr>
      </w:pPr>
      <w:r w:rsidRPr="002E30D8">
        <w:rPr>
          <w:rFonts w:ascii="Times New Roman" w:eastAsia="Times New Roman" w:hAnsi="Times New Roman" w:cs="Times New Roman"/>
          <w:sz w:val="28"/>
          <w:szCs w:val="28"/>
        </w:rPr>
        <w:t xml:space="preserve">Сущность венчурного проекта организации. </w:t>
      </w:r>
      <w:r w:rsidRPr="002E30D8">
        <w:rPr>
          <w:rFonts w:ascii="Times New Roman" w:hAnsi="Times New Roman" w:cs="Times New Roman"/>
          <w:sz w:val="28"/>
          <w:szCs w:val="28"/>
        </w:rPr>
        <w:t xml:space="preserve">Особенности инновационного венчурного проекта. Стадии инновационного проекта. Управление инновационными венчурными проектами. Оценка рисков проектирования. Модели принятия инвестиционных решений. Финансовая реализуемость и экономическая эффективность при оценке и отборе инновационных проектов. Формирование денежного потока. Оценка денежных потоков. Риски инновационных проектов. Факторы, влияющие на оценку вероятности успеха проекта. </w:t>
      </w:r>
    </w:p>
    <w:p w14:paraId="2BEBFAEA" w14:textId="3888E6C4" w:rsidR="00AA1AAC" w:rsidRPr="002E30D8" w:rsidRDefault="00B83812" w:rsidP="00EF4B05">
      <w:pPr>
        <w:pStyle w:val="1"/>
      </w:pPr>
      <w:r w:rsidRPr="002E30D8">
        <w:t xml:space="preserve"> </w:t>
      </w:r>
      <w:r w:rsidR="00E03748" w:rsidRPr="002E30D8">
        <w:t xml:space="preserve"> </w:t>
      </w:r>
      <w:bookmarkStart w:id="10" w:name="_Toc111466450"/>
      <w:r w:rsidR="00AA1AAC" w:rsidRPr="002E30D8">
        <w:t>5.2. Учебно-тематический план</w:t>
      </w:r>
      <w:bookmarkEnd w:id="10"/>
    </w:p>
    <w:tbl>
      <w:tblPr>
        <w:tblW w:w="10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
        <w:gridCol w:w="2565"/>
        <w:gridCol w:w="851"/>
        <w:gridCol w:w="708"/>
        <w:gridCol w:w="851"/>
        <w:gridCol w:w="1417"/>
        <w:gridCol w:w="1134"/>
        <w:gridCol w:w="2214"/>
      </w:tblGrid>
      <w:tr w:rsidR="002E30D8" w:rsidRPr="002E30D8" w14:paraId="0952D1E8" w14:textId="77777777" w:rsidTr="002E30D8">
        <w:tc>
          <w:tcPr>
            <w:tcW w:w="407" w:type="dxa"/>
            <w:vMerge w:val="restart"/>
          </w:tcPr>
          <w:p w14:paraId="1705B26F" w14:textId="77777777" w:rsidR="00AA1AAC" w:rsidRPr="002E30D8" w:rsidRDefault="00AA1AAC" w:rsidP="00ED6FF8">
            <w:pPr>
              <w:widowControl w:val="0"/>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w:t>
            </w:r>
          </w:p>
          <w:p w14:paraId="509B147B" w14:textId="77777777" w:rsidR="00AA1AAC" w:rsidRPr="002E30D8" w:rsidRDefault="00AA1AAC" w:rsidP="00ED6FF8">
            <w:pPr>
              <w:widowControl w:val="0"/>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п/ п</w:t>
            </w:r>
          </w:p>
        </w:tc>
        <w:tc>
          <w:tcPr>
            <w:tcW w:w="2565" w:type="dxa"/>
            <w:vMerge w:val="restart"/>
          </w:tcPr>
          <w:p w14:paraId="686D8973" w14:textId="77777777" w:rsidR="00AA1AAC" w:rsidRPr="002E30D8" w:rsidRDefault="00AA1AAC" w:rsidP="00ED6FF8">
            <w:pPr>
              <w:pStyle w:val="42"/>
              <w:keepNext/>
              <w:keepLines/>
              <w:widowControl w:val="0"/>
              <w:shd w:val="clear" w:color="auto" w:fill="auto"/>
              <w:spacing w:after="0" w:line="240" w:lineRule="auto"/>
              <w:rPr>
                <w:rStyle w:val="414pt"/>
                <w:rFonts w:cs="Times New Roman"/>
                <w:b w:val="0"/>
                <w:bCs/>
                <w:sz w:val="24"/>
                <w:szCs w:val="24"/>
              </w:rPr>
            </w:pPr>
            <w:r w:rsidRPr="002E30D8">
              <w:rPr>
                <w:rFonts w:ascii="Times New Roman" w:hAnsi="Times New Roman" w:cs="Times New Roman"/>
                <w:b w:val="0"/>
                <w:sz w:val="24"/>
                <w:szCs w:val="24"/>
              </w:rPr>
              <w:t>Наименование тем</w:t>
            </w:r>
            <w:r w:rsidR="00B66D44" w:rsidRPr="002E30D8">
              <w:rPr>
                <w:rFonts w:ascii="Times New Roman" w:hAnsi="Times New Roman" w:cs="Times New Roman"/>
                <w:b w:val="0"/>
                <w:sz w:val="24"/>
                <w:szCs w:val="24"/>
              </w:rPr>
              <w:t xml:space="preserve"> (разделов)</w:t>
            </w:r>
            <w:r w:rsidRPr="002E30D8">
              <w:rPr>
                <w:rFonts w:ascii="Times New Roman" w:hAnsi="Times New Roman" w:cs="Times New Roman"/>
                <w:b w:val="0"/>
                <w:sz w:val="24"/>
                <w:szCs w:val="24"/>
              </w:rPr>
              <w:t xml:space="preserve"> дисциплины</w:t>
            </w:r>
          </w:p>
        </w:tc>
        <w:tc>
          <w:tcPr>
            <w:tcW w:w="4961" w:type="dxa"/>
            <w:gridSpan w:val="5"/>
          </w:tcPr>
          <w:p w14:paraId="4D3EE7A7" w14:textId="77777777" w:rsidR="00AA1AAC" w:rsidRPr="002E30D8" w:rsidRDefault="00AA1AAC" w:rsidP="00ED6FF8">
            <w:pPr>
              <w:pStyle w:val="42"/>
              <w:keepNext/>
              <w:keepLines/>
              <w:widowControl w:val="0"/>
              <w:shd w:val="clear" w:color="auto" w:fill="auto"/>
              <w:spacing w:after="0" w:line="240" w:lineRule="auto"/>
              <w:rPr>
                <w:rStyle w:val="414pt"/>
                <w:rFonts w:cs="Times New Roman"/>
                <w:b w:val="0"/>
                <w:bCs/>
                <w:sz w:val="24"/>
                <w:szCs w:val="24"/>
              </w:rPr>
            </w:pPr>
            <w:r w:rsidRPr="002E30D8">
              <w:rPr>
                <w:rFonts w:ascii="Times New Roman" w:hAnsi="Times New Roman" w:cs="Times New Roman"/>
                <w:b w:val="0"/>
                <w:sz w:val="24"/>
                <w:szCs w:val="24"/>
              </w:rPr>
              <w:t>Трудоёмкость в часах</w:t>
            </w:r>
          </w:p>
        </w:tc>
        <w:tc>
          <w:tcPr>
            <w:tcW w:w="2214" w:type="dxa"/>
            <w:vMerge w:val="restart"/>
          </w:tcPr>
          <w:p w14:paraId="0149DA92" w14:textId="77777777" w:rsidR="00AA1AAC" w:rsidRPr="002E30D8" w:rsidRDefault="00AA1AAC" w:rsidP="00ED6FF8">
            <w:pPr>
              <w:pStyle w:val="42"/>
              <w:keepNext/>
              <w:keepLines/>
              <w:widowControl w:val="0"/>
              <w:shd w:val="clear" w:color="auto" w:fill="auto"/>
              <w:spacing w:after="0" w:line="240" w:lineRule="auto"/>
              <w:rPr>
                <w:rStyle w:val="414pt"/>
                <w:rFonts w:cs="Times New Roman"/>
                <w:b w:val="0"/>
                <w:bCs/>
                <w:sz w:val="24"/>
                <w:szCs w:val="24"/>
              </w:rPr>
            </w:pPr>
            <w:r w:rsidRPr="002E30D8">
              <w:rPr>
                <w:rFonts w:ascii="Times New Roman" w:hAnsi="Times New Roman" w:cs="Times New Roman"/>
                <w:b w:val="0"/>
                <w:sz w:val="24"/>
                <w:szCs w:val="24"/>
              </w:rPr>
              <w:t>Формы текущего контроля</w:t>
            </w:r>
          </w:p>
        </w:tc>
      </w:tr>
      <w:tr w:rsidR="002E30D8" w:rsidRPr="002E30D8" w14:paraId="7B33D242" w14:textId="77777777" w:rsidTr="00F51321">
        <w:tc>
          <w:tcPr>
            <w:tcW w:w="407" w:type="dxa"/>
            <w:vMerge/>
            <w:vAlign w:val="center"/>
          </w:tcPr>
          <w:p w14:paraId="494B73F8" w14:textId="77777777" w:rsidR="00AA1AAC" w:rsidRPr="002E30D8" w:rsidRDefault="00AA1AAC" w:rsidP="00ED6FF8">
            <w:pPr>
              <w:spacing w:after="0" w:line="240" w:lineRule="auto"/>
              <w:rPr>
                <w:rFonts w:ascii="Times New Roman" w:hAnsi="Times New Roman" w:cs="Times New Roman"/>
                <w:sz w:val="24"/>
                <w:szCs w:val="24"/>
              </w:rPr>
            </w:pPr>
          </w:p>
        </w:tc>
        <w:tc>
          <w:tcPr>
            <w:tcW w:w="2565" w:type="dxa"/>
            <w:vMerge/>
          </w:tcPr>
          <w:p w14:paraId="6EACC965" w14:textId="77777777" w:rsidR="00AA1AAC" w:rsidRPr="002E30D8" w:rsidRDefault="00AA1AAC" w:rsidP="00ED6FF8">
            <w:pPr>
              <w:pStyle w:val="42"/>
              <w:keepNext/>
              <w:keepLines/>
              <w:widowControl w:val="0"/>
              <w:shd w:val="clear" w:color="auto" w:fill="auto"/>
              <w:spacing w:after="0" w:line="240" w:lineRule="auto"/>
              <w:rPr>
                <w:rStyle w:val="414pt"/>
                <w:rFonts w:cs="Times New Roman"/>
                <w:b w:val="0"/>
                <w:bCs/>
                <w:sz w:val="24"/>
                <w:szCs w:val="24"/>
              </w:rPr>
            </w:pPr>
          </w:p>
        </w:tc>
        <w:tc>
          <w:tcPr>
            <w:tcW w:w="851" w:type="dxa"/>
            <w:vMerge w:val="restart"/>
          </w:tcPr>
          <w:p w14:paraId="75B7172F" w14:textId="77777777" w:rsidR="00AA1AAC" w:rsidRPr="002E30D8" w:rsidRDefault="00AA1AAC" w:rsidP="00ED6FF8">
            <w:pPr>
              <w:pStyle w:val="42"/>
              <w:keepNext/>
              <w:keepLines/>
              <w:widowControl w:val="0"/>
              <w:shd w:val="clear" w:color="auto" w:fill="auto"/>
              <w:spacing w:after="0" w:line="240" w:lineRule="auto"/>
              <w:rPr>
                <w:rStyle w:val="414pt"/>
                <w:rFonts w:cs="Times New Roman"/>
                <w:b w:val="0"/>
                <w:bCs/>
                <w:sz w:val="24"/>
                <w:szCs w:val="24"/>
              </w:rPr>
            </w:pPr>
            <w:r w:rsidRPr="002E30D8">
              <w:rPr>
                <w:rFonts w:ascii="Times New Roman" w:hAnsi="Times New Roman" w:cs="Times New Roman"/>
                <w:b w:val="0"/>
                <w:sz w:val="24"/>
                <w:szCs w:val="24"/>
              </w:rPr>
              <w:t>Всего</w:t>
            </w:r>
          </w:p>
        </w:tc>
        <w:tc>
          <w:tcPr>
            <w:tcW w:w="2976" w:type="dxa"/>
            <w:gridSpan w:val="3"/>
          </w:tcPr>
          <w:p w14:paraId="0C014AB5" w14:textId="37D8B682" w:rsidR="00AA1AAC" w:rsidRPr="002E30D8" w:rsidRDefault="00567BB6" w:rsidP="00ED6FF8">
            <w:pPr>
              <w:pStyle w:val="42"/>
              <w:keepNext/>
              <w:keepLines/>
              <w:widowControl w:val="0"/>
              <w:shd w:val="clear" w:color="auto" w:fill="auto"/>
              <w:spacing w:after="0" w:line="240" w:lineRule="auto"/>
              <w:rPr>
                <w:rStyle w:val="414pt"/>
                <w:rFonts w:cs="Times New Roman"/>
                <w:b w:val="0"/>
                <w:bCs/>
                <w:sz w:val="24"/>
                <w:szCs w:val="24"/>
              </w:rPr>
            </w:pPr>
            <w:r w:rsidRPr="002E30D8">
              <w:rPr>
                <w:rFonts w:ascii="Times New Roman" w:hAnsi="Times New Roman" w:cs="Times New Roman"/>
                <w:b w:val="0"/>
                <w:sz w:val="24"/>
                <w:szCs w:val="24"/>
              </w:rPr>
              <w:t>Контактная работа</w:t>
            </w:r>
            <w:r w:rsidR="004E4228">
              <w:rPr>
                <w:rFonts w:ascii="Times New Roman" w:hAnsi="Times New Roman" w:cs="Times New Roman"/>
                <w:b w:val="0"/>
                <w:sz w:val="24"/>
                <w:szCs w:val="24"/>
                <w:lang w:val="en-US"/>
              </w:rPr>
              <w:t>*</w:t>
            </w:r>
            <w:r w:rsidRPr="002E30D8">
              <w:rPr>
                <w:rFonts w:ascii="Times New Roman" w:hAnsi="Times New Roman" w:cs="Times New Roman"/>
                <w:b w:val="0"/>
                <w:sz w:val="24"/>
                <w:szCs w:val="24"/>
              </w:rPr>
              <w:t>-</w:t>
            </w:r>
            <w:r w:rsidR="00AA1AAC" w:rsidRPr="002E30D8">
              <w:rPr>
                <w:rFonts w:ascii="Times New Roman" w:hAnsi="Times New Roman" w:cs="Times New Roman"/>
                <w:b w:val="0"/>
                <w:sz w:val="24"/>
                <w:szCs w:val="24"/>
              </w:rPr>
              <w:t>Аудиторная работа</w:t>
            </w:r>
          </w:p>
        </w:tc>
        <w:tc>
          <w:tcPr>
            <w:tcW w:w="1134" w:type="dxa"/>
            <w:vMerge w:val="restart"/>
          </w:tcPr>
          <w:p w14:paraId="289BB322" w14:textId="77777777" w:rsidR="00AA1AAC" w:rsidRPr="002E30D8" w:rsidRDefault="00AA1AAC" w:rsidP="00ED6FF8">
            <w:pPr>
              <w:pStyle w:val="42"/>
              <w:keepNext/>
              <w:keepLines/>
              <w:widowControl w:val="0"/>
              <w:shd w:val="clear" w:color="auto" w:fill="auto"/>
              <w:spacing w:after="0" w:line="240" w:lineRule="auto"/>
              <w:rPr>
                <w:rStyle w:val="414pt"/>
                <w:rFonts w:cs="Times New Roman"/>
                <w:b w:val="0"/>
                <w:bCs/>
                <w:sz w:val="24"/>
                <w:szCs w:val="24"/>
              </w:rPr>
            </w:pPr>
            <w:r w:rsidRPr="002E30D8">
              <w:rPr>
                <w:rFonts w:ascii="Times New Roman" w:hAnsi="Times New Roman" w:cs="Times New Roman"/>
                <w:b w:val="0"/>
                <w:sz w:val="24"/>
                <w:szCs w:val="24"/>
              </w:rPr>
              <w:t>Самостоя</w:t>
            </w:r>
            <w:r w:rsidRPr="002E30D8">
              <w:rPr>
                <w:rFonts w:ascii="Times New Roman" w:hAnsi="Times New Roman" w:cs="Times New Roman"/>
                <w:b w:val="0"/>
                <w:sz w:val="24"/>
                <w:szCs w:val="24"/>
              </w:rPr>
              <w:softHyphen/>
              <w:t>тельная работа</w:t>
            </w:r>
          </w:p>
        </w:tc>
        <w:tc>
          <w:tcPr>
            <w:tcW w:w="2214" w:type="dxa"/>
            <w:vMerge/>
          </w:tcPr>
          <w:p w14:paraId="7833EDB9" w14:textId="77777777" w:rsidR="00AA1AAC" w:rsidRPr="002E30D8" w:rsidRDefault="00AA1AAC" w:rsidP="00ED6FF8">
            <w:pPr>
              <w:pStyle w:val="42"/>
              <w:keepNext/>
              <w:keepLines/>
              <w:widowControl w:val="0"/>
              <w:shd w:val="clear" w:color="auto" w:fill="auto"/>
              <w:spacing w:after="0" w:line="240" w:lineRule="auto"/>
              <w:rPr>
                <w:rStyle w:val="414pt"/>
                <w:rFonts w:cs="Times New Roman"/>
                <w:b w:val="0"/>
                <w:bCs/>
                <w:sz w:val="24"/>
                <w:szCs w:val="24"/>
              </w:rPr>
            </w:pPr>
          </w:p>
        </w:tc>
      </w:tr>
      <w:tr w:rsidR="002E30D8" w:rsidRPr="002E30D8" w14:paraId="56B2C5A9" w14:textId="77777777" w:rsidTr="00F51321">
        <w:tc>
          <w:tcPr>
            <w:tcW w:w="407" w:type="dxa"/>
            <w:vMerge/>
            <w:vAlign w:val="center"/>
          </w:tcPr>
          <w:p w14:paraId="0E161827" w14:textId="77777777" w:rsidR="00567BB6" w:rsidRPr="002E30D8" w:rsidRDefault="00567BB6" w:rsidP="00ED6FF8">
            <w:pPr>
              <w:spacing w:after="0" w:line="240" w:lineRule="auto"/>
              <w:rPr>
                <w:rFonts w:ascii="Times New Roman" w:hAnsi="Times New Roman" w:cs="Times New Roman"/>
                <w:sz w:val="24"/>
                <w:szCs w:val="24"/>
              </w:rPr>
            </w:pPr>
          </w:p>
        </w:tc>
        <w:tc>
          <w:tcPr>
            <w:tcW w:w="2565" w:type="dxa"/>
            <w:vMerge/>
          </w:tcPr>
          <w:p w14:paraId="00A9527C" w14:textId="77777777" w:rsidR="00567BB6" w:rsidRPr="002E30D8" w:rsidRDefault="00567BB6" w:rsidP="00ED6FF8">
            <w:pPr>
              <w:pStyle w:val="42"/>
              <w:keepNext/>
              <w:keepLines/>
              <w:widowControl w:val="0"/>
              <w:shd w:val="clear" w:color="auto" w:fill="auto"/>
              <w:spacing w:after="0" w:line="240" w:lineRule="auto"/>
              <w:rPr>
                <w:rStyle w:val="414pt"/>
                <w:rFonts w:cs="Times New Roman"/>
                <w:b w:val="0"/>
                <w:bCs/>
                <w:sz w:val="24"/>
                <w:szCs w:val="24"/>
              </w:rPr>
            </w:pPr>
          </w:p>
        </w:tc>
        <w:tc>
          <w:tcPr>
            <w:tcW w:w="851" w:type="dxa"/>
            <w:vMerge/>
          </w:tcPr>
          <w:p w14:paraId="7ACE0901" w14:textId="77777777" w:rsidR="00567BB6" w:rsidRPr="002E30D8" w:rsidRDefault="00567BB6" w:rsidP="00ED6FF8">
            <w:pPr>
              <w:pStyle w:val="42"/>
              <w:keepNext/>
              <w:keepLines/>
              <w:widowControl w:val="0"/>
              <w:shd w:val="clear" w:color="auto" w:fill="auto"/>
              <w:spacing w:after="0" w:line="240" w:lineRule="auto"/>
              <w:rPr>
                <w:rStyle w:val="414pt"/>
                <w:rFonts w:cs="Times New Roman"/>
                <w:b w:val="0"/>
                <w:bCs/>
                <w:sz w:val="24"/>
                <w:szCs w:val="24"/>
              </w:rPr>
            </w:pPr>
          </w:p>
        </w:tc>
        <w:tc>
          <w:tcPr>
            <w:tcW w:w="708" w:type="dxa"/>
          </w:tcPr>
          <w:p w14:paraId="4D3C60C7" w14:textId="77777777" w:rsidR="00567BB6" w:rsidRPr="002E30D8" w:rsidRDefault="00567BB6" w:rsidP="00ED6FF8">
            <w:pPr>
              <w:widowControl w:val="0"/>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 xml:space="preserve">Общая, в </w:t>
            </w:r>
            <w:proofErr w:type="spellStart"/>
            <w:r w:rsidRPr="002E30D8">
              <w:rPr>
                <w:rFonts w:ascii="Times New Roman" w:hAnsi="Times New Roman" w:cs="Times New Roman"/>
                <w:sz w:val="24"/>
                <w:szCs w:val="24"/>
              </w:rPr>
              <w:t>т.ч</w:t>
            </w:r>
            <w:proofErr w:type="spellEnd"/>
            <w:r w:rsidRPr="002E30D8">
              <w:rPr>
                <w:rFonts w:ascii="Times New Roman" w:hAnsi="Times New Roman" w:cs="Times New Roman"/>
                <w:sz w:val="24"/>
                <w:szCs w:val="24"/>
              </w:rPr>
              <w:t>.:</w:t>
            </w:r>
          </w:p>
        </w:tc>
        <w:tc>
          <w:tcPr>
            <w:tcW w:w="851" w:type="dxa"/>
          </w:tcPr>
          <w:p w14:paraId="20598996" w14:textId="77777777" w:rsidR="00567BB6" w:rsidRPr="002E30D8" w:rsidRDefault="00567BB6" w:rsidP="00ED6FF8">
            <w:pPr>
              <w:widowControl w:val="0"/>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Лекции</w:t>
            </w:r>
          </w:p>
        </w:tc>
        <w:tc>
          <w:tcPr>
            <w:tcW w:w="1417" w:type="dxa"/>
          </w:tcPr>
          <w:p w14:paraId="6A9C9D49" w14:textId="442D782C"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Семинары, практические занятия</w:t>
            </w:r>
          </w:p>
        </w:tc>
        <w:tc>
          <w:tcPr>
            <w:tcW w:w="1134" w:type="dxa"/>
            <w:vMerge/>
          </w:tcPr>
          <w:p w14:paraId="154AE160" w14:textId="77777777" w:rsidR="00567BB6" w:rsidRPr="002E30D8" w:rsidRDefault="00567BB6" w:rsidP="00ED6FF8">
            <w:pPr>
              <w:pStyle w:val="42"/>
              <w:keepNext/>
              <w:keepLines/>
              <w:widowControl w:val="0"/>
              <w:shd w:val="clear" w:color="auto" w:fill="auto"/>
              <w:spacing w:after="0" w:line="240" w:lineRule="auto"/>
              <w:rPr>
                <w:rStyle w:val="414pt"/>
                <w:rFonts w:cs="Times New Roman"/>
                <w:b w:val="0"/>
                <w:bCs/>
                <w:sz w:val="24"/>
                <w:szCs w:val="24"/>
              </w:rPr>
            </w:pPr>
          </w:p>
        </w:tc>
        <w:tc>
          <w:tcPr>
            <w:tcW w:w="2214" w:type="dxa"/>
            <w:vMerge/>
          </w:tcPr>
          <w:p w14:paraId="74B4C9E8" w14:textId="77777777" w:rsidR="00567BB6" w:rsidRPr="002E30D8" w:rsidRDefault="00567BB6" w:rsidP="00ED6FF8">
            <w:pPr>
              <w:pStyle w:val="42"/>
              <w:keepNext/>
              <w:keepLines/>
              <w:widowControl w:val="0"/>
              <w:shd w:val="clear" w:color="auto" w:fill="auto"/>
              <w:spacing w:after="0" w:line="240" w:lineRule="auto"/>
              <w:rPr>
                <w:rStyle w:val="414pt"/>
                <w:rFonts w:cs="Times New Roman"/>
                <w:b w:val="0"/>
                <w:bCs/>
                <w:sz w:val="24"/>
                <w:szCs w:val="24"/>
              </w:rPr>
            </w:pPr>
          </w:p>
        </w:tc>
      </w:tr>
      <w:tr w:rsidR="002E30D8" w:rsidRPr="002E30D8" w14:paraId="1E3687CA" w14:textId="77777777" w:rsidTr="00F51321">
        <w:tc>
          <w:tcPr>
            <w:tcW w:w="407" w:type="dxa"/>
          </w:tcPr>
          <w:p w14:paraId="2355D251"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1</w:t>
            </w:r>
          </w:p>
        </w:tc>
        <w:tc>
          <w:tcPr>
            <w:tcW w:w="2565" w:type="dxa"/>
          </w:tcPr>
          <w:p w14:paraId="2E7232D0"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Роль венчурного капитала в развитии экономики</w:t>
            </w:r>
          </w:p>
        </w:tc>
        <w:tc>
          <w:tcPr>
            <w:tcW w:w="851" w:type="dxa"/>
            <w:shd w:val="clear" w:color="auto" w:fill="auto"/>
            <w:vAlign w:val="center"/>
          </w:tcPr>
          <w:p w14:paraId="6E1410AE" w14:textId="3B8F41E2" w:rsidR="00567BB6" w:rsidRPr="002E30D8" w:rsidRDefault="00F51321" w:rsidP="00ED6F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708" w:type="dxa"/>
            <w:shd w:val="clear" w:color="auto" w:fill="auto"/>
            <w:vAlign w:val="center"/>
          </w:tcPr>
          <w:p w14:paraId="12D0C91E" w14:textId="58433F4A" w:rsidR="00567BB6" w:rsidRPr="00F51321" w:rsidRDefault="00F51321" w:rsidP="00ED6F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51" w:type="dxa"/>
            <w:shd w:val="clear" w:color="auto" w:fill="auto"/>
            <w:vAlign w:val="center"/>
          </w:tcPr>
          <w:p w14:paraId="6EC03892" w14:textId="726EEC5A" w:rsidR="00567BB6" w:rsidRPr="002E30D8" w:rsidRDefault="00F51321" w:rsidP="00ED6F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417" w:type="dxa"/>
            <w:shd w:val="clear" w:color="auto" w:fill="auto"/>
            <w:vAlign w:val="center"/>
          </w:tcPr>
          <w:p w14:paraId="48A885A6" w14:textId="57ABB5F3"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w:t>
            </w:r>
          </w:p>
        </w:tc>
        <w:tc>
          <w:tcPr>
            <w:tcW w:w="1134" w:type="dxa"/>
            <w:shd w:val="clear" w:color="auto" w:fill="auto"/>
            <w:vAlign w:val="center"/>
          </w:tcPr>
          <w:p w14:paraId="041C1377" w14:textId="0B597FDD" w:rsidR="00567BB6" w:rsidRPr="002E30D8" w:rsidRDefault="00F51321" w:rsidP="00ED6F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2214" w:type="dxa"/>
            <w:shd w:val="clear" w:color="auto" w:fill="auto"/>
          </w:tcPr>
          <w:p w14:paraId="44236DC2"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Дискуссия. Разбор конкретных ситуаций.</w:t>
            </w:r>
          </w:p>
        </w:tc>
      </w:tr>
      <w:tr w:rsidR="002E30D8" w:rsidRPr="002E30D8" w14:paraId="24E60C81" w14:textId="77777777" w:rsidTr="00F51321">
        <w:tc>
          <w:tcPr>
            <w:tcW w:w="407" w:type="dxa"/>
          </w:tcPr>
          <w:p w14:paraId="2D0421D5"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2</w:t>
            </w:r>
          </w:p>
        </w:tc>
        <w:tc>
          <w:tcPr>
            <w:tcW w:w="2565" w:type="dxa"/>
          </w:tcPr>
          <w:p w14:paraId="1292ACDE"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Венчурный бизнес как предпринимательская деятельность</w:t>
            </w:r>
          </w:p>
        </w:tc>
        <w:tc>
          <w:tcPr>
            <w:tcW w:w="851" w:type="dxa"/>
            <w:shd w:val="clear" w:color="auto" w:fill="auto"/>
            <w:vAlign w:val="center"/>
          </w:tcPr>
          <w:p w14:paraId="1FFE74E0" w14:textId="0BD7BDC1" w:rsidR="00567BB6" w:rsidRPr="002E30D8" w:rsidRDefault="00F51321" w:rsidP="00ED6F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708" w:type="dxa"/>
            <w:shd w:val="clear" w:color="auto" w:fill="auto"/>
            <w:vAlign w:val="center"/>
          </w:tcPr>
          <w:p w14:paraId="7FD68000" w14:textId="7514C301" w:rsidR="00567BB6" w:rsidRPr="002E30D8" w:rsidRDefault="00F51321" w:rsidP="00ED6F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51" w:type="dxa"/>
            <w:shd w:val="clear" w:color="auto" w:fill="auto"/>
            <w:vAlign w:val="center"/>
          </w:tcPr>
          <w:p w14:paraId="62F97CE7" w14:textId="348F359C" w:rsidR="00567BB6" w:rsidRPr="002E30D8" w:rsidRDefault="00F51321" w:rsidP="00ED6F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417" w:type="dxa"/>
            <w:shd w:val="clear" w:color="auto" w:fill="auto"/>
            <w:vAlign w:val="center"/>
          </w:tcPr>
          <w:p w14:paraId="76154661" w14:textId="4445428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w:t>
            </w:r>
          </w:p>
        </w:tc>
        <w:tc>
          <w:tcPr>
            <w:tcW w:w="1134" w:type="dxa"/>
            <w:shd w:val="clear" w:color="auto" w:fill="auto"/>
            <w:vAlign w:val="center"/>
          </w:tcPr>
          <w:p w14:paraId="2939FD96" w14:textId="44D11769" w:rsidR="00567BB6" w:rsidRPr="002E30D8" w:rsidRDefault="00F51321" w:rsidP="00ED6F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2214" w:type="dxa"/>
            <w:shd w:val="clear" w:color="auto" w:fill="auto"/>
          </w:tcPr>
          <w:p w14:paraId="30C23132"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Опрос. Тест. Разбор конкретных ситуаций.</w:t>
            </w:r>
          </w:p>
        </w:tc>
      </w:tr>
      <w:tr w:rsidR="002E30D8" w:rsidRPr="002E30D8" w14:paraId="6EFBCCE3" w14:textId="77777777" w:rsidTr="00F51321">
        <w:tc>
          <w:tcPr>
            <w:tcW w:w="407" w:type="dxa"/>
          </w:tcPr>
          <w:p w14:paraId="79C50331" w14:textId="10A2F072" w:rsidR="00567BB6" w:rsidRPr="002E30D8" w:rsidRDefault="003364CF" w:rsidP="00ED6FF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2565" w:type="dxa"/>
          </w:tcPr>
          <w:p w14:paraId="16185528" w14:textId="00CF8CD4" w:rsidR="00567BB6" w:rsidRPr="002E30D8" w:rsidRDefault="00EC0BCA"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 xml:space="preserve">Оценка стоимости венчурного </w:t>
            </w:r>
            <w:r w:rsidR="00F51321" w:rsidRPr="002E30D8">
              <w:rPr>
                <w:rFonts w:ascii="Times New Roman" w:hAnsi="Times New Roman" w:cs="Times New Roman"/>
                <w:sz w:val="24"/>
                <w:szCs w:val="24"/>
              </w:rPr>
              <w:t>финансирования инновационной</w:t>
            </w:r>
            <w:r w:rsidRPr="002E30D8">
              <w:rPr>
                <w:rFonts w:ascii="Times New Roman" w:hAnsi="Times New Roman" w:cs="Times New Roman"/>
                <w:sz w:val="24"/>
                <w:szCs w:val="24"/>
              </w:rPr>
              <w:t xml:space="preserve"> компании</w:t>
            </w:r>
          </w:p>
        </w:tc>
        <w:tc>
          <w:tcPr>
            <w:tcW w:w="851" w:type="dxa"/>
            <w:shd w:val="clear" w:color="auto" w:fill="auto"/>
            <w:vAlign w:val="center"/>
          </w:tcPr>
          <w:p w14:paraId="3E8797CE" w14:textId="61368B16" w:rsidR="00567BB6" w:rsidRPr="002E30D8" w:rsidRDefault="00F51321" w:rsidP="00ED6F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708" w:type="dxa"/>
            <w:shd w:val="clear" w:color="auto" w:fill="auto"/>
            <w:vAlign w:val="center"/>
          </w:tcPr>
          <w:p w14:paraId="72D77D1E" w14:textId="1EB7ED89" w:rsidR="00567BB6" w:rsidRPr="002E30D8" w:rsidRDefault="00F51321" w:rsidP="00ED6F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shd w:val="clear" w:color="auto" w:fill="auto"/>
            <w:vAlign w:val="center"/>
          </w:tcPr>
          <w:p w14:paraId="4FE7EC72" w14:textId="5F075E53" w:rsidR="00567BB6" w:rsidRPr="002E30D8" w:rsidRDefault="00F51321" w:rsidP="00ED6F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417" w:type="dxa"/>
            <w:shd w:val="clear" w:color="auto" w:fill="auto"/>
            <w:vAlign w:val="center"/>
          </w:tcPr>
          <w:p w14:paraId="72A1D8D0" w14:textId="708F3ECD" w:rsidR="00567BB6" w:rsidRPr="002E30D8" w:rsidRDefault="00F51321" w:rsidP="00ED6F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134" w:type="dxa"/>
            <w:shd w:val="clear" w:color="auto" w:fill="auto"/>
            <w:vAlign w:val="center"/>
          </w:tcPr>
          <w:p w14:paraId="4607A9C2" w14:textId="118E6261"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w:t>
            </w:r>
            <w:r w:rsidR="00F51321">
              <w:rPr>
                <w:rFonts w:ascii="Times New Roman" w:hAnsi="Times New Roman" w:cs="Times New Roman"/>
                <w:sz w:val="24"/>
                <w:szCs w:val="24"/>
              </w:rPr>
              <w:t>6</w:t>
            </w:r>
          </w:p>
        </w:tc>
        <w:tc>
          <w:tcPr>
            <w:tcW w:w="2214" w:type="dxa"/>
            <w:shd w:val="clear" w:color="auto" w:fill="auto"/>
          </w:tcPr>
          <w:p w14:paraId="2F085D9B" w14:textId="77777777" w:rsidR="00567BB6" w:rsidRPr="002E30D8" w:rsidRDefault="00567BB6" w:rsidP="00ED6FF8">
            <w:pPr>
              <w:pStyle w:val="ae"/>
              <w:widowControl w:val="0"/>
              <w:ind w:left="0"/>
            </w:pPr>
            <w:r w:rsidRPr="002E30D8">
              <w:t>Опрос. Дискуссия. Разбор конкретных ситуаций, задач.</w:t>
            </w:r>
          </w:p>
        </w:tc>
      </w:tr>
      <w:tr w:rsidR="002E30D8" w:rsidRPr="002E30D8" w14:paraId="1BDF53E7" w14:textId="77777777" w:rsidTr="00F51321">
        <w:tc>
          <w:tcPr>
            <w:tcW w:w="407" w:type="dxa"/>
          </w:tcPr>
          <w:p w14:paraId="0492A599" w14:textId="4AE63EFA" w:rsidR="00567BB6" w:rsidRPr="002E30D8" w:rsidRDefault="003364CF" w:rsidP="00ED6FF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2565" w:type="dxa"/>
          </w:tcPr>
          <w:p w14:paraId="08E79090" w14:textId="2BE6AC90" w:rsidR="00567BB6" w:rsidRPr="002E30D8" w:rsidRDefault="004826E1" w:rsidP="00ED6FF8">
            <w:pPr>
              <w:widowControl w:val="0"/>
              <w:spacing w:after="0" w:line="240" w:lineRule="auto"/>
              <w:rPr>
                <w:rFonts w:ascii="Times New Roman" w:hAnsi="Times New Roman" w:cs="Times New Roman"/>
                <w:sz w:val="24"/>
                <w:szCs w:val="24"/>
              </w:rPr>
            </w:pPr>
            <w:r w:rsidRPr="004826E1">
              <w:rPr>
                <w:rFonts w:ascii="Times New Roman" w:hAnsi="Times New Roman" w:cs="Times New Roman"/>
                <w:sz w:val="24"/>
                <w:szCs w:val="24"/>
              </w:rPr>
              <w:t>Инновационный венчурный проект и его финансирование</w:t>
            </w:r>
          </w:p>
        </w:tc>
        <w:tc>
          <w:tcPr>
            <w:tcW w:w="851" w:type="dxa"/>
            <w:shd w:val="clear" w:color="auto" w:fill="auto"/>
            <w:vAlign w:val="center"/>
          </w:tcPr>
          <w:p w14:paraId="36A19DB5" w14:textId="53F57B5C" w:rsidR="00567BB6" w:rsidRPr="002E30D8" w:rsidRDefault="00F51321" w:rsidP="00ED6F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29</w:t>
            </w:r>
          </w:p>
        </w:tc>
        <w:tc>
          <w:tcPr>
            <w:tcW w:w="708" w:type="dxa"/>
            <w:shd w:val="clear" w:color="auto" w:fill="auto"/>
            <w:vAlign w:val="center"/>
          </w:tcPr>
          <w:p w14:paraId="712C07D6" w14:textId="20BCE184" w:rsidR="00567BB6" w:rsidRPr="002E30D8" w:rsidRDefault="00F51321" w:rsidP="00ED6F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shd w:val="clear" w:color="auto" w:fill="auto"/>
            <w:vAlign w:val="center"/>
          </w:tcPr>
          <w:p w14:paraId="413589D7" w14:textId="6521E107" w:rsidR="00567BB6" w:rsidRPr="002E30D8" w:rsidRDefault="00F51321" w:rsidP="00ED6F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417" w:type="dxa"/>
            <w:shd w:val="clear" w:color="auto" w:fill="auto"/>
            <w:vAlign w:val="center"/>
          </w:tcPr>
          <w:p w14:paraId="1835F6C4" w14:textId="5E38C579" w:rsidR="00567BB6" w:rsidRPr="002E30D8" w:rsidRDefault="00F51321" w:rsidP="00ED6F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134" w:type="dxa"/>
            <w:shd w:val="clear" w:color="auto" w:fill="auto"/>
            <w:vAlign w:val="center"/>
          </w:tcPr>
          <w:p w14:paraId="6948789E" w14:textId="308AB082" w:rsidR="00567BB6" w:rsidRPr="002E30D8" w:rsidRDefault="00F51321" w:rsidP="00ED6F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2214" w:type="dxa"/>
            <w:shd w:val="clear" w:color="auto" w:fill="auto"/>
          </w:tcPr>
          <w:p w14:paraId="1C48472D" w14:textId="77777777" w:rsidR="00567BB6" w:rsidRPr="002E30D8" w:rsidRDefault="00567BB6" w:rsidP="00ED6FF8">
            <w:pPr>
              <w:pStyle w:val="ae"/>
              <w:widowControl w:val="0"/>
              <w:ind w:left="0"/>
            </w:pPr>
            <w:r w:rsidRPr="002E30D8">
              <w:t>Опрос. Дискуссия. Разбор конкретных ситуаций.</w:t>
            </w:r>
          </w:p>
        </w:tc>
      </w:tr>
      <w:tr w:rsidR="002E30D8" w:rsidRPr="002E30D8" w14:paraId="4C8A7261" w14:textId="77777777" w:rsidTr="00F51321">
        <w:tc>
          <w:tcPr>
            <w:tcW w:w="407" w:type="dxa"/>
          </w:tcPr>
          <w:p w14:paraId="61A2947D" w14:textId="77777777" w:rsidR="00567BB6" w:rsidRPr="002E30D8" w:rsidRDefault="00567BB6" w:rsidP="00ED6FF8">
            <w:pPr>
              <w:widowControl w:val="0"/>
              <w:spacing w:after="0" w:line="240" w:lineRule="auto"/>
              <w:rPr>
                <w:rFonts w:ascii="Times New Roman" w:hAnsi="Times New Roman" w:cs="Times New Roman"/>
                <w:sz w:val="24"/>
                <w:szCs w:val="24"/>
              </w:rPr>
            </w:pPr>
          </w:p>
        </w:tc>
        <w:tc>
          <w:tcPr>
            <w:tcW w:w="2565" w:type="dxa"/>
          </w:tcPr>
          <w:p w14:paraId="35277BDE" w14:textId="77777777" w:rsidR="00567BB6" w:rsidRPr="002E30D8" w:rsidRDefault="00567BB6" w:rsidP="00ED6FF8">
            <w:pPr>
              <w:tabs>
                <w:tab w:val="right" w:pos="851"/>
              </w:tabs>
              <w:spacing w:after="0" w:line="240" w:lineRule="auto"/>
              <w:rPr>
                <w:rFonts w:ascii="Times New Roman" w:hAnsi="Times New Roman" w:cs="Times New Roman"/>
                <w:bCs/>
                <w:sz w:val="24"/>
                <w:szCs w:val="24"/>
              </w:rPr>
            </w:pPr>
            <w:r w:rsidRPr="002E30D8">
              <w:rPr>
                <w:rFonts w:ascii="Times New Roman" w:hAnsi="Times New Roman" w:cs="Times New Roman"/>
                <w:bCs/>
                <w:sz w:val="24"/>
                <w:szCs w:val="24"/>
              </w:rPr>
              <w:t>В целом по дисциплине</w:t>
            </w:r>
          </w:p>
        </w:tc>
        <w:tc>
          <w:tcPr>
            <w:tcW w:w="851" w:type="dxa"/>
            <w:shd w:val="clear" w:color="auto" w:fill="auto"/>
            <w:vAlign w:val="center"/>
          </w:tcPr>
          <w:p w14:paraId="46C7C22C" w14:textId="77777777" w:rsidR="00567BB6" w:rsidRPr="002E30D8" w:rsidRDefault="00567BB6" w:rsidP="00ED6FF8">
            <w:pPr>
              <w:spacing w:after="0" w:line="240" w:lineRule="auto"/>
              <w:jc w:val="center"/>
              <w:rPr>
                <w:rFonts w:ascii="Times New Roman" w:hAnsi="Times New Roman" w:cs="Times New Roman"/>
                <w:bCs/>
                <w:sz w:val="24"/>
                <w:szCs w:val="24"/>
              </w:rPr>
            </w:pPr>
            <w:r w:rsidRPr="002E30D8">
              <w:rPr>
                <w:rFonts w:ascii="Times New Roman" w:hAnsi="Times New Roman" w:cs="Times New Roman"/>
                <w:bCs/>
                <w:sz w:val="24"/>
                <w:szCs w:val="24"/>
              </w:rPr>
              <w:t>108</w:t>
            </w:r>
          </w:p>
        </w:tc>
        <w:tc>
          <w:tcPr>
            <w:tcW w:w="708" w:type="dxa"/>
            <w:shd w:val="clear" w:color="auto" w:fill="auto"/>
            <w:vAlign w:val="center"/>
          </w:tcPr>
          <w:p w14:paraId="7870F99B" w14:textId="2F7F3E86" w:rsidR="00567BB6" w:rsidRPr="002E30D8" w:rsidRDefault="00F51321" w:rsidP="00ED6FF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16</w:t>
            </w:r>
          </w:p>
        </w:tc>
        <w:tc>
          <w:tcPr>
            <w:tcW w:w="851" w:type="dxa"/>
            <w:shd w:val="clear" w:color="auto" w:fill="auto"/>
            <w:vAlign w:val="center"/>
          </w:tcPr>
          <w:p w14:paraId="2124B788" w14:textId="4B921AC9" w:rsidR="00567BB6" w:rsidRPr="002E30D8" w:rsidRDefault="00F51321" w:rsidP="00ED6FF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1417" w:type="dxa"/>
            <w:shd w:val="clear" w:color="auto" w:fill="auto"/>
            <w:vAlign w:val="center"/>
          </w:tcPr>
          <w:p w14:paraId="0A6713C6" w14:textId="46252D40" w:rsidR="00567BB6" w:rsidRPr="002E30D8" w:rsidRDefault="00567BB6" w:rsidP="00ED6FF8">
            <w:pPr>
              <w:spacing w:after="0" w:line="240" w:lineRule="auto"/>
              <w:jc w:val="center"/>
              <w:rPr>
                <w:rFonts w:ascii="Times New Roman" w:hAnsi="Times New Roman" w:cs="Times New Roman"/>
                <w:bCs/>
                <w:sz w:val="24"/>
                <w:szCs w:val="24"/>
              </w:rPr>
            </w:pPr>
            <w:r w:rsidRPr="002E30D8">
              <w:rPr>
                <w:rFonts w:ascii="Times New Roman" w:hAnsi="Times New Roman" w:cs="Times New Roman"/>
                <w:bCs/>
                <w:sz w:val="24"/>
                <w:szCs w:val="24"/>
              </w:rPr>
              <w:t>1</w:t>
            </w:r>
            <w:r w:rsidR="00F51321">
              <w:rPr>
                <w:rFonts w:ascii="Times New Roman" w:hAnsi="Times New Roman" w:cs="Times New Roman"/>
                <w:bCs/>
                <w:sz w:val="24"/>
                <w:szCs w:val="24"/>
              </w:rPr>
              <w:t>2</w:t>
            </w:r>
          </w:p>
        </w:tc>
        <w:tc>
          <w:tcPr>
            <w:tcW w:w="1134" w:type="dxa"/>
            <w:shd w:val="clear" w:color="auto" w:fill="auto"/>
            <w:vAlign w:val="center"/>
          </w:tcPr>
          <w:p w14:paraId="2F6E5AA3" w14:textId="6179DF93" w:rsidR="00567BB6" w:rsidRPr="002E30D8" w:rsidRDefault="00F51321" w:rsidP="00ED6FF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92</w:t>
            </w:r>
          </w:p>
        </w:tc>
        <w:tc>
          <w:tcPr>
            <w:tcW w:w="2214" w:type="dxa"/>
            <w:shd w:val="clear" w:color="auto" w:fill="auto"/>
          </w:tcPr>
          <w:p w14:paraId="5B404B02" w14:textId="48548196" w:rsidR="00567BB6" w:rsidRPr="002E30D8" w:rsidRDefault="00567BB6" w:rsidP="00B77AB3">
            <w:pPr>
              <w:widowControl w:val="0"/>
              <w:spacing w:after="0" w:line="240" w:lineRule="auto"/>
              <w:rPr>
                <w:rFonts w:ascii="Times New Roman" w:hAnsi="Times New Roman" w:cs="Times New Roman"/>
                <w:bCs/>
                <w:sz w:val="24"/>
                <w:szCs w:val="24"/>
              </w:rPr>
            </w:pPr>
            <w:r w:rsidRPr="002E30D8">
              <w:rPr>
                <w:rFonts w:ascii="Times New Roman" w:hAnsi="Times New Roman" w:cs="Times New Roman"/>
                <w:bCs/>
                <w:sz w:val="24"/>
                <w:szCs w:val="24"/>
              </w:rPr>
              <w:t xml:space="preserve">Согласно учебному плану: </w:t>
            </w:r>
            <w:r w:rsidR="00B77AB3">
              <w:rPr>
                <w:rFonts w:ascii="Times New Roman" w:hAnsi="Times New Roman" w:cs="Times New Roman"/>
                <w:bCs/>
                <w:sz w:val="24"/>
                <w:szCs w:val="24"/>
              </w:rPr>
              <w:t>контрольная работа</w:t>
            </w:r>
          </w:p>
        </w:tc>
      </w:tr>
      <w:tr w:rsidR="002E30D8" w:rsidRPr="002E30D8" w14:paraId="4439CA2D" w14:textId="77777777" w:rsidTr="00F51321">
        <w:tc>
          <w:tcPr>
            <w:tcW w:w="407" w:type="dxa"/>
          </w:tcPr>
          <w:p w14:paraId="7652C73B" w14:textId="77777777" w:rsidR="00567BB6" w:rsidRPr="002E30D8" w:rsidRDefault="00567BB6" w:rsidP="00ED6FF8">
            <w:pPr>
              <w:widowControl w:val="0"/>
              <w:spacing w:after="0" w:line="240" w:lineRule="auto"/>
              <w:rPr>
                <w:rFonts w:ascii="Times New Roman" w:hAnsi="Times New Roman" w:cs="Times New Roman"/>
                <w:sz w:val="24"/>
                <w:szCs w:val="24"/>
              </w:rPr>
            </w:pPr>
          </w:p>
        </w:tc>
        <w:tc>
          <w:tcPr>
            <w:tcW w:w="2565" w:type="dxa"/>
          </w:tcPr>
          <w:p w14:paraId="60B21406" w14:textId="77777777" w:rsidR="00567BB6" w:rsidRPr="002E30D8" w:rsidRDefault="00567BB6" w:rsidP="00ED6FF8">
            <w:pPr>
              <w:tabs>
                <w:tab w:val="right" w:pos="851"/>
              </w:tabs>
              <w:spacing w:after="0" w:line="240" w:lineRule="auto"/>
              <w:rPr>
                <w:rFonts w:ascii="Times New Roman" w:hAnsi="Times New Roman" w:cs="Times New Roman"/>
                <w:iCs/>
                <w:sz w:val="24"/>
                <w:szCs w:val="24"/>
              </w:rPr>
            </w:pPr>
            <w:r w:rsidRPr="002E30D8">
              <w:rPr>
                <w:rFonts w:ascii="Times New Roman" w:hAnsi="Times New Roman" w:cs="Times New Roman"/>
                <w:iCs/>
                <w:sz w:val="24"/>
                <w:szCs w:val="24"/>
              </w:rPr>
              <w:t>Итого в %</w:t>
            </w:r>
          </w:p>
        </w:tc>
        <w:tc>
          <w:tcPr>
            <w:tcW w:w="851" w:type="dxa"/>
            <w:shd w:val="clear" w:color="auto" w:fill="auto"/>
          </w:tcPr>
          <w:p w14:paraId="2AB7121B" w14:textId="25A6CE8E" w:rsidR="00567BB6" w:rsidRPr="002E30D8" w:rsidRDefault="00567BB6" w:rsidP="00ED6FF8">
            <w:pPr>
              <w:spacing w:after="0" w:line="240" w:lineRule="auto"/>
              <w:jc w:val="center"/>
              <w:rPr>
                <w:rFonts w:ascii="Times New Roman" w:hAnsi="Times New Roman" w:cs="Times New Roman"/>
                <w:bCs/>
                <w:i/>
                <w:iCs/>
                <w:sz w:val="24"/>
                <w:szCs w:val="24"/>
              </w:rPr>
            </w:pPr>
          </w:p>
        </w:tc>
        <w:tc>
          <w:tcPr>
            <w:tcW w:w="708" w:type="dxa"/>
            <w:shd w:val="clear" w:color="auto" w:fill="auto"/>
          </w:tcPr>
          <w:p w14:paraId="4C3E6D2D" w14:textId="6CC385F2" w:rsidR="00567BB6" w:rsidRPr="002E30D8" w:rsidRDefault="00F51321" w:rsidP="002E30D8">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15</w:t>
            </w:r>
          </w:p>
        </w:tc>
        <w:tc>
          <w:tcPr>
            <w:tcW w:w="851" w:type="dxa"/>
            <w:shd w:val="clear" w:color="auto" w:fill="auto"/>
          </w:tcPr>
          <w:p w14:paraId="11EF293F" w14:textId="4D909827" w:rsidR="00567BB6" w:rsidRPr="002E30D8" w:rsidRDefault="00B77AB3" w:rsidP="00ED6FF8">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25</w:t>
            </w:r>
          </w:p>
        </w:tc>
        <w:tc>
          <w:tcPr>
            <w:tcW w:w="1417" w:type="dxa"/>
            <w:shd w:val="clear" w:color="auto" w:fill="auto"/>
          </w:tcPr>
          <w:p w14:paraId="7B9AC326" w14:textId="2D18C292" w:rsidR="00567BB6" w:rsidRPr="002E30D8" w:rsidRDefault="00B77AB3" w:rsidP="00ED6FF8">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75</w:t>
            </w:r>
          </w:p>
        </w:tc>
        <w:tc>
          <w:tcPr>
            <w:tcW w:w="1134" w:type="dxa"/>
            <w:shd w:val="clear" w:color="auto" w:fill="auto"/>
          </w:tcPr>
          <w:p w14:paraId="7B3D7C0B" w14:textId="13C0709B" w:rsidR="00567BB6" w:rsidRPr="002E30D8" w:rsidRDefault="00F51321" w:rsidP="002E30D8">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85</w:t>
            </w:r>
          </w:p>
        </w:tc>
        <w:tc>
          <w:tcPr>
            <w:tcW w:w="2214" w:type="dxa"/>
            <w:shd w:val="clear" w:color="auto" w:fill="auto"/>
          </w:tcPr>
          <w:p w14:paraId="00CC99ED" w14:textId="77777777" w:rsidR="00567BB6" w:rsidRPr="002E30D8" w:rsidRDefault="00567BB6" w:rsidP="00ED6FF8">
            <w:pPr>
              <w:widowControl w:val="0"/>
              <w:spacing w:after="0" w:line="240" w:lineRule="auto"/>
              <w:jc w:val="center"/>
              <w:rPr>
                <w:rFonts w:ascii="Times New Roman" w:hAnsi="Times New Roman" w:cs="Times New Roman"/>
                <w:i/>
                <w:iCs/>
                <w:sz w:val="24"/>
                <w:szCs w:val="24"/>
              </w:rPr>
            </w:pPr>
          </w:p>
        </w:tc>
      </w:tr>
    </w:tbl>
    <w:p w14:paraId="05E83D97" w14:textId="76601200" w:rsidR="00567BB6" w:rsidRPr="004E4228" w:rsidRDefault="004E4228" w:rsidP="00EF4B05">
      <w:pPr>
        <w:jc w:val="both"/>
        <w:rPr>
          <w:b/>
        </w:rPr>
      </w:pPr>
      <w:bookmarkStart w:id="11" w:name="_Toc111466451"/>
      <w:r w:rsidRPr="004E4228">
        <w:rPr>
          <w:b/>
        </w:rPr>
        <w:t>*</w:t>
      </w:r>
      <w:r w:rsidRPr="00EF4B05">
        <w:rPr>
          <w:rFonts w:ascii="Times New Roman"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B1E8241" w14:textId="4A2BCE2E" w:rsidR="00AA1AAC" w:rsidRPr="002E30D8" w:rsidRDefault="00AA1AAC" w:rsidP="00EF4B05">
      <w:pPr>
        <w:pStyle w:val="1"/>
      </w:pPr>
      <w:r w:rsidRPr="002E30D8">
        <w:lastRenderedPageBreak/>
        <w:t xml:space="preserve">5.3. Содержание </w:t>
      </w:r>
      <w:r w:rsidR="00392904" w:rsidRPr="002E30D8">
        <w:t xml:space="preserve">семинаров, </w:t>
      </w:r>
      <w:r w:rsidRPr="002E30D8">
        <w:t>практических занятий</w:t>
      </w:r>
      <w:bookmarkEnd w:id="11"/>
    </w:p>
    <w:tbl>
      <w:tblPr>
        <w:tblStyle w:val="af0"/>
        <w:tblW w:w="10201" w:type="dxa"/>
        <w:tblInd w:w="-147" w:type="dxa"/>
        <w:tblLayout w:type="fixed"/>
        <w:tblLook w:val="04A0" w:firstRow="1" w:lastRow="0" w:firstColumn="1" w:lastColumn="0" w:noHBand="0" w:noVBand="1"/>
      </w:tblPr>
      <w:tblGrid>
        <w:gridCol w:w="1980"/>
        <w:gridCol w:w="5953"/>
        <w:gridCol w:w="2268"/>
      </w:tblGrid>
      <w:tr w:rsidR="001B7E83" w:rsidRPr="002E30D8" w14:paraId="66A13E0D" w14:textId="77777777" w:rsidTr="001B7E83">
        <w:tc>
          <w:tcPr>
            <w:tcW w:w="1980" w:type="dxa"/>
            <w:noWrap/>
          </w:tcPr>
          <w:p w14:paraId="1B0DC3AF" w14:textId="3580FFF2" w:rsidR="001B7E83" w:rsidRPr="002E30D8" w:rsidRDefault="001B7E83" w:rsidP="001B7E83">
            <w:pPr>
              <w:widowControl w:val="0"/>
              <w:tabs>
                <w:tab w:val="left" w:pos="709"/>
                <w:tab w:val="left" w:pos="993"/>
              </w:tabs>
              <w:rPr>
                <w:rFonts w:ascii="Times New Roman" w:hAnsi="Times New Roman" w:cs="Times New Roman"/>
                <w:sz w:val="24"/>
                <w:szCs w:val="24"/>
              </w:rPr>
            </w:pPr>
            <w:r w:rsidRPr="002E30D8">
              <w:rPr>
                <w:rFonts w:ascii="Times New Roman" w:hAnsi="Times New Roman" w:cs="Times New Roman"/>
                <w:b/>
                <w:sz w:val="24"/>
                <w:szCs w:val="24"/>
              </w:rPr>
              <w:t>Наименование тем (разделов) дисциплины</w:t>
            </w:r>
          </w:p>
        </w:tc>
        <w:tc>
          <w:tcPr>
            <w:tcW w:w="5953" w:type="dxa"/>
            <w:noWrap/>
          </w:tcPr>
          <w:p w14:paraId="7A18D8BA" w14:textId="30E7B9A3" w:rsidR="001B7E83" w:rsidRPr="002E30D8" w:rsidRDefault="001B7E83" w:rsidP="001B7E83">
            <w:pPr>
              <w:pStyle w:val="ae"/>
              <w:widowControl w:val="0"/>
              <w:numPr>
                <w:ilvl w:val="0"/>
                <w:numId w:val="6"/>
              </w:numPr>
              <w:tabs>
                <w:tab w:val="left" w:pos="317"/>
              </w:tabs>
              <w:ind w:left="0" w:firstLine="0"/>
            </w:pPr>
            <w:r w:rsidRPr="002E30D8">
              <w:rPr>
                <w:b/>
              </w:rPr>
              <w:t>Перечень вопросов для обсуждения на семинарских, практических занятиях, рекомендуемые источники из разделов 8,9</w:t>
            </w:r>
          </w:p>
        </w:tc>
        <w:tc>
          <w:tcPr>
            <w:tcW w:w="2268" w:type="dxa"/>
            <w:shd w:val="clear" w:color="auto" w:fill="auto"/>
            <w:noWrap/>
          </w:tcPr>
          <w:p w14:paraId="263F54B4" w14:textId="44C96A12" w:rsidR="001B7E83" w:rsidRPr="002E30D8" w:rsidRDefault="001B7E83" w:rsidP="001B7E83">
            <w:pPr>
              <w:widowControl w:val="0"/>
              <w:rPr>
                <w:rFonts w:ascii="Times New Roman" w:hAnsi="Times New Roman" w:cs="Times New Roman"/>
                <w:sz w:val="24"/>
                <w:szCs w:val="24"/>
              </w:rPr>
            </w:pPr>
            <w:r w:rsidRPr="002E30D8">
              <w:rPr>
                <w:rFonts w:ascii="Times New Roman" w:hAnsi="Times New Roman" w:cs="Times New Roman"/>
                <w:b/>
                <w:sz w:val="24"/>
                <w:szCs w:val="24"/>
              </w:rPr>
              <w:t>Формы проведения занятий</w:t>
            </w:r>
          </w:p>
        </w:tc>
      </w:tr>
      <w:tr w:rsidR="001B7E83" w:rsidRPr="002E30D8" w14:paraId="3AFA752F" w14:textId="77777777" w:rsidTr="001B7E83">
        <w:tc>
          <w:tcPr>
            <w:tcW w:w="1980" w:type="dxa"/>
            <w:noWrap/>
          </w:tcPr>
          <w:p w14:paraId="6A463421" w14:textId="68E7487D" w:rsidR="001B7E83" w:rsidRPr="002E30D8" w:rsidRDefault="001B7E83" w:rsidP="001B7E83">
            <w:pPr>
              <w:widowControl w:val="0"/>
              <w:tabs>
                <w:tab w:val="left" w:pos="709"/>
                <w:tab w:val="left" w:pos="993"/>
              </w:tabs>
              <w:rPr>
                <w:rFonts w:ascii="Times New Roman" w:hAnsi="Times New Roman" w:cs="Times New Roman"/>
                <w:sz w:val="24"/>
                <w:szCs w:val="24"/>
              </w:rPr>
            </w:pPr>
            <w:r w:rsidRPr="002E30D8">
              <w:rPr>
                <w:rFonts w:ascii="Times New Roman" w:hAnsi="Times New Roman" w:cs="Times New Roman"/>
                <w:sz w:val="24"/>
                <w:szCs w:val="24"/>
              </w:rPr>
              <w:t>Тема 1. Роль венчурного капитала в развитии экономики</w:t>
            </w:r>
          </w:p>
        </w:tc>
        <w:tc>
          <w:tcPr>
            <w:tcW w:w="5953" w:type="dxa"/>
            <w:noWrap/>
          </w:tcPr>
          <w:p w14:paraId="7D9D98B3" w14:textId="77777777" w:rsidR="001B7E83" w:rsidRPr="002E30D8" w:rsidRDefault="001B7E83" w:rsidP="001B7E83">
            <w:pPr>
              <w:pStyle w:val="ae"/>
              <w:widowControl w:val="0"/>
              <w:numPr>
                <w:ilvl w:val="0"/>
                <w:numId w:val="6"/>
              </w:numPr>
              <w:tabs>
                <w:tab w:val="left" w:pos="317"/>
              </w:tabs>
              <w:ind w:left="0" w:firstLine="0"/>
            </w:pPr>
            <w:r w:rsidRPr="002E30D8">
              <w:t>Значение венчурного капитала для современных компаний.</w:t>
            </w:r>
          </w:p>
          <w:p w14:paraId="21F80CCE" w14:textId="77777777" w:rsidR="001B7E83" w:rsidRPr="002E30D8" w:rsidRDefault="001B7E83" w:rsidP="001B7E83">
            <w:pPr>
              <w:pStyle w:val="ae"/>
              <w:widowControl w:val="0"/>
              <w:numPr>
                <w:ilvl w:val="0"/>
                <w:numId w:val="6"/>
              </w:numPr>
              <w:tabs>
                <w:tab w:val="left" w:pos="317"/>
              </w:tabs>
              <w:ind w:left="0" w:firstLine="0"/>
            </w:pPr>
            <w:r w:rsidRPr="002E30D8">
              <w:t>Взаимосвязь финансовых планов различных горизонтов управления</w:t>
            </w:r>
          </w:p>
          <w:p w14:paraId="44100564" w14:textId="77777777" w:rsidR="001B7E83" w:rsidRPr="002E30D8" w:rsidRDefault="001B7E83" w:rsidP="001B7E83">
            <w:pPr>
              <w:pStyle w:val="ae"/>
              <w:widowControl w:val="0"/>
              <w:numPr>
                <w:ilvl w:val="0"/>
                <w:numId w:val="6"/>
              </w:numPr>
              <w:tabs>
                <w:tab w:val="left" w:pos="317"/>
              </w:tabs>
              <w:ind w:left="0" w:firstLine="0"/>
            </w:pPr>
            <w:r w:rsidRPr="002E30D8">
              <w:t>Оценка возможностей предприятия для осуществления венчурного капитала.</w:t>
            </w:r>
          </w:p>
          <w:p w14:paraId="35AB9CE7" w14:textId="77777777" w:rsidR="001B7E83" w:rsidRPr="002E30D8" w:rsidRDefault="001B7E83" w:rsidP="001B7E83">
            <w:pPr>
              <w:pStyle w:val="ae"/>
              <w:widowControl w:val="0"/>
              <w:numPr>
                <w:ilvl w:val="0"/>
                <w:numId w:val="6"/>
              </w:numPr>
              <w:tabs>
                <w:tab w:val="left" w:pos="317"/>
              </w:tabs>
              <w:ind w:left="0" w:firstLine="0"/>
            </w:pPr>
            <w:r w:rsidRPr="002E30D8">
              <w:t>Формирование информационной базы для организации процесса венчурного капитала на предприятии. Преимущества и недостатки различных информационных источников</w:t>
            </w:r>
          </w:p>
          <w:p w14:paraId="13AF2003" w14:textId="0E128C22" w:rsidR="001B7E83" w:rsidRPr="001B7E83" w:rsidRDefault="001B7E83" w:rsidP="001B7E83">
            <w:pPr>
              <w:pStyle w:val="ae"/>
              <w:widowControl w:val="0"/>
              <w:tabs>
                <w:tab w:val="left" w:pos="317"/>
              </w:tabs>
              <w:ind w:left="0"/>
            </w:pPr>
            <w:r w:rsidRPr="002E30D8">
              <w:t xml:space="preserve">Рекомендуемые источники из раздела 8: </w:t>
            </w:r>
            <w:r>
              <w:t>1-7, 8 (глава 1), 9</w:t>
            </w:r>
            <w:r w:rsidR="008947B3">
              <w:t>-</w:t>
            </w:r>
            <w:r>
              <w:t>-15</w:t>
            </w:r>
          </w:p>
          <w:p w14:paraId="25A71794" w14:textId="17A97E03" w:rsidR="001B7E83" w:rsidRPr="002E30D8" w:rsidRDefault="001B7E83" w:rsidP="001B7E83">
            <w:pPr>
              <w:pStyle w:val="ae"/>
              <w:widowControl w:val="0"/>
              <w:tabs>
                <w:tab w:val="left" w:pos="317"/>
              </w:tabs>
              <w:ind w:left="0"/>
            </w:pPr>
            <w:r w:rsidRPr="002E30D8">
              <w:t xml:space="preserve">Рекомендуемые источники из раздела 9: </w:t>
            </w:r>
            <w:r w:rsidR="008947B3">
              <w:t>1-10</w:t>
            </w:r>
            <w:r w:rsidRPr="002E30D8">
              <w:t>.</w:t>
            </w:r>
          </w:p>
        </w:tc>
        <w:tc>
          <w:tcPr>
            <w:tcW w:w="2268" w:type="dxa"/>
            <w:shd w:val="clear" w:color="auto" w:fill="auto"/>
            <w:noWrap/>
          </w:tcPr>
          <w:p w14:paraId="16404742" w14:textId="7886D43F" w:rsidR="001B7E83" w:rsidRPr="002E30D8" w:rsidRDefault="001B7E83" w:rsidP="001B7E83">
            <w:pPr>
              <w:widowControl w:val="0"/>
              <w:rPr>
                <w:rFonts w:ascii="Times New Roman" w:hAnsi="Times New Roman" w:cs="Times New Roman"/>
                <w:sz w:val="24"/>
                <w:szCs w:val="24"/>
              </w:rPr>
            </w:pPr>
            <w:r w:rsidRPr="002E30D8">
              <w:rPr>
                <w:rFonts w:ascii="Times New Roman" w:hAnsi="Times New Roman" w:cs="Times New Roman"/>
                <w:sz w:val="24"/>
                <w:szCs w:val="24"/>
              </w:rPr>
              <w:t>Дискуссия. Разбор конкретных ситуаций, локальные задачи обзорного характера для мини-групп на основе данных конкретных компаний с обсуждением результатов</w:t>
            </w:r>
          </w:p>
        </w:tc>
      </w:tr>
      <w:tr w:rsidR="001B7E83" w:rsidRPr="002E30D8" w14:paraId="51DA536F" w14:textId="77777777" w:rsidTr="001B7E83">
        <w:tc>
          <w:tcPr>
            <w:tcW w:w="1980" w:type="dxa"/>
            <w:noWrap/>
          </w:tcPr>
          <w:p w14:paraId="356E6D7B" w14:textId="20A5765C" w:rsidR="001B7E83" w:rsidRPr="002E30D8" w:rsidRDefault="001B7E83" w:rsidP="001B7E83">
            <w:pPr>
              <w:widowControl w:val="0"/>
              <w:rPr>
                <w:rFonts w:ascii="Times New Roman" w:hAnsi="Times New Roman" w:cs="Times New Roman"/>
                <w:sz w:val="24"/>
                <w:szCs w:val="24"/>
              </w:rPr>
            </w:pPr>
            <w:r w:rsidRPr="002E30D8">
              <w:rPr>
                <w:rFonts w:ascii="Times New Roman" w:hAnsi="Times New Roman" w:cs="Times New Roman"/>
                <w:sz w:val="24"/>
                <w:szCs w:val="24"/>
              </w:rPr>
              <w:t>Тема 2. Венчурный бизнес как предпринимательская деятельность</w:t>
            </w:r>
          </w:p>
        </w:tc>
        <w:tc>
          <w:tcPr>
            <w:tcW w:w="5953" w:type="dxa"/>
            <w:noWrap/>
          </w:tcPr>
          <w:p w14:paraId="3B8D9E0E" w14:textId="77777777" w:rsidR="001B7E83" w:rsidRPr="002E30D8" w:rsidRDefault="001B7E83" w:rsidP="001B7E83">
            <w:pPr>
              <w:pStyle w:val="ae"/>
              <w:widowControl w:val="0"/>
              <w:numPr>
                <w:ilvl w:val="0"/>
                <w:numId w:val="11"/>
              </w:numPr>
              <w:tabs>
                <w:tab w:val="left" w:pos="993"/>
              </w:tabs>
              <w:ind w:left="0" w:firstLine="0"/>
              <w:jc w:val="both"/>
              <w:rPr>
                <w:rFonts w:eastAsiaTheme="minorHAnsi"/>
              </w:rPr>
            </w:pPr>
            <w:r w:rsidRPr="002E30D8">
              <w:rPr>
                <w:rFonts w:eastAsiaTheme="minorHAnsi"/>
              </w:rPr>
              <w:t xml:space="preserve">Организация системы венчурного капитала. </w:t>
            </w:r>
          </w:p>
          <w:p w14:paraId="42F55FBE" w14:textId="77777777" w:rsidR="001B7E83" w:rsidRPr="002E30D8" w:rsidRDefault="001B7E83" w:rsidP="001B7E83">
            <w:pPr>
              <w:pStyle w:val="ae"/>
              <w:widowControl w:val="0"/>
              <w:numPr>
                <w:ilvl w:val="0"/>
                <w:numId w:val="11"/>
              </w:numPr>
              <w:tabs>
                <w:tab w:val="left" w:pos="993"/>
              </w:tabs>
              <w:ind w:left="0" w:firstLine="0"/>
              <w:jc w:val="both"/>
              <w:rPr>
                <w:rFonts w:eastAsiaTheme="minorHAnsi"/>
              </w:rPr>
            </w:pPr>
            <w:r w:rsidRPr="002E30D8">
              <w:rPr>
                <w:rFonts w:eastAsiaTheme="minorHAnsi"/>
              </w:rPr>
              <w:t>Взаимодействие в процессе венчурного капитала различных служб</w:t>
            </w:r>
          </w:p>
          <w:p w14:paraId="5A66E200" w14:textId="77777777" w:rsidR="001B7E83" w:rsidRPr="002E30D8" w:rsidRDefault="001B7E83" w:rsidP="001B7E83">
            <w:pPr>
              <w:pStyle w:val="ae"/>
              <w:widowControl w:val="0"/>
              <w:numPr>
                <w:ilvl w:val="0"/>
                <w:numId w:val="11"/>
              </w:numPr>
              <w:tabs>
                <w:tab w:val="left" w:pos="993"/>
              </w:tabs>
              <w:ind w:left="0" w:firstLine="0"/>
              <w:jc w:val="both"/>
              <w:rPr>
                <w:rFonts w:eastAsiaTheme="minorHAnsi"/>
              </w:rPr>
            </w:pPr>
            <w:r w:rsidRPr="002E30D8">
              <w:rPr>
                <w:rFonts w:eastAsiaTheme="minorHAnsi"/>
              </w:rPr>
              <w:t>Принципы организации системы венчурного капитала</w:t>
            </w:r>
          </w:p>
          <w:p w14:paraId="37F8FC02" w14:textId="77777777" w:rsidR="001B7E83" w:rsidRPr="002E30D8" w:rsidRDefault="001B7E83" w:rsidP="001B7E83">
            <w:pPr>
              <w:pStyle w:val="ae"/>
              <w:widowControl w:val="0"/>
              <w:numPr>
                <w:ilvl w:val="0"/>
                <w:numId w:val="11"/>
              </w:numPr>
              <w:tabs>
                <w:tab w:val="left" w:pos="993"/>
              </w:tabs>
              <w:ind w:left="0" w:firstLine="0"/>
              <w:jc w:val="both"/>
              <w:rPr>
                <w:rFonts w:eastAsiaTheme="minorHAnsi"/>
              </w:rPr>
            </w:pPr>
            <w:r w:rsidRPr="002E30D8">
              <w:rPr>
                <w:rFonts w:eastAsiaTheme="minorHAnsi"/>
              </w:rPr>
              <w:t>Регламент планирования.</w:t>
            </w:r>
          </w:p>
          <w:p w14:paraId="65E8A2AE" w14:textId="77777777" w:rsidR="001B7E83" w:rsidRPr="002E30D8" w:rsidRDefault="001B7E83" w:rsidP="001B7E83">
            <w:pPr>
              <w:pStyle w:val="ae"/>
              <w:widowControl w:val="0"/>
              <w:numPr>
                <w:ilvl w:val="0"/>
                <w:numId w:val="11"/>
              </w:numPr>
              <w:tabs>
                <w:tab w:val="left" w:pos="993"/>
              </w:tabs>
              <w:ind w:left="0" w:firstLine="0"/>
              <w:jc w:val="both"/>
              <w:rPr>
                <w:rFonts w:eastAsiaTheme="minorHAnsi"/>
              </w:rPr>
            </w:pPr>
            <w:r w:rsidRPr="002E30D8">
              <w:rPr>
                <w:rFonts w:eastAsiaTheme="minorHAnsi"/>
              </w:rPr>
              <w:t>Особенности организации венчурного капитала на предприятиях различных сфер экономики.</w:t>
            </w:r>
          </w:p>
          <w:p w14:paraId="28B5D1C4" w14:textId="77777777" w:rsidR="001B7E83" w:rsidRPr="002E30D8" w:rsidRDefault="001B7E83" w:rsidP="001B7E83">
            <w:pPr>
              <w:pStyle w:val="ae"/>
              <w:widowControl w:val="0"/>
              <w:numPr>
                <w:ilvl w:val="0"/>
                <w:numId w:val="11"/>
              </w:numPr>
              <w:tabs>
                <w:tab w:val="left" w:pos="993"/>
              </w:tabs>
              <w:ind w:left="0" w:firstLine="0"/>
              <w:jc w:val="both"/>
              <w:rPr>
                <w:rFonts w:eastAsiaTheme="minorHAnsi"/>
              </w:rPr>
            </w:pPr>
            <w:r w:rsidRPr="002E30D8">
              <w:rPr>
                <w:rFonts w:eastAsiaTheme="minorHAnsi"/>
              </w:rPr>
              <w:t>Инфраструктура венчурного капитала.</w:t>
            </w:r>
          </w:p>
          <w:p w14:paraId="623D1CE6" w14:textId="510135CD" w:rsidR="001B7E83" w:rsidRPr="002E30D8" w:rsidRDefault="001B7E83" w:rsidP="001B7E83">
            <w:pPr>
              <w:pStyle w:val="ae"/>
              <w:widowControl w:val="0"/>
              <w:tabs>
                <w:tab w:val="left" w:pos="317"/>
              </w:tabs>
              <w:ind w:left="0"/>
            </w:pPr>
            <w:r w:rsidRPr="002E30D8">
              <w:t xml:space="preserve">Рекомендуемые источники из раздела 8: </w:t>
            </w:r>
            <w:r>
              <w:t>1-7, 8-15</w:t>
            </w:r>
          </w:p>
          <w:p w14:paraId="0F76F62C" w14:textId="61064853" w:rsidR="001B7E83" w:rsidRPr="002E30D8" w:rsidRDefault="001B7E83" w:rsidP="001B7E83">
            <w:pPr>
              <w:pStyle w:val="ae"/>
              <w:widowControl w:val="0"/>
              <w:tabs>
                <w:tab w:val="left" w:pos="993"/>
              </w:tabs>
              <w:ind w:left="0"/>
              <w:jc w:val="both"/>
              <w:rPr>
                <w:rFonts w:eastAsiaTheme="minorHAnsi"/>
              </w:rPr>
            </w:pPr>
            <w:r w:rsidRPr="002E30D8">
              <w:t xml:space="preserve">Рекомендуемые источники из раздела 9: </w:t>
            </w:r>
            <w:r w:rsidR="008947B3">
              <w:t>1-10</w:t>
            </w:r>
            <w:r w:rsidRPr="002E30D8">
              <w:t>.</w:t>
            </w:r>
          </w:p>
        </w:tc>
        <w:tc>
          <w:tcPr>
            <w:tcW w:w="2268" w:type="dxa"/>
            <w:shd w:val="clear" w:color="auto" w:fill="auto"/>
            <w:noWrap/>
          </w:tcPr>
          <w:p w14:paraId="61CEB3F3" w14:textId="53CA5914" w:rsidR="001B7E83" w:rsidRPr="002E30D8" w:rsidRDefault="001B7E83" w:rsidP="001B7E83">
            <w:pPr>
              <w:widowControl w:val="0"/>
              <w:rPr>
                <w:rFonts w:ascii="Times New Roman" w:hAnsi="Times New Roman" w:cs="Times New Roman"/>
                <w:sz w:val="24"/>
                <w:szCs w:val="24"/>
              </w:rPr>
            </w:pPr>
            <w:r w:rsidRPr="002E30D8">
              <w:rPr>
                <w:rFonts w:ascii="Times New Roman" w:hAnsi="Times New Roman" w:cs="Times New Roman"/>
                <w:sz w:val="24"/>
                <w:szCs w:val="24"/>
              </w:rPr>
              <w:t>Опрос. Тест. Разбор конкретных ситуаций, аналитические задания для мини-групп на основе данных конкретных компаний с обсуждением результатов</w:t>
            </w:r>
          </w:p>
        </w:tc>
      </w:tr>
      <w:tr w:rsidR="001B7E83" w:rsidRPr="002E30D8" w14:paraId="74C36D67" w14:textId="77777777" w:rsidTr="001B7E83">
        <w:tc>
          <w:tcPr>
            <w:tcW w:w="1980" w:type="dxa"/>
            <w:noWrap/>
          </w:tcPr>
          <w:p w14:paraId="55D70AE7" w14:textId="5DA65E9A" w:rsidR="001B7E83" w:rsidRPr="002E30D8" w:rsidRDefault="001B7E83" w:rsidP="001B7E83">
            <w:pPr>
              <w:widowControl w:val="0"/>
              <w:rPr>
                <w:rFonts w:ascii="Times New Roman" w:hAnsi="Times New Roman" w:cs="Times New Roman"/>
                <w:sz w:val="24"/>
                <w:szCs w:val="24"/>
              </w:rPr>
            </w:pPr>
            <w:r w:rsidRPr="002E30D8">
              <w:rPr>
                <w:rFonts w:ascii="Times New Roman" w:hAnsi="Times New Roman" w:cs="Times New Roman"/>
                <w:sz w:val="24"/>
                <w:szCs w:val="24"/>
              </w:rPr>
              <w:t xml:space="preserve">Тема </w:t>
            </w:r>
            <w:r>
              <w:rPr>
                <w:rFonts w:ascii="Times New Roman" w:hAnsi="Times New Roman" w:cs="Times New Roman"/>
                <w:sz w:val="24"/>
                <w:szCs w:val="24"/>
              </w:rPr>
              <w:t>3</w:t>
            </w:r>
            <w:r w:rsidRPr="002E30D8">
              <w:rPr>
                <w:rFonts w:ascii="Times New Roman" w:hAnsi="Times New Roman" w:cs="Times New Roman"/>
                <w:sz w:val="24"/>
                <w:szCs w:val="24"/>
              </w:rPr>
              <w:t>. Оценка стоимости венчурного финансирования инновационной компании</w:t>
            </w:r>
          </w:p>
        </w:tc>
        <w:tc>
          <w:tcPr>
            <w:tcW w:w="5953" w:type="dxa"/>
            <w:noWrap/>
          </w:tcPr>
          <w:p w14:paraId="4AB948B0" w14:textId="77777777" w:rsidR="001B7E83" w:rsidRPr="002E30D8" w:rsidRDefault="001B7E83" w:rsidP="001B7E83">
            <w:pPr>
              <w:pStyle w:val="ae"/>
              <w:widowControl w:val="0"/>
              <w:numPr>
                <w:ilvl w:val="0"/>
                <w:numId w:val="12"/>
              </w:numPr>
              <w:tabs>
                <w:tab w:val="left" w:pos="993"/>
              </w:tabs>
              <w:ind w:left="0" w:firstLine="0"/>
              <w:jc w:val="both"/>
              <w:rPr>
                <w:rFonts w:eastAsiaTheme="minorHAnsi"/>
              </w:rPr>
            </w:pPr>
            <w:r w:rsidRPr="002E30D8">
              <w:t>Методы оценки компаний в венчурном инвестировании</w:t>
            </w:r>
            <w:r w:rsidRPr="002E30D8">
              <w:rPr>
                <w:rFonts w:eastAsiaTheme="minorHAnsi"/>
              </w:rPr>
              <w:t>.</w:t>
            </w:r>
          </w:p>
          <w:p w14:paraId="41267602" w14:textId="77777777" w:rsidR="001B7E83" w:rsidRPr="002E30D8" w:rsidRDefault="001B7E83" w:rsidP="001B7E83">
            <w:pPr>
              <w:pStyle w:val="ae"/>
              <w:widowControl w:val="0"/>
              <w:numPr>
                <w:ilvl w:val="0"/>
                <w:numId w:val="12"/>
              </w:numPr>
              <w:tabs>
                <w:tab w:val="left" w:pos="993"/>
              </w:tabs>
              <w:ind w:left="0" w:firstLine="0"/>
              <w:jc w:val="both"/>
              <w:rPr>
                <w:rFonts w:eastAsiaTheme="minorHAnsi"/>
              </w:rPr>
            </w:pPr>
            <w:r w:rsidRPr="002E30D8">
              <w:rPr>
                <w:rFonts w:eastAsiaTheme="minorHAnsi"/>
              </w:rPr>
              <w:t>Структура стратегического финансового плана</w:t>
            </w:r>
          </w:p>
          <w:p w14:paraId="7B89FE0B" w14:textId="77777777" w:rsidR="001B7E83" w:rsidRPr="002E30D8" w:rsidRDefault="001B7E83" w:rsidP="001B7E83">
            <w:pPr>
              <w:pStyle w:val="ae"/>
              <w:widowControl w:val="0"/>
              <w:numPr>
                <w:ilvl w:val="0"/>
                <w:numId w:val="12"/>
              </w:numPr>
              <w:tabs>
                <w:tab w:val="left" w:pos="993"/>
              </w:tabs>
              <w:ind w:left="0" w:firstLine="0"/>
              <w:jc w:val="both"/>
              <w:rPr>
                <w:rFonts w:eastAsiaTheme="minorHAnsi"/>
              </w:rPr>
            </w:pPr>
            <w:r w:rsidRPr="002E30D8">
              <w:t>Мультипликаторы стоимости компании</w:t>
            </w:r>
            <w:r w:rsidRPr="002E30D8">
              <w:rPr>
                <w:rFonts w:eastAsiaTheme="minorHAnsi"/>
              </w:rPr>
              <w:t>.</w:t>
            </w:r>
          </w:p>
          <w:p w14:paraId="77E3EB99" w14:textId="77777777" w:rsidR="001B7E83" w:rsidRPr="002E30D8" w:rsidRDefault="001B7E83" w:rsidP="001B7E83">
            <w:pPr>
              <w:pStyle w:val="ae"/>
              <w:widowControl w:val="0"/>
              <w:numPr>
                <w:ilvl w:val="0"/>
                <w:numId w:val="12"/>
              </w:numPr>
              <w:tabs>
                <w:tab w:val="left" w:pos="993"/>
              </w:tabs>
              <w:ind w:left="0" w:firstLine="0"/>
              <w:jc w:val="both"/>
              <w:rPr>
                <w:rFonts w:eastAsiaTheme="minorHAnsi"/>
              </w:rPr>
            </w:pPr>
            <w:r w:rsidRPr="002E30D8">
              <w:t xml:space="preserve">Анализ и прогноз инвестиций. </w:t>
            </w:r>
          </w:p>
          <w:p w14:paraId="7DD2334E" w14:textId="77777777" w:rsidR="001B7E83" w:rsidRPr="002E30D8" w:rsidRDefault="001B7E83" w:rsidP="001B7E83">
            <w:pPr>
              <w:pStyle w:val="ae"/>
              <w:widowControl w:val="0"/>
              <w:numPr>
                <w:ilvl w:val="0"/>
                <w:numId w:val="12"/>
              </w:numPr>
              <w:tabs>
                <w:tab w:val="left" w:pos="993"/>
              </w:tabs>
              <w:ind w:left="0" w:firstLine="0"/>
              <w:jc w:val="both"/>
              <w:rPr>
                <w:rFonts w:eastAsiaTheme="minorHAnsi"/>
              </w:rPr>
            </w:pPr>
            <w:r w:rsidRPr="002E30D8">
              <w:t xml:space="preserve">Венчурный метод. </w:t>
            </w:r>
          </w:p>
          <w:p w14:paraId="040738BE" w14:textId="77777777" w:rsidR="001B7E83" w:rsidRPr="00792235" w:rsidRDefault="001B7E83" w:rsidP="001B7E83">
            <w:pPr>
              <w:pStyle w:val="ae"/>
              <w:widowControl w:val="0"/>
              <w:numPr>
                <w:ilvl w:val="0"/>
                <w:numId w:val="12"/>
              </w:numPr>
              <w:tabs>
                <w:tab w:val="left" w:pos="993"/>
              </w:tabs>
              <w:ind w:left="0" w:firstLine="0"/>
              <w:jc w:val="both"/>
              <w:rPr>
                <w:rFonts w:eastAsiaTheme="minorHAnsi"/>
              </w:rPr>
            </w:pPr>
            <w:r w:rsidRPr="00792235">
              <w:t>Метод реальных опционов</w:t>
            </w:r>
            <w:r w:rsidRPr="00792235">
              <w:rPr>
                <w:rFonts w:eastAsiaTheme="minorHAnsi"/>
              </w:rPr>
              <w:t>.</w:t>
            </w:r>
          </w:p>
          <w:p w14:paraId="241878D0" w14:textId="780FEAC9" w:rsidR="001B7E83" w:rsidRPr="00792235" w:rsidRDefault="001B7E83" w:rsidP="001B7E83">
            <w:pPr>
              <w:pStyle w:val="ae"/>
              <w:widowControl w:val="0"/>
              <w:tabs>
                <w:tab w:val="left" w:pos="317"/>
              </w:tabs>
              <w:ind w:left="0"/>
            </w:pPr>
            <w:r w:rsidRPr="00792235">
              <w:t xml:space="preserve">Рекомендуемые источники из раздела 8: 8 </w:t>
            </w:r>
            <w:r>
              <w:t>–</w:t>
            </w:r>
            <w:r w:rsidRPr="00792235">
              <w:t xml:space="preserve"> </w:t>
            </w:r>
            <w:r w:rsidR="008947B3">
              <w:t>15</w:t>
            </w:r>
          </w:p>
          <w:p w14:paraId="6F8B81A8" w14:textId="42C824FB" w:rsidR="001B7E83" w:rsidRPr="002E30D8" w:rsidRDefault="001B7E83" w:rsidP="001B7E83">
            <w:pPr>
              <w:widowControl w:val="0"/>
              <w:tabs>
                <w:tab w:val="left" w:pos="993"/>
              </w:tabs>
              <w:jc w:val="both"/>
              <w:rPr>
                <w:rFonts w:ascii="Times New Roman" w:hAnsi="Times New Roman" w:cs="Times New Roman"/>
                <w:sz w:val="24"/>
                <w:szCs w:val="24"/>
              </w:rPr>
            </w:pPr>
            <w:r w:rsidRPr="00792235">
              <w:rPr>
                <w:rFonts w:ascii="Times New Roman" w:hAnsi="Times New Roman" w:cs="Times New Roman"/>
              </w:rPr>
              <w:t xml:space="preserve">Рекомендуемые источники из раздела 9: </w:t>
            </w:r>
            <w:r w:rsidR="008947B3">
              <w:rPr>
                <w:rFonts w:ascii="Times New Roman" w:hAnsi="Times New Roman" w:cs="Times New Roman"/>
              </w:rPr>
              <w:t>1-10</w:t>
            </w:r>
            <w:r w:rsidRPr="00792235">
              <w:rPr>
                <w:rFonts w:ascii="Times New Roman" w:hAnsi="Times New Roman" w:cs="Times New Roman"/>
              </w:rPr>
              <w:t>.</w:t>
            </w:r>
          </w:p>
        </w:tc>
        <w:tc>
          <w:tcPr>
            <w:tcW w:w="2268" w:type="dxa"/>
            <w:shd w:val="clear" w:color="auto" w:fill="auto"/>
            <w:noWrap/>
          </w:tcPr>
          <w:p w14:paraId="55FA0CA1" w14:textId="652AF277" w:rsidR="001B7E83" w:rsidRPr="002E30D8" w:rsidRDefault="001B7E83" w:rsidP="001B7E83">
            <w:pPr>
              <w:widowControl w:val="0"/>
              <w:rPr>
                <w:rFonts w:ascii="Times New Roman" w:hAnsi="Times New Roman" w:cs="Times New Roman"/>
                <w:sz w:val="24"/>
                <w:szCs w:val="24"/>
              </w:rPr>
            </w:pPr>
            <w:r w:rsidRPr="002E30D8">
              <w:rPr>
                <w:rFonts w:ascii="Times New Roman" w:hAnsi="Times New Roman" w:cs="Times New Roman"/>
                <w:sz w:val="24"/>
                <w:szCs w:val="24"/>
              </w:rPr>
              <w:t>Опрос. Дискуссия. Разбор конкретных ситуаций, расчетно-аналитические задания для мини-групп на основе данных конкретных компаний с обсуждением результатов</w:t>
            </w:r>
          </w:p>
        </w:tc>
      </w:tr>
      <w:tr w:rsidR="001B7E83" w:rsidRPr="002E30D8" w14:paraId="0342432C" w14:textId="77777777" w:rsidTr="001B7E83">
        <w:tc>
          <w:tcPr>
            <w:tcW w:w="1980" w:type="dxa"/>
            <w:noWrap/>
          </w:tcPr>
          <w:p w14:paraId="5BF4BD0B" w14:textId="3A0BDA1A" w:rsidR="001B7E83" w:rsidRPr="002E30D8" w:rsidRDefault="001B7E83" w:rsidP="001B7E83">
            <w:pPr>
              <w:widowControl w:val="0"/>
              <w:tabs>
                <w:tab w:val="left" w:pos="709"/>
                <w:tab w:val="left" w:pos="993"/>
              </w:tabs>
              <w:rPr>
                <w:rFonts w:ascii="Times New Roman" w:hAnsi="Times New Roman" w:cs="Times New Roman"/>
                <w:sz w:val="24"/>
                <w:szCs w:val="24"/>
              </w:rPr>
            </w:pPr>
            <w:r w:rsidRPr="002E30D8">
              <w:rPr>
                <w:rFonts w:ascii="Times New Roman" w:hAnsi="Times New Roman" w:cs="Times New Roman"/>
                <w:sz w:val="24"/>
                <w:szCs w:val="24"/>
              </w:rPr>
              <w:t xml:space="preserve">Тема </w:t>
            </w:r>
            <w:r>
              <w:rPr>
                <w:rFonts w:ascii="Times New Roman" w:hAnsi="Times New Roman" w:cs="Times New Roman"/>
                <w:sz w:val="24"/>
                <w:szCs w:val="24"/>
              </w:rPr>
              <w:t>4</w:t>
            </w:r>
            <w:r w:rsidRPr="002E30D8">
              <w:rPr>
                <w:rFonts w:ascii="Times New Roman" w:hAnsi="Times New Roman" w:cs="Times New Roman"/>
                <w:sz w:val="24"/>
                <w:szCs w:val="24"/>
              </w:rPr>
              <w:t xml:space="preserve">. </w:t>
            </w:r>
            <w:r w:rsidRPr="004826E1">
              <w:rPr>
                <w:rFonts w:ascii="Times New Roman" w:hAnsi="Times New Roman" w:cs="Times New Roman"/>
                <w:sz w:val="24"/>
                <w:szCs w:val="24"/>
              </w:rPr>
              <w:t>Инновационный венчурный проект и его финансирование</w:t>
            </w:r>
          </w:p>
        </w:tc>
        <w:tc>
          <w:tcPr>
            <w:tcW w:w="5953" w:type="dxa"/>
            <w:noWrap/>
          </w:tcPr>
          <w:p w14:paraId="63492BE6" w14:textId="77777777" w:rsidR="001B7E83" w:rsidRPr="002E30D8" w:rsidRDefault="001B7E83" w:rsidP="001B7E83">
            <w:pPr>
              <w:pStyle w:val="ae"/>
              <w:widowControl w:val="0"/>
              <w:numPr>
                <w:ilvl w:val="0"/>
                <w:numId w:val="14"/>
              </w:numPr>
              <w:tabs>
                <w:tab w:val="left" w:pos="317"/>
              </w:tabs>
              <w:ind w:left="0" w:firstLine="0"/>
            </w:pPr>
            <w:r w:rsidRPr="002E30D8">
              <w:t>Венчурный проект компании.</w:t>
            </w:r>
          </w:p>
          <w:p w14:paraId="09261077" w14:textId="77777777" w:rsidR="001B7E83" w:rsidRPr="002E30D8" w:rsidRDefault="001B7E83" w:rsidP="001B7E83">
            <w:pPr>
              <w:pStyle w:val="ae"/>
              <w:widowControl w:val="0"/>
              <w:numPr>
                <w:ilvl w:val="0"/>
                <w:numId w:val="14"/>
              </w:numPr>
              <w:tabs>
                <w:tab w:val="left" w:pos="317"/>
              </w:tabs>
              <w:ind w:left="0" w:firstLine="0"/>
            </w:pPr>
            <w:r w:rsidRPr="002E30D8">
              <w:t xml:space="preserve">Управление инновационными венчурными проектами. </w:t>
            </w:r>
          </w:p>
          <w:p w14:paraId="14526D04" w14:textId="77777777" w:rsidR="001B7E83" w:rsidRPr="002E30D8" w:rsidRDefault="001B7E83" w:rsidP="001B7E83">
            <w:pPr>
              <w:pStyle w:val="ae"/>
              <w:widowControl w:val="0"/>
              <w:numPr>
                <w:ilvl w:val="0"/>
                <w:numId w:val="14"/>
              </w:numPr>
              <w:tabs>
                <w:tab w:val="left" w:pos="317"/>
              </w:tabs>
              <w:ind w:left="0" w:firstLine="0"/>
            </w:pPr>
            <w:r w:rsidRPr="002E30D8">
              <w:t xml:space="preserve">Оценка рисков проектирования. </w:t>
            </w:r>
          </w:p>
          <w:p w14:paraId="392CE661" w14:textId="77777777" w:rsidR="001B7E83" w:rsidRPr="002E30D8" w:rsidRDefault="001B7E83" w:rsidP="001B7E83">
            <w:pPr>
              <w:pStyle w:val="ae"/>
              <w:widowControl w:val="0"/>
              <w:numPr>
                <w:ilvl w:val="0"/>
                <w:numId w:val="14"/>
              </w:numPr>
              <w:tabs>
                <w:tab w:val="left" w:pos="317"/>
              </w:tabs>
              <w:ind w:left="0" w:firstLine="0"/>
            </w:pPr>
            <w:r w:rsidRPr="002E30D8">
              <w:t xml:space="preserve">Модели принятия инвестиционных решений. </w:t>
            </w:r>
          </w:p>
          <w:p w14:paraId="0A8EEC5C" w14:textId="77777777" w:rsidR="001B7E83" w:rsidRPr="002E30D8" w:rsidRDefault="001B7E83" w:rsidP="001B7E83">
            <w:pPr>
              <w:pStyle w:val="ae"/>
              <w:widowControl w:val="0"/>
              <w:numPr>
                <w:ilvl w:val="0"/>
                <w:numId w:val="14"/>
              </w:numPr>
              <w:tabs>
                <w:tab w:val="left" w:pos="317"/>
              </w:tabs>
              <w:ind w:left="0" w:firstLine="0"/>
            </w:pPr>
            <w:r w:rsidRPr="002E30D8">
              <w:t>Финансовая реализуемость и экономическая эффективность.</w:t>
            </w:r>
          </w:p>
          <w:p w14:paraId="280E4616" w14:textId="77777777" w:rsidR="001B7E83" w:rsidRPr="002E30D8" w:rsidRDefault="001B7E83" w:rsidP="001B7E83">
            <w:pPr>
              <w:pStyle w:val="ae"/>
              <w:widowControl w:val="0"/>
              <w:numPr>
                <w:ilvl w:val="0"/>
                <w:numId w:val="14"/>
              </w:numPr>
              <w:tabs>
                <w:tab w:val="left" w:pos="317"/>
              </w:tabs>
              <w:ind w:left="0" w:firstLine="0"/>
            </w:pPr>
            <w:r w:rsidRPr="002E30D8">
              <w:t xml:space="preserve">Формирование денежного потока. </w:t>
            </w:r>
          </w:p>
          <w:p w14:paraId="46A38A77" w14:textId="77777777" w:rsidR="001B7E83" w:rsidRPr="002E30D8" w:rsidRDefault="001B7E83" w:rsidP="001B7E83">
            <w:pPr>
              <w:pStyle w:val="ae"/>
              <w:widowControl w:val="0"/>
              <w:numPr>
                <w:ilvl w:val="0"/>
                <w:numId w:val="14"/>
              </w:numPr>
              <w:tabs>
                <w:tab w:val="left" w:pos="317"/>
              </w:tabs>
              <w:ind w:left="0" w:firstLine="0"/>
            </w:pPr>
            <w:r w:rsidRPr="002E30D8">
              <w:rPr>
                <w:rFonts w:eastAsiaTheme="minorHAnsi"/>
              </w:rPr>
              <w:t xml:space="preserve">Оценка денежных потоков.  </w:t>
            </w:r>
          </w:p>
          <w:p w14:paraId="0B03D438" w14:textId="4F359CD5" w:rsidR="001B7E83" w:rsidRPr="00792235" w:rsidRDefault="001B7E83" w:rsidP="001B7E83">
            <w:pPr>
              <w:pStyle w:val="ae"/>
              <w:widowControl w:val="0"/>
              <w:tabs>
                <w:tab w:val="left" w:pos="317"/>
              </w:tabs>
              <w:ind w:left="0"/>
            </w:pPr>
            <w:r w:rsidRPr="00792235">
              <w:t>Рекомендуемые источники из раздела 8: 1-7, 8 -</w:t>
            </w:r>
            <w:r w:rsidR="008947B3">
              <w:t>15</w:t>
            </w:r>
          </w:p>
          <w:p w14:paraId="5DA6C892" w14:textId="4015119E" w:rsidR="001B7E83" w:rsidRPr="002E30D8" w:rsidRDefault="001B7E83" w:rsidP="008947B3">
            <w:pPr>
              <w:widowControl w:val="0"/>
              <w:tabs>
                <w:tab w:val="left" w:pos="317"/>
              </w:tabs>
              <w:rPr>
                <w:rFonts w:ascii="Times New Roman" w:hAnsi="Times New Roman" w:cs="Times New Roman"/>
                <w:sz w:val="24"/>
                <w:szCs w:val="24"/>
              </w:rPr>
            </w:pPr>
            <w:r w:rsidRPr="00792235">
              <w:rPr>
                <w:rFonts w:ascii="Times New Roman" w:hAnsi="Times New Roman" w:cs="Times New Roman"/>
              </w:rPr>
              <w:t>Рекомендуемые источники из раздела</w:t>
            </w:r>
            <w:r w:rsidR="00D57C6A">
              <w:rPr>
                <w:rFonts w:ascii="Times New Roman" w:hAnsi="Times New Roman" w:cs="Times New Roman"/>
              </w:rPr>
              <w:t xml:space="preserve"> </w:t>
            </w:r>
            <w:r w:rsidRPr="00792235">
              <w:rPr>
                <w:rFonts w:ascii="Times New Roman" w:hAnsi="Times New Roman" w:cs="Times New Roman"/>
              </w:rPr>
              <w:t xml:space="preserve"> 9: </w:t>
            </w:r>
            <w:r w:rsidR="008947B3">
              <w:rPr>
                <w:rFonts w:ascii="Times New Roman" w:hAnsi="Times New Roman" w:cs="Times New Roman"/>
              </w:rPr>
              <w:t>1-10</w:t>
            </w:r>
            <w:r w:rsidRPr="00792235">
              <w:rPr>
                <w:rFonts w:ascii="Times New Roman" w:hAnsi="Times New Roman" w:cs="Times New Roman"/>
              </w:rPr>
              <w:t>.</w:t>
            </w:r>
          </w:p>
        </w:tc>
        <w:tc>
          <w:tcPr>
            <w:tcW w:w="2268" w:type="dxa"/>
            <w:shd w:val="clear" w:color="auto" w:fill="auto"/>
            <w:noWrap/>
          </w:tcPr>
          <w:p w14:paraId="3B295D6A" w14:textId="77777777" w:rsidR="001B7E83" w:rsidRPr="002E30D8" w:rsidRDefault="001B7E83" w:rsidP="001B7E83">
            <w:pPr>
              <w:widowControl w:val="0"/>
              <w:rPr>
                <w:rFonts w:ascii="Times New Roman" w:hAnsi="Times New Roman" w:cs="Times New Roman"/>
                <w:sz w:val="24"/>
                <w:szCs w:val="24"/>
              </w:rPr>
            </w:pPr>
            <w:r w:rsidRPr="002E30D8">
              <w:rPr>
                <w:rFonts w:ascii="Times New Roman" w:hAnsi="Times New Roman" w:cs="Times New Roman"/>
                <w:sz w:val="24"/>
                <w:szCs w:val="24"/>
              </w:rPr>
              <w:t>Дискуссия. Тест. Разбор конкретных ситуаций, практико-ориентированные задания на основе данных конкретных компаний с обсуждением результатов.</w:t>
            </w:r>
          </w:p>
          <w:p w14:paraId="029E0569" w14:textId="77777777" w:rsidR="001B7E83" w:rsidRPr="002E30D8" w:rsidRDefault="001B7E83" w:rsidP="001B7E83">
            <w:pPr>
              <w:widowControl w:val="0"/>
              <w:rPr>
                <w:rFonts w:ascii="Times New Roman" w:hAnsi="Times New Roman" w:cs="Times New Roman"/>
                <w:sz w:val="24"/>
                <w:szCs w:val="24"/>
              </w:rPr>
            </w:pPr>
          </w:p>
        </w:tc>
      </w:tr>
    </w:tbl>
    <w:p w14:paraId="4589D3FF" w14:textId="77777777" w:rsidR="001C0221" w:rsidRPr="002E30D8" w:rsidRDefault="001C0221" w:rsidP="001B7E83">
      <w:pPr>
        <w:widowControl w:val="0"/>
        <w:tabs>
          <w:tab w:val="left" w:pos="709"/>
          <w:tab w:val="left" w:pos="993"/>
        </w:tabs>
        <w:spacing w:after="0" w:line="360" w:lineRule="auto"/>
        <w:ind w:firstLine="709"/>
        <w:jc w:val="both"/>
        <w:rPr>
          <w:rFonts w:ascii="Times New Roman" w:hAnsi="Times New Roman" w:cs="Times New Roman"/>
          <w:b/>
          <w:sz w:val="16"/>
          <w:szCs w:val="16"/>
        </w:rPr>
      </w:pPr>
    </w:p>
    <w:p w14:paraId="5396A7E4" w14:textId="77777777" w:rsidR="00AA1AAC" w:rsidRPr="002E30D8" w:rsidRDefault="00AA1AAC" w:rsidP="001B7E83">
      <w:pPr>
        <w:pStyle w:val="1"/>
        <w:widowControl w:val="0"/>
      </w:pPr>
      <w:bookmarkStart w:id="12" w:name="_Toc111466452"/>
      <w:r w:rsidRPr="002E30D8">
        <w:lastRenderedPageBreak/>
        <w:t>6. Перечень учебно-методического обеспечения для самостоятельной работы обучающихся по дисциплине</w:t>
      </w:r>
      <w:bookmarkEnd w:id="12"/>
    </w:p>
    <w:p w14:paraId="55B3AFE4" w14:textId="49478195" w:rsidR="00AA1AAC" w:rsidRPr="002E30D8" w:rsidRDefault="00AA1AAC" w:rsidP="00EF4B05">
      <w:pPr>
        <w:pStyle w:val="1"/>
      </w:pPr>
      <w:bookmarkStart w:id="13" w:name="_Toc111466453"/>
      <w:r w:rsidRPr="002E30D8">
        <w:t>6.1. Перечень вопросов, отводимых на самостоятельное освоение дисциплины, формы внеаудиторной самостоятельной работы</w:t>
      </w:r>
      <w:bookmarkEnd w:id="13"/>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4845"/>
        <w:gridCol w:w="2692"/>
      </w:tblGrid>
      <w:tr w:rsidR="00FC11B0" w:rsidRPr="002E30D8" w14:paraId="4A770C7C" w14:textId="77777777" w:rsidTr="00EF4B05">
        <w:tc>
          <w:tcPr>
            <w:tcW w:w="1254" w:type="pct"/>
            <w:shd w:val="clear" w:color="auto" w:fill="auto"/>
          </w:tcPr>
          <w:p w14:paraId="696FA467" w14:textId="77777777" w:rsidR="00AA1AAC" w:rsidRPr="002E30D8" w:rsidRDefault="00AA1AAC" w:rsidP="00ED6FF8">
            <w:pPr>
              <w:keepNext/>
              <w:spacing w:after="0" w:line="240" w:lineRule="auto"/>
              <w:jc w:val="center"/>
              <w:rPr>
                <w:rFonts w:ascii="Times New Roman" w:hAnsi="Times New Roman" w:cs="Times New Roman"/>
                <w:sz w:val="24"/>
                <w:szCs w:val="24"/>
              </w:rPr>
            </w:pPr>
            <w:r w:rsidRPr="002E30D8">
              <w:rPr>
                <w:rFonts w:ascii="Times New Roman" w:hAnsi="Times New Roman" w:cs="Times New Roman"/>
                <w:b/>
                <w:sz w:val="24"/>
                <w:szCs w:val="24"/>
              </w:rPr>
              <w:t>Наименование тем (разделов) дисциплины</w:t>
            </w:r>
          </w:p>
        </w:tc>
        <w:tc>
          <w:tcPr>
            <w:tcW w:w="2408" w:type="pct"/>
            <w:shd w:val="clear" w:color="auto" w:fill="auto"/>
          </w:tcPr>
          <w:p w14:paraId="7B02F6CE" w14:textId="77777777" w:rsidR="00AA1AAC" w:rsidRPr="002E30D8" w:rsidRDefault="00AA1AAC" w:rsidP="00ED6FF8">
            <w:pPr>
              <w:keepNext/>
              <w:spacing w:after="0" w:line="240" w:lineRule="auto"/>
              <w:jc w:val="center"/>
              <w:rPr>
                <w:rFonts w:ascii="Times New Roman" w:hAnsi="Times New Roman" w:cs="Times New Roman"/>
                <w:b/>
                <w:sz w:val="24"/>
                <w:szCs w:val="24"/>
              </w:rPr>
            </w:pPr>
            <w:r w:rsidRPr="002E30D8">
              <w:rPr>
                <w:rFonts w:ascii="Times New Roman" w:hAnsi="Times New Roman" w:cs="Times New Roman"/>
                <w:b/>
                <w:sz w:val="24"/>
                <w:szCs w:val="24"/>
              </w:rPr>
              <w:t xml:space="preserve">Перечень вопросов, отводимых на самостоятельное освоение </w:t>
            </w:r>
          </w:p>
        </w:tc>
        <w:tc>
          <w:tcPr>
            <w:tcW w:w="1338" w:type="pct"/>
          </w:tcPr>
          <w:p w14:paraId="3BC3328D" w14:textId="77777777" w:rsidR="00AA1AAC" w:rsidRPr="002E30D8" w:rsidRDefault="00AA1AAC" w:rsidP="00ED6FF8">
            <w:pPr>
              <w:keepNext/>
              <w:spacing w:after="0" w:line="240" w:lineRule="auto"/>
              <w:jc w:val="center"/>
              <w:rPr>
                <w:rFonts w:ascii="Times New Roman" w:hAnsi="Times New Roman" w:cs="Times New Roman"/>
                <w:b/>
                <w:sz w:val="24"/>
                <w:szCs w:val="24"/>
              </w:rPr>
            </w:pPr>
            <w:r w:rsidRPr="002E30D8">
              <w:rPr>
                <w:rFonts w:ascii="Times New Roman" w:hAnsi="Times New Roman" w:cs="Times New Roman"/>
                <w:b/>
                <w:sz w:val="24"/>
                <w:szCs w:val="24"/>
              </w:rPr>
              <w:t>Формы внеаудиторной самостоятельной работы</w:t>
            </w:r>
          </w:p>
        </w:tc>
      </w:tr>
      <w:tr w:rsidR="00AF330E" w:rsidRPr="002E30D8" w14:paraId="0E4F5405" w14:textId="77777777" w:rsidTr="00EF4B05">
        <w:tc>
          <w:tcPr>
            <w:tcW w:w="1254" w:type="pct"/>
          </w:tcPr>
          <w:p w14:paraId="5426D2E7" w14:textId="77777777" w:rsidR="00AF330E" w:rsidRPr="002E30D8" w:rsidRDefault="00AF330E" w:rsidP="00B77AB3">
            <w:pPr>
              <w:tabs>
                <w:tab w:val="left" w:pos="709"/>
                <w:tab w:val="left" w:pos="993"/>
              </w:tabs>
              <w:spacing w:after="0" w:line="240" w:lineRule="auto"/>
              <w:rPr>
                <w:rFonts w:ascii="Times New Roman" w:hAnsi="Times New Roman" w:cs="Times New Roman"/>
                <w:sz w:val="24"/>
                <w:szCs w:val="24"/>
              </w:rPr>
            </w:pPr>
            <w:r w:rsidRPr="002E30D8">
              <w:rPr>
                <w:rFonts w:ascii="Times New Roman" w:hAnsi="Times New Roman" w:cs="Times New Roman"/>
                <w:sz w:val="24"/>
                <w:szCs w:val="24"/>
              </w:rPr>
              <w:t>Тема 1. Роль венчурного капитала в развитии экономики</w:t>
            </w:r>
          </w:p>
        </w:tc>
        <w:tc>
          <w:tcPr>
            <w:tcW w:w="2408" w:type="pct"/>
            <w:shd w:val="clear" w:color="auto" w:fill="auto"/>
          </w:tcPr>
          <w:p w14:paraId="7075CA4C" w14:textId="77777777" w:rsidR="00AF330E" w:rsidRPr="002E30D8" w:rsidRDefault="00AF330E" w:rsidP="00B77AB3">
            <w:pPr>
              <w:pStyle w:val="ae"/>
              <w:keepNext/>
              <w:numPr>
                <w:ilvl w:val="0"/>
                <w:numId w:val="1"/>
              </w:numPr>
              <w:tabs>
                <w:tab w:val="left" w:pos="506"/>
              </w:tabs>
              <w:ind w:left="0" w:firstLine="0"/>
            </w:pPr>
            <w:r w:rsidRPr="002E30D8">
              <w:t>Участники процесса венчурного капитала и их основные задачи.</w:t>
            </w:r>
          </w:p>
          <w:p w14:paraId="71DEB267" w14:textId="77777777" w:rsidR="00AF330E" w:rsidRPr="002E30D8" w:rsidRDefault="00AF330E" w:rsidP="00B77AB3">
            <w:pPr>
              <w:pStyle w:val="ae"/>
              <w:keepNext/>
              <w:numPr>
                <w:ilvl w:val="0"/>
                <w:numId w:val="1"/>
              </w:numPr>
              <w:tabs>
                <w:tab w:val="left" w:pos="506"/>
              </w:tabs>
              <w:ind w:left="0" w:firstLine="0"/>
            </w:pPr>
            <w:r w:rsidRPr="002E30D8">
              <w:t>Формирование команды (профессиональных специалистов) для разработки и реализации финансовых планов и бюджетов организации.</w:t>
            </w:r>
          </w:p>
          <w:p w14:paraId="076F0FBC" w14:textId="77777777" w:rsidR="00AF330E" w:rsidRPr="002E30D8" w:rsidRDefault="00AF330E" w:rsidP="00B77AB3">
            <w:pPr>
              <w:pStyle w:val="ae"/>
              <w:keepNext/>
              <w:numPr>
                <w:ilvl w:val="0"/>
                <w:numId w:val="1"/>
              </w:numPr>
              <w:tabs>
                <w:tab w:val="left" w:pos="506"/>
              </w:tabs>
              <w:ind w:left="0" w:firstLine="0"/>
            </w:pPr>
            <w:r w:rsidRPr="002E30D8">
              <w:t>Современные проблемы организации венчурного капитала</w:t>
            </w:r>
          </w:p>
        </w:tc>
        <w:tc>
          <w:tcPr>
            <w:tcW w:w="1338" w:type="pct"/>
            <w:shd w:val="clear" w:color="auto" w:fill="auto"/>
          </w:tcPr>
          <w:p w14:paraId="4ABB4B94" w14:textId="77777777" w:rsidR="00AF330E" w:rsidRPr="002E30D8" w:rsidRDefault="00AF330E" w:rsidP="00B77AB3">
            <w:pPr>
              <w:keepNext/>
              <w:spacing w:after="0" w:line="240" w:lineRule="auto"/>
              <w:rPr>
                <w:rFonts w:ascii="Times New Roman" w:hAnsi="Times New Roman" w:cs="Times New Roman"/>
                <w:sz w:val="24"/>
                <w:szCs w:val="24"/>
              </w:rPr>
            </w:pPr>
            <w:r w:rsidRPr="002E30D8">
              <w:rPr>
                <w:rFonts w:ascii="Times New Roman" w:hAnsi="Times New Roman" w:cs="Times New Roman"/>
                <w:sz w:val="24"/>
                <w:szCs w:val="24"/>
              </w:rPr>
              <w:t>Изучение основной и дополнительной литературы, законодательной базы.  Подготовка к дискуссии по тематике лекции. Подготовка к практическим занятиям.</w:t>
            </w:r>
          </w:p>
        </w:tc>
      </w:tr>
      <w:tr w:rsidR="00AF330E" w:rsidRPr="002E30D8" w14:paraId="3CF8391B" w14:textId="77777777" w:rsidTr="00EF4B05">
        <w:tc>
          <w:tcPr>
            <w:tcW w:w="1254" w:type="pct"/>
          </w:tcPr>
          <w:p w14:paraId="145702D6" w14:textId="77777777" w:rsidR="00AF330E" w:rsidRPr="002E30D8" w:rsidRDefault="00AF330E" w:rsidP="00B77AB3">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Тема 2. Венчурный бизнес как предпринимательская деятельность</w:t>
            </w:r>
          </w:p>
        </w:tc>
        <w:tc>
          <w:tcPr>
            <w:tcW w:w="2408" w:type="pct"/>
            <w:shd w:val="clear" w:color="auto" w:fill="auto"/>
          </w:tcPr>
          <w:p w14:paraId="69147600" w14:textId="77777777" w:rsidR="00AF330E" w:rsidRPr="002E30D8" w:rsidRDefault="00AF330E" w:rsidP="00B77AB3">
            <w:pPr>
              <w:pStyle w:val="ae"/>
              <w:numPr>
                <w:ilvl w:val="0"/>
                <w:numId w:val="2"/>
              </w:numPr>
              <w:tabs>
                <w:tab w:val="left" w:pos="506"/>
              </w:tabs>
              <w:ind w:left="0" w:firstLine="0"/>
            </w:pPr>
            <w:r w:rsidRPr="002E30D8">
              <w:t>Организация системы венчурного капитала в организациях.</w:t>
            </w:r>
          </w:p>
          <w:p w14:paraId="50FFC8EC" w14:textId="77777777" w:rsidR="00AF330E" w:rsidRPr="002E30D8" w:rsidRDefault="00AF330E" w:rsidP="00B77AB3">
            <w:pPr>
              <w:pStyle w:val="ae"/>
              <w:numPr>
                <w:ilvl w:val="0"/>
                <w:numId w:val="2"/>
              </w:numPr>
              <w:tabs>
                <w:tab w:val="left" w:pos="506"/>
              </w:tabs>
              <w:ind w:left="0" w:firstLine="0"/>
            </w:pPr>
            <w:r w:rsidRPr="002E30D8">
              <w:t xml:space="preserve">Особенности взаимодействия финансовых служб с другими управленческими подразделениями </w:t>
            </w:r>
          </w:p>
          <w:p w14:paraId="7FCBE74A" w14:textId="77777777" w:rsidR="00AF330E" w:rsidRPr="002E30D8" w:rsidRDefault="00AF330E" w:rsidP="00B77AB3">
            <w:pPr>
              <w:pStyle w:val="ae"/>
              <w:numPr>
                <w:ilvl w:val="0"/>
                <w:numId w:val="2"/>
              </w:numPr>
              <w:tabs>
                <w:tab w:val="left" w:pos="506"/>
              </w:tabs>
              <w:ind w:left="0" w:firstLine="0"/>
            </w:pPr>
            <w:r w:rsidRPr="002E30D8">
              <w:t>Информационное обеспечение венчурного капитала в организациях.</w:t>
            </w:r>
          </w:p>
        </w:tc>
        <w:tc>
          <w:tcPr>
            <w:tcW w:w="1338" w:type="pct"/>
            <w:shd w:val="clear" w:color="auto" w:fill="auto"/>
          </w:tcPr>
          <w:p w14:paraId="4C74EEC1" w14:textId="77777777" w:rsidR="00AF330E" w:rsidRPr="002E30D8" w:rsidRDefault="00AF330E" w:rsidP="00B77AB3">
            <w:pPr>
              <w:keepNext/>
              <w:spacing w:after="0" w:line="240" w:lineRule="auto"/>
              <w:rPr>
                <w:rFonts w:ascii="Times New Roman" w:hAnsi="Times New Roman" w:cs="Times New Roman"/>
                <w:sz w:val="24"/>
                <w:szCs w:val="24"/>
              </w:rPr>
            </w:pPr>
            <w:r w:rsidRPr="002E30D8">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w:t>
            </w:r>
          </w:p>
        </w:tc>
      </w:tr>
      <w:tr w:rsidR="00AF330E" w:rsidRPr="002E30D8" w14:paraId="4E68F1B1" w14:textId="77777777" w:rsidTr="00EF4B05">
        <w:tc>
          <w:tcPr>
            <w:tcW w:w="1254" w:type="pct"/>
          </w:tcPr>
          <w:p w14:paraId="7EC83C8E" w14:textId="578EBEBC" w:rsidR="00AF330E" w:rsidRPr="002E30D8" w:rsidRDefault="00AF330E" w:rsidP="00B77AB3">
            <w:pPr>
              <w:spacing w:after="0" w:line="240" w:lineRule="auto"/>
              <w:rPr>
                <w:rFonts w:ascii="Times New Roman" w:hAnsi="Times New Roman" w:cs="Times New Roman"/>
                <w:sz w:val="24"/>
                <w:szCs w:val="24"/>
              </w:rPr>
            </w:pPr>
            <w:r w:rsidRPr="002E30D8">
              <w:rPr>
                <w:rFonts w:ascii="Times New Roman" w:hAnsi="Times New Roman" w:cs="Times New Roman"/>
                <w:sz w:val="24"/>
                <w:szCs w:val="24"/>
              </w:rPr>
              <w:t xml:space="preserve">Тема </w:t>
            </w:r>
            <w:r w:rsidR="00A41B08">
              <w:rPr>
                <w:rFonts w:ascii="Times New Roman" w:hAnsi="Times New Roman" w:cs="Times New Roman"/>
                <w:sz w:val="24"/>
                <w:szCs w:val="24"/>
              </w:rPr>
              <w:t>3</w:t>
            </w:r>
            <w:r w:rsidRPr="002E30D8">
              <w:rPr>
                <w:rFonts w:ascii="Times New Roman" w:hAnsi="Times New Roman" w:cs="Times New Roman"/>
                <w:sz w:val="24"/>
                <w:szCs w:val="24"/>
              </w:rPr>
              <w:t xml:space="preserve">. </w:t>
            </w:r>
            <w:r w:rsidR="003F5A01" w:rsidRPr="002E30D8">
              <w:rPr>
                <w:rFonts w:ascii="Times New Roman" w:hAnsi="Times New Roman" w:cs="Times New Roman"/>
                <w:sz w:val="24"/>
                <w:szCs w:val="24"/>
              </w:rPr>
              <w:t xml:space="preserve">Оценка стоимости венчурного </w:t>
            </w:r>
            <w:r w:rsidR="00A41B08" w:rsidRPr="002E30D8">
              <w:rPr>
                <w:rFonts w:ascii="Times New Roman" w:hAnsi="Times New Roman" w:cs="Times New Roman"/>
                <w:sz w:val="24"/>
                <w:szCs w:val="24"/>
              </w:rPr>
              <w:t>финансирования инновационной</w:t>
            </w:r>
            <w:r w:rsidR="003F5A01" w:rsidRPr="002E30D8">
              <w:rPr>
                <w:rFonts w:ascii="Times New Roman" w:hAnsi="Times New Roman" w:cs="Times New Roman"/>
                <w:sz w:val="24"/>
                <w:szCs w:val="24"/>
              </w:rPr>
              <w:t xml:space="preserve"> компании</w:t>
            </w:r>
          </w:p>
        </w:tc>
        <w:tc>
          <w:tcPr>
            <w:tcW w:w="2408" w:type="pct"/>
            <w:shd w:val="clear" w:color="auto" w:fill="auto"/>
          </w:tcPr>
          <w:p w14:paraId="3448240B" w14:textId="73A84044" w:rsidR="00E54319" w:rsidRPr="002E30D8" w:rsidRDefault="00E54319" w:rsidP="00B77AB3">
            <w:pPr>
              <w:pStyle w:val="ae"/>
              <w:keepNext/>
              <w:numPr>
                <w:ilvl w:val="0"/>
                <w:numId w:val="3"/>
              </w:numPr>
              <w:tabs>
                <w:tab w:val="left" w:pos="0"/>
              </w:tabs>
              <w:ind w:left="0" w:firstLine="0"/>
            </w:pPr>
            <w:r w:rsidRPr="002E30D8">
              <w:t xml:space="preserve">Основные методы оценки бизнеса </w:t>
            </w:r>
          </w:p>
          <w:p w14:paraId="329D47AF" w14:textId="1B26F9ED" w:rsidR="00AF330E" w:rsidRPr="002E30D8" w:rsidRDefault="00E54319" w:rsidP="00B77AB3">
            <w:pPr>
              <w:pStyle w:val="ae"/>
              <w:keepNext/>
              <w:numPr>
                <w:ilvl w:val="0"/>
                <w:numId w:val="3"/>
              </w:numPr>
              <w:tabs>
                <w:tab w:val="left" w:pos="0"/>
              </w:tabs>
              <w:ind w:left="0" w:firstLine="0"/>
            </w:pPr>
            <w:r w:rsidRPr="002E30D8">
              <w:t>Привлечение венчурных инвестиций</w:t>
            </w:r>
            <w:r w:rsidR="00AF330E" w:rsidRPr="002E30D8">
              <w:t>.</w:t>
            </w:r>
          </w:p>
          <w:p w14:paraId="56D3C78F" w14:textId="30EC52A5" w:rsidR="00AF330E" w:rsidRPr="002E30D8" w:rsidRDefault="00E54319" w:rsidP="00B77AB3">
            <w:pPr>
              <w:pStyle w:val="ae"/>
              <w:keepNext/>
              <w:numPr>
                <w:ilvl w:val="0"/>
                <w:numId w:val="3"/>
              </w:numPr>
              <w:tabs>
                <w:tab w:val="left" w:pos="0"/>
              </w:tabs>
              <w:ind w:left="0" w:firstLine="0"/>
            </w:pPr>
            <w:r w:rsidRPr="002E30D8">
              <w:t>Трудности применения метода дисконтируемых денежных потоков</w:t>
            </w:r>
            <w:r w:rsidR="00AF330E" w:rsidRPr="002E30D8">
              <w:t>.</w:t>
            </w:r>
          </w:p>
          <w:p w14:paraId="159BA1A1" w14:textId="456C031E" w:rsidR="00AF330E" w:rsidRPr="002E30D8" w:rsidRDefault="00E54319" w:rsidP="00B77AB3">
            <w:pPr>
              <w:pStyle w:val="ae"/>
              <w:keepNext/>
              <w:numPr>
                <w:ilvl w:val="0"/>
                <w:numId w:val="3"/>
              </w:numPr>
              <w:tabs>
                <w:tab w:val="left" w:pos="0"/>
              </w:tabs>
              <w:ind w:left="0" w:firstLine="0"/>
            </w:pPr>
            <w:r w:rsidRPr="002E30D8">
              <w:t>Мифы о венчурном капитале</w:t>
            </w:r>
            <w:r w:rsidR="00AF330E" w:rsidRPr="002E30D8">
              <w:t>.</w:t>
            </w:r>
          </w:p>
          <w:p w14:paraId="0E944774" w14:textId="54D52F4A" w:rsidR="00AF330E" w:rsidRPr="002E30D8" w:rsidRDefault="00E54319" w:rsidP="00B77AB3">
            <w:pPr>
              <w:pStyle w:val="ae"/>
              <w:keepNext/>
              <w:numPr>
                <w:ilvl w:val="0"/>
                <w:numId w:val="3"/>
              </w:numPr>
              <w:tabs>
                <w:tab w:val="left" w:pos="0"/>
              </w:tabs>
              <w:ind w:left="0" w:firstLine="0"/>
            </w:pPr>
            <w:r w:rsidRPr="002E30D8">
              <w:t>Поиск и оценку фондов, предлагающих венчурный капитал</w:t>
            </w:r>
            <w:r w:rsidR="00AF330E" w:rsidRPr="002E30D8">
              <w:t>.</w:t>
            </w:r>
          </w:p>
        </w:tc>
        <w:tc>
          <w:tcPr>
            <w:tcW w:w="1338" w:type="pct"/>
            <w:shd w:val="clear" w:color="auto" w:fill="auto"/>
          </w:tcPr>
          <w:p w14:paraId="6985D5D3" w14:textId="77777777" w:rsidR="00AF330E" w:rsidRPr="002E30D8" w:rsidRDefault="00AF330E" w:rsidP="00B77AB3">
            <w:pPr>
              <w:keepNext/>
              <w:spacing w:after="0" w:line="240" w:lineRule="auto"/>
              <w:rPr>
                <w:rFonts w:ascii="Times New Roman" w:hAnsi="Times New Roman" w:cs="Times New Roman"/>
                <w:sz w:val="24"/>
                <w:szCs w:val="24"/>
              </w:rPr>
            </w:pPr>
            <w:r w:rsidRPr="002E30D8">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 Подготовка к дискуссии по тематике лекции.</w:t>
            </w:r>
          </w:p>
        </w:tc>
      </w:tr>
      <w:tr w:rsidR="00AF330E" w:rsidRPr="002E30D8" w14:paraId="456D81A3" w14:textId="77777777" w:rsidTr="00EF4B05">
        <w:tc>
          <w:tcPr>
            <w:tcW w:w="1254" w:type="pct"/>
          </w:tcPr>
          <w:p w14:paraId="3D513DDF" w14:textId="76164B47" w:rsidR="00AF330E" w:rsidRPr="002E30D8" w:rsidRDefault="00AF330E" w:rsidP="00B77AB3">
            <w:pPr>
              <w:tabs>
                <w:tab w:val="left" w:pos="709"/>
                <w:tab w:val="left" w:pos="993"/>
              </w:tabs>
              <w:spacing w:after="0" w:line="240" w:lineRule="auto"/>
              <w:rPr>
                <w:rFonts w:ascii="Times New Roman" w:hAnsi="Times New Roman" w:cs="Times New Roman"/>
                <w:sz w:val="24"/>
                <w:szCs w:val="24"/>
              </w:rPr>
            </w:pPr>
            <w:r w:rsidRPr="002E30D8">
              <w:rPr>
                <w:rFonts w:ascii="Times New Roman" w:hAnsi="Times New Roman" w:cs="Times New Roman"/>
                <w:sz w:val="24"/>
                <w:szCs w:val="24"/>
              </w:rPr>
              <w:t xml:space="preserve">Тема </w:t>
            </w:r>
            <w:r w:rsidR="00A41B08">
              <w:rPr>
                <w:rFonts w:ascii="Times New Roman" w:hAnsi="Times New Roman" w:cs="Times New Roman"/>
                <w:sz w:val="24"/>
                <w:szCs w:val="24"/>
              </w:rPr>
              <w:t>4</w:t>
            </w:r>
            <w:r w:rsidRPr="002E30D8">
              <w:rPr>
                <w:rFonts w:ascii="Times New Roman" w:hAnsi="Times New Roman" w:cs="Times New Roman"/>
                <w:sz w:val="24"/>
                <w:szCs w:val="24"/>
              </w:rPr>
              <w:t>. Инновационный венчурный проект и его финансирование</w:t>
            </w:r>
          </w:p>
        </w:tc>
        <w:tc>
          <w:tcPr>
            <w:tcW w:w="2408" w:type="pct"/>
            <w:shd w:val="clear" w:color="auto" w:fill="auto"/>
          </w:tcPr>
          <w:p w14:paraId="330CCE70" w14:textId="5A2D6B06" w:rsidR="00141F9B" w:rsidRPr="002E30D8" w:rsidRDefault="00141F9B" w:rsidP="00B77AB3">
            <w:pPr>
              <w:pStyle w:val="ae"/>
              <w:keepNext/>
              <w:numPr>
                <w:ilvl w:val="0"/>
                <w:numId w:val="32"/>
              </w:numPr>
              <w:tabs>
                <w:tab w:val="left" w:pos="383"/>
              </w:tabs>
              <w:ind w:left="0" w:firstLine="0"/>
            </w:pPr>
            <w:r w:rsidRPr="002E30D8">
              <w:t>Особенности инновационных проектов</w:t>
            </w:r>
          </w:p>
          <w:p w14:paraId="1393DB40" w14:textId="77777777" w:rsidR="00AF330E" w:rsidRPr="002E30D8" w:rsidRDefault="00141F9B" w:rsidP="00B77AB3">
            <w:pPr>
              <w:pStyle w:val="ae"/>
              <w:keepNext/>
              <w:numPr>
                <w:ilvl w:val="0"/>
                <w:numId w:val="32"/>
              </w:numPr>
              <w:tabs>
                <w:tab w:val="left" w:pos="383"/>
              </w:tabs>
              <w:ind w:left="0" w:firstLine="0"/>
            </w:pPr>
            <w:r w:rsidRPr="002E30D8">
              <w:t xml:space="preserve">Стадии инновационного проекта </w:t>
            </w:r>
          </w:p>
          <w:p w14:paraId="696A5FFF" w14:textId="77777777" w:rsidR="00141F9B" w:rsidRPr="002E30D8" w:rsidRDefault="00141F9B" w:rsidP="00B77AB3">
            <w:pPr>
              <w:pStyle w:val="ae"/>
              <w:keepNext/>
              <w:numPr>
                <w:ilvl w:val="0"/>
                <w:numId w:val="32"/>
              </w:numPr>
              <w:tabs>
                <w:tab w:val="left" w:pos="383"/>
              </w:tabs>
              <w:ind w:left="0" w:firstLine="0"/>
            </w:pPr>
            <w:r w:rsidRPr="002E30D8">
              <w:t>Основные процессы управления инновационным проектом</w:t>
            </w:r>
          </w:p>
          <w:p w14:paraId="5CCB87CC" w14:textId="2B068FA6" w:rsidR="00141F9B" w:rsidRPr="002E30D8" w:rsidRDefault="00141F9B" w:rsidP="00B77AB3">
            <w:pPr>
              <w:pStyle w:val="ae"/>
              <w:keepNext/>
              <w:numPr>
                <w:ilvl w:val="0"/>
                <w:numId w:val="32"/>
              </w:numPr>
              <w:tabs>
                <w:tab w:val="left" w:pos="383"/>
              </w:tabs>
              <w:ind w:left="0" w:firstLine="0"/>
            </w:pPr>
            <w:r w:rsidRPr="002E30D8">
              <w:t>Моделирование  денежных потоков инновационного проекта</w:t>
            </w:r>
          </w:p>
        </w:tc>
        <w:tc>
          <w:tcPr>
            <w:tcW w:w="1338" w:type="pct"/>
            <w:shd w:val="clear" w:color="auto" w:fill="auto"/>
          </w:tcPr>
          <w:p w14:paraId="0725850A" w14:textId="77777777" w:rsidR="00AF330E" w:rsidRPr="002E30D8" w:rsidRDefault="00AF330E" w:rsidP="00B77AB3">
            <w:pPr>
              <w:keepNext/>
              <w:spacing w:after="0" w:line="240" w:lineRule="auto"/>
              <w:rPr>
                <w:rFonts w:ascii="Times New Roman" w:hAnsi="Times New Roman" w:cs="Times New Roman"/>
                <w:sz w:val="24"/>
                <w:szCs w:val="24"/>
              </w:rPr>
            </w:pPr>
            <w:r w:rsidRPr="002E30D8">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и дискуссии. </w:t>
            </w:r>
          </w:p>
        </w:tc>
      </w:tr>
    </w:tbl>
    <w:p w14:paraId="633A1D20" w14:textId="77777777" w:rsidR="002E30D8" w:rsidRPr="00EF4B05" w:rsidRDefault="002E30D8" w:rsidP="001B7E83">
      <w:pPr>
        <w:pStyle w:val="1"/>
        <w:spacing w:line="240" w:lineRule="auto"/>
        <w:rPr>
          <w:sz w:val="16"/>
          <w:szCs w:val="16"/>
        </w:rPr>
      </w:pPr>
      <w:bookmarkStart w:id="14" w:name="_Toc111466454"/>
    </w:p>
    <w:p w14:paraId="4D9AEC66" w14:textId="3A32A3EB" w:rsidR="00AA1AAC" w:rsidRPr="00F90B25" w:rsidRDefault="00AA1AAC" w:rsidP="00EF4B05">
      <w:pPr>
        <w:pStyle w:val="1"/>
      </w:pPr>
      <w:r w:rsidRPr="00F90B25">
        <w:t>6.2. Перечень вопросов, заданий, тем для подготовки к текущему контролю</w:t>
      </w:r>
      <w:bookmarkEnd w:id="14"/>
      <w:r w:rsidRPr="00F90B25">
        <w:t xml:space="preserve"> </w:t>
      </w:r>
    </w:p>
    <w:p w14:paraId="4B6BDFF1" w14:textId="71C36CFC" w:rsidR="00AA1AAC" w:rsidRPr="002E30D8" w:rsidRDefault="00AA1AAC" w:rsidP="00F90B25">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bookmarkStart w:id="15" w:name="_Toc111466455"/>
      <w:r w:rsidRPr="00F90B25">
        <w:rPr>
          <w:rStyle w:val="10"/>
          <w:rFonts w:eastAsiaTheme="minorEastAsia"/>
        </w:rPr>
        <w:t>Перечень вопросов, обсуждаемых в рамках дискуссии</w:t>
      </w:r>
      <w:bookmarkEnd w:id="15"/>
      <w:r w:rsidRPr="002E30D8">
        <w:rPr>
          <w:rFonts w:ascii="Times New Roman" w:hAnsi="Times New Roman" w:cs="Times New Roman"/>
          <w:b/>
          <w:sz w:val="28"/>
          <w:szCs w:val="28"/>
        </w:rPr>
        <w:t xml:space="preserve"> </w:t>
      </w:r>
      <w:r w:rsidRPr="002E30D8">
        <w:rPr>
          <w:rFonts w:ascii="Times New Roman" w:hAnsi="Times New Roman" w:cs="Times New Roman"/>
          <w:b/>
          <w:sz w:val="28"/>
          <w:szCs w:val="28"/>
        </w:rPr>
        <w:br/>
      </w:r>
      <w:r w:rsidR="00EC6200" w:rsidRPr="002E30D8">
        <w:rPr>
          <w:rFonts w:ascii="Times New Roman" w:hAnsi="Times New Roman" w:cs="Times New Roman"/>
          <w:b/>
          <w:sz w:val="28"/>
          <w:szCs w:val="28"/>
        </w:rPr>
        <w:t>«</w:t>
      </w:r>
      <w:r w:rsidR="0085105B" w:rsidRPr="002E30D8">
        <w:rPr>
          <w:rFonts w:ascii="Times New Roman" w:hAnsi="Times New Roman" w:cs="Times New Roman"/>
          <w:b/>
          <w:sz w:val="28"/>
          <w:szCs w:val="28"/>
        </w:rPr>
        <w:t>Роль венчурного капитала в развитии экономики</w:t>
      </w:r>
      <w:r w:rsidR="00EC6200" w:rsidRPr="002E30D8">
        <w:rPr>
          <w:rFonts w:ascii="Times New Roman" w:hAnsi="Times New Roman" w:cs="Times New Roman"/>
          <w:b/>
          <w:sz w:val="28"/>
          <w:szCs w:val="28"/>
        </w:rPr>
        <w:t>»</w:t>
      </w:r>
    </w:p>
    <w:p w14:paraId="6B853201" w14:textId="77777777" w:rsidR="0085105B" w:rsidRPr="002E30D8" w:rsidRDefault="0085105B" w:rsidP="00EF4B05">
      <w:pPr>
        <w:pStyle w:val="ae"/>
        <w:widowControl w:val="0"/>
        <w:numPr>
          <w:ilvl w:val="0"/>
          <w:numId w:val="33"/>
        </w:numPr>
        <w:tabs>
          <w:tab w:val="left" w:pos="993"/>
        </w:tabs>
        <w:autoSpaceDE w:val="0"/>
        <w:autoSpaceDN w:val="0"/>
        <w:adjustRightInd w:val="0"/>
        <w:spacing w:line="360" w:lineRule="auto"/>
        <w:ind w:left="0" w:firstLine="709"/>
        <w:jc w:val="both"/>
        <w:rPr>
          <w:sz w:val="28"/>
          <w:szCs w:val="28"/>
        </w:rPr>
      </w:pPr>
      <w:r w:rsidRPr="002E30D8">
        <w:rPr>
          <w:sz w:val="28"/>
          <w:szCs w:val="28"/>
        </w:rPr>
        <w:t xml:space="preserve">В чем заключается ценность инновационного бизнеса и его влияние на </w:t>
      </w:r>
      <w:r w:rsidRPr="002E30D8">
        <w:rPr>
          <w:sz w:val="28"/>
          <w:szCs w:val="28"/>
        </w:rPr>
        <w:lastRenderedPageBreak/>
        <w:t>экономику?</w:t>
      </w:r>
    </w:p>
    <w:p w14:paraId="706FD22C" w14:textId="77777777" w:rsidR="007D7E93" w:rsidRPr="002E30D8" w:rsidRDefault="0085105B" w:rsidP="00ED6FF8">
      <w:pPr>
        <w:pStyle w:val="ae"/>
        <w:widowControl w:val="0"/>
        <w:numPr>
          <w:ilvl w:val="0"/>
          <w:numId w:val="33"/>
        </w:numPr>
        <w:tabs>
          <w:tab w:val="left" w:pos="993"/>
        </w:tabs>
        <w:autoSpaceDE w:val="0"/>
        <w:autoSpaceDN w:val="0"/>
        <w:adjustRightInd w:val="0"/>
        <w:spacing w:line="360" w:lineRule="auto"/>
        <w:ind w:left="0" w:firstLine="709"/>
        <w:jc w:val="both"/>
        <w:rPr>
          <w:sz w:val="28"/>
          <w:szCs w:val="28"/>
        </w:rPr>
      </w:pPr>
      <w:r w:rsidRPr="002E30D8">
        <w:rPr>
          <w:sz w:val="28"/>
          <w:szCs w:val="28"/>
        </w:rPr>
        <w:t xml:space="preserve">Почему инвесторы, как правило, не готовы финансировать инновационные </w:t>
      </w:r>
      <w:proofErr w:type="spellStart"/>
      <w:r w:rsidRPr="002E30D8">
        <w:rPr>
          <w:sz w:val="28"/>
          <w:szCs w:val="28"/>
        </w:rPr>
        <w:t>стартапы</w:t>
      </w:r>
      <w:proofErr w:type="spellEnd"/>
      <w:r w:rsidRPr="002E30D8">
        <w:rPr>
          <w:sz w:val="28"/>
          <w:szCs w:val="28"/>
        </w:rPr>
        <w:t>?</w:t>
      </w:r>
    </w:p>
    <w:p w14:paraId="392889B2" w14:textId="77777777" w:rsidR="007D7E93" w:rsidRPr="002E30D8" w:rsidRDefault="0085105B" w:rsidP="00ED6FF8">
      <w:pPr>
        <w:pStyle w:val="ae"/>
        <w:widowControl w:val="0"/>
        <w:numPr>
          <w:ilvl w:val="0"/>
          <w:numId w:val="33"/>
        </w:numPr>
        <w:tabs>
          <w:tab w:val="left" w:pos="993"/>
        </w:tabs>
        <w:autoSpaceDE w:val="0"/>
        <w:autoSpaceDN w:val="0"/>
        <w:adjustRightInd w:val="0"/>
        <w:spacing w:line="360" w:lineRule="auto"/>
        <w:ind w:left="0" w:firstLine="709"/>
        <w:jc w:val="both"/>
        <w:rPr>
          <w:sz w:val="28"/>
          <w:szCs w:val="28"/>
        </w:rPr>
      </w:pPr>
      <w:r w:rsidRPr="002E30D8">
        <w:rPr>
          <w:sz w:val="28"/>
          <w:szCs w:val="28"/>
        </w:rPr>
        <w:t xml:space="preserve">Обоснуйте причины возникновения «долины смерти» и возможные пути ее преодоления. </w:t>
      </w:r>
    </w:p>
    <w:p w14:paraId="711884F1" w14:textId="27B28BB5" w:rsidR="0085105B" w:rsidRPr="002E30D8" w:rsidRDefault="0085105B" w:rsidP="00ED6FF8">
      <w:pPr>
        <w:pStyle w:val="ae"/>
        <w:widowControl w:val="0"/>
        <w:numPr>
          <w:ilvl w:val="0"/>
          <w:numId w:val="33"/>
        </w:numPr>
        <w:tabs>
          <w:tab w:val="left" w:pos="993"/>
        </w:tabs>
        <w:autoSpaceDE w:val="0"/>
        <w:autoSpaceDN w:val="0"/>
        <w:adjustRightInd w:val="0"/>
        <w:spacing w:line="360" w:lineRule="auto"/>
        <w:ind w:left="0" w:firstLine="709"/>
        <w:jc w:val="both"/>
        <w:rPr>
          <w:sz w:val="28"/>
          <w:szCs w:val="28"/>
        </w:rPr>
      </w:pPr>
      <w:r w:rsidRPr="002E30D8">
        <w:rPr>
          <w:sz w:val="28"/>
          <w:szCs w:val="28"/>
        </w:rPr>
        <w:t>Какова роль государства в повышении устойчивости инновационных стартапов?</w:t>
      </w:r>
    </w:p>
    <w:p w14:paraId="3DFF31F9" w14:textId="07A65F6C" w:rsidR="00A36E32" w:rsidRPr="002E30D8" w:rsidRDefault="0085105B" w:rsidP="00ED6FF8">
      <w:pPr>
        <w:pStyle w:val="ae"/>
        <w:widowControl w:val="0"/>
        <w:numPr>
          <w:ilvl w:val="0"/>
          <w:numId w:val="33"/>
        </w:numPr>
        <w:tabs>
          <w:tab w:val="left" w:pos="993"/>
        </w:tabs>
        <w:autoSpaceDE w:val="0"/>
        <w:autoSpaceDN w:val="0"/>
        <w:adjustRightInd w:val="0"/>
        <w:spacing w:line="360" w:lineRule="auto"/>
        <w:ind w:left="0" w:firstLine="709"/>
        <w:jc w:val="both"/>
        <w:rPr>
          <w:sz w:val="28"/>
          <w:szCs w:val="28"/>
        </w:rPr>
      </w:pPr>
      <w:r w:rsidRPr="002E30D8">
        <w:rPr>
          <w:sz w:val="28"/>
          <w:szCs w:val="28"/>
        </w:rPr>
        <w:t>Почему венчурный капитал играет важную роль в инновационной экономике?</w:t>
      </w:r>
    </w:p>
    <w:p w14:paraId="0F1E328E" w14:textId="45A73ECF" w:rsidR="00AA1AAC" w:rsidRPr="002E30D8" w:rsidRDefault="00AA1AAC" w:rsidP="00ED6FF8">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r w:rsidRPr="002E30D8">
        <w:rPr>
          <w:rFonts w:ascii="Times New Roman" w:hAnsi="Times New Roman" w:cs="Times New Roman"/>
          <w:b/>
          <w:sz w:val="28"/>
          <w:szCs w:val="28"/>
        </w:rPr>
        <w:t xml:space="preserve">Перечень вопросов, обсуждаемых в рамках </w:t>
      </w:r>
      <w:r w:rsidR="00417838" w:rsidRPr="002E30D8">
        <w:rPr>
          <w:rFonts w:ascii="Times New Roman" w:hAnsi="Times New Roman" w:cs="Times New Roman"/>
          <w:b/>
          <w:sz w:val="28"/>
          <w:szCs w:val="28"/>
        </w:rPr>
        <w:t>дискуссии</w:t>
      </w:r>
      <w:r w:rsidRPr="002E30D8">
        <w:rPr>
          <w:rFonts w:ascii="Times New Roman" w:hAnsi="Times New Roman" w:cs="Times New Roman"/>
          <w:b/>
          <w:sz w:val="28"/>
          <w:szCs w:val="28"/>
        </w:rPr>
        <w:br/>
      </w:r>
      <w:r w:rsidR="00EC6200" w:rsidRPr="002E30D8">
        <w:rPr>
          <w:rFonts w:ascii="Times New Roman" w:hAnsi="Times New Roman" w:cs="Times New Roman"/>
          <w:b/>
          <w:sz w:val="28"/>
          <w:szCs w:val="28"/>
        </w:rPr>
        <w:t>«</w:t>
      </w:r>
      <w:r w:rsidR="007D7E93" w:rsidRPr="002E30D8">
        <w:rPr>
          <w:rFonts w:ascii="Times New Roman" w:eastAsia="Times New Roman" w:hAnsi="Times New Roman" w:cs="Times New Roman"/>
          <w:b/>
          <w:sz w:val="28"/>
          <w:szCs w:val="28"/>
        </w:rPr>
        <w:t>Венчурный бизнес как предпринимательская деятельность</w:t>
      </w:r>
      <w:r w:rsidR="00EC6200" w:rsidRPr="002E30D8">
        <w:rPr>
          <w:rFonts w:ascii="Times New Roman" w:hAnsi="Times New Roman" w:cs="Times New Roman"/>
          <w:b/>
          <w:sz w:val="28"/>
          <w:szCs w:val="28"/>
        </w:rPr>
        <w:t>»</w:t>
      </w:r>
    </w:p>
    <w:p w14:paraId="317D93B1" w14:textId="77777777" w:rsidR="007D7E93" w:rsidRPr="002E30D8" w:rsidRDefault="007D7E93" w:rsidP="00ED6FF8">
      <w:pPr>
        <w:pStyle w:val="ae"/>
        <w:numPr>
          <w:ilvl w:val="0"/>
          <w:numId w:val="4"/>
        </w:numPr>
        <w:tabs>
          <w:tab w:val="left" w:pos="993"/>
        </w:tabs>
        <w:spacing w:line="360" w:lineRule="auto"/>
        <w:ind w:left="0" w:firstLine="709"/>
        <w:jc w:val="both"/>
        <w:rPr>
          <w:sz w:val="28"/>
          <w:szCs w:val="28"/>
        </w:rPr>
      </w:pPr>
      <w:r w:rsidRPr="002E30D8">
        <w:rPr>
          <w:sz w:val="28"/>
          <w:szCs w:val="28"/>
        </w:rPr>
        <w:t xml:space="preserve">Каковы различия в толковании терминов </w:t>
      </w:r>
      <w:proofErr w:type="spellStart"/>
      <w:r w:rsidRPr="002E30D8">
        <w:rPr>
          <w:sz w:val="28"/>
          <w:szCs w:val="28"/>
        </w:rPr>
        <w:t>private</w:t>
      </w:r>
      <w:proofErr w:type="spellEnd"/>
      <w:r w:rsidRPr="002E30D8">
        <w:rPr>
          <w:sz w:val="28"/>
          <w:szCs w:val="28"/>
        </w:rPr>
        <w:t xml:space="preserve"> </w:t>
      </w:r>
      <w:proofErr w:type="spellStart"/>
      <w:r w:rsidRPr="002E30D8">
        <w:rPr>
          <w:sz w:val="28"/>
          <w:szCs w:val="28"/>
        </w:rPr>
        <w:t>equity</w:t>
      </w:r>
      <w:proofErr w:type="spellEnd"/>
      <w:r w:rsidRPr="002E30D8">
        <w:rPr>
          <w:sz w:val="28"/>
          <w:szCs w:val="28"/>
        </w:rPr>
        <w:t xml:space="preserve"> и </w:t>
      </w:r>
      <w:proofErr w:type="spellStart"/>
      <w:r w:rsidRPr="002E30D8">
        <w:rPr>
          <w:sz w:val="28"/>
          <w:szCs w:val="28"/>
        </w:rPr>
        <w:t>venture</w:t>
      </w:r>
      <w:proofErr w:type="spellEnd"/>
      <w:r w:rsidRPr="002E30D8">
        <w:rPr>
          <w:sz w:val="28"/>
          <w:szCs w:val="28"/>
        </w:rPr>
        <w:t xml:space="preserve"> </w:t>
      </w:r>
      <w:proofErr w:type="spellStart"/>
      <w:r w:rsidRPr="002E30D8">
        <w:rPr>
          <w:sz w:val="28"/>
          <w:szCs w:val="28"/>
        </w:rPr>
        <w:t>capital</w:t>
      </w:r>
      <w:proofErr w:type="spellEnd"/>
      <w:r w:rsidRPr="002E30D8">
        <w:rPr>
          <w:sz w:val="28"/>
          <w:szCs w:val="28"/>
        </w:rPr>
        <w:t xml:space="preserve">? </w:t>
      </w:r>
    </w:p>
    <w:p w14:paraId="328281F1" w14:textId="77777777" w:rsidR="007D7E93" w:rsidRPr="002E30D8" w:rsidRDefault="007D7E93" w:rsidP="00ED6FF8">
      <w:pPr>
        <w:pStyle w:val="ae"/>
        <w:numPr>
          <w:ilvl w:val="0"/>
          <w:numId w:val="4"/>
        </w:numPr>
        <w:tabs>
          <w:tab w:val="left" w:pos="993"/>
        </w:tabs>
        <w:spacing w:line="360" w:lineRule="auto"/>
        <w:ind w:left="0" w:firstLine="709"/>
        <w:jc w:val="both"/>
        <w:rPr>
          <w:sz w:val="28"/>
          <w:szCs w:val="28"/>
        </w:rPr>
      </w:pPr>
      <w:r w:rsidRPr="002E30D8">
        <w:rPr>
          <w:sz w:val="28"/>
          <w:szCs w:val="28"/>
        </w:rPr>
        <w:t xml:space="preserve">Охарактеризуйте прозрачные структуры венчурного капитала. </w:t>
      </w:r>
    </w:p>
    <w:p w14:paraId="598B5B51" w14:textId="77777777" w:rsidR="007D7E93" w:rsidRPr="002E30D8" w:rsidRDefault="007D7E93" w:rsidP="00ED6FF8">
      <w:pPr>
        <w:pStyle w:val="ae"/>
        <w:numPr>
          <w:ilvl w:val="0"/>
          <w:numId w:val="4"/>
        </w:numPr>
        <w:tabs>
          <w:tab w:val="left" w:pos="993"/>
        </w:tabs>
        <w:spacing w:line="360" w:lineRule="auto"/>
        <w:ind w:left="0" w:firstLine="709"/>
        <w:jc w:val="both"/>
        <w:rPr>
          <w:sz w:val="28"/>
          <w:szCs w:val="28"/>
        </w:rPr>
      </w:pPr>
      <w:r w:rsidRPr="002E30D8">
        <w:rPr>
          <w:sz w:val="28"/>
          <w:szCs w:val="28"/>
        </w:rPr>
        <w:t xml:space="preserve">Каковы цели структурирования венчурного фонда? </w:t>
      </w:r>
    </w:p>
    <w:p w14:paraId="3050565E" w14:textId="77777777" w:rsidR="00A41B08" w:rsidRDefault="007D7E93" w:rsidP="00A41B08">
      <w:pPr>
        <w:pStyle w:val="ae"/>
        <w:numPr>
          <w:ilvl w:val="0"/>
          <w:numId w:val="4"/>
        </w:numPr>
        <w:tabs>
          <w:tab w:val="left" w:pos="993"/>
        </w:tabs>
        <w:spacing w:line="360" w:lineRule="auto"/>
        <w:ind w:left="0" w:firstLine="709"/>
        <w:jc w:val="both"/>
        <w:rPr>
          <w:sz w:val="28"/>
          <w:szCs w:val="28"/>
        </w:rPr>
      </w:pPr>
      <w:r w:rsidRPr="002E30D8">
        <w:rPr>
          <w:sz w:val="28"/>
          <w:szCs w:val="28"/>
        </w:rPr>
        <w:t>В чем специфика институциональных источников венчурного капитала</w:t>
      </w:r>
      <w:r w:rsidR="009338E3" w:rsidRPr="002E30D8">
        <w:rPr>
          <w:sz w:val="28"/>
          <w:szCs w:val="28"/>
        </w:rPr>
        <w:t>.</w:t>
      </w:r>
      <w:bookmarkStart w:id="16" w:name="_Hlk25592648"/>
    </w:p>
    <w:p w14:paraId="44296C27" w14:textId="0AB3D71E" w:rsidR="007D7E93" w:rsidRPr="00A41B08" w:rsidRDefault="007D7E93" w:rsidP="00A41B08">
      <w:pPr>
        <w:pStyle w:val="ae"/>
        <w:numPr>
          <w:ilvl w:val="0"/>
          <w:numId w:val="4"/>
        </w:numPr>
        <w:tabs>
          <w:tab w:val="left" w:pos="993"/>
        </w:tabs>
        <w:spacing w:line="360" w:lineRule="auto"/>
        <w:ind w:left="0" w:firstLine="709"/>
        <w:jc w:val="both"/>
        <w:rPr>
          <w:sz w:val="28"/>
          <w:szCs w:val="28"/>
        </w:rPr>
      </w:pPr>
      <w:r w:rsidRPr="00A41B08">
        <w:rPr>
          <w:sz w:val="28"/>
          <w:szCs w:val="28"/>
        </w:rPr>
        <w:t>Каковы правила процесса венчурного инвестирования с позиции инвестируемой компании?</w:t>
      </w:r>
    </w:p>
    <w:bookmarkEnd w:id="16"/>
    <w:p w14:paraId="7C3FA1D2" w14:textId="17A864B5" w:rsidR="009B00AD" w:rsidRPr="002E30D8" w:rsidRDefault="009B00AD" w:rsidP="00ED6FF8">
      <w:pPr>
        <w:widowControl w:val="0"/>
        <w:tabs>
          <w:tab w:val="left" w:pos="993"/>
        </w:tabs>
        <w:autoSpaceDE w:val="0"/>
        <w:autoSpaceDN w:val="0"/>
        <w:adjustRightInd w:val="0"/>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b/>
          <w:sz w:val="28"/>
          <w:szCs w:val="28"/>
        </w:rPr>
        <w:t>Перечень вопросов, обсуждаемых в рамках дискуссии «</w:t>
      </w:r>
      <w:r w:rsidR="00423853" w:rsidRPr="002E30D8">
        <w:rPr>
          <w:rFonts w:ascii="Times New Roman" w:hAnsi="Times New Roman" w:cs="Times New Roman"/>
          <w:b/>
          <w:sz w:val="28"/>
          <w:szCs w:val="28"/>
        </w:rPr>
        <w:t xml:space="preserve">Оценка стоимости инновационной компании и доли </w:t>
      </w:r>
      <w:r w:rsidR="00A850F9" w:rsidRPr="002E30D8">
        <w:rPr>
          <w:rFonts w:ascii="Times New Roman" w:hAnsi="Times New Roman" w:cs="Times New Roman"/>
          <w:b/>
          <w:sz w:val="28"/>
          <w:szCs w:val="28"/>
        </w:rPr>
        <w:t>в венчурные финансирования</w:t>
      </w:r>
      <w:r w:rsidRPr="002E30D8">
        <w:rPr>
          <w:rFonts w:ascii="Times New Roman" w:hAnsi="Times New Roman" w:cs="Times New Roman"/>
          <w:b/>
          <w:sz w:val="28"/>
          <w:szCs w:val="28"/>
        </w:rPr>
        <w:t>»</w:t>
      </w:r>
    </w:p>
    <w:p w14:paraId="12CA73C1" w14:textId="77777777" w:rsidR="00423853" w:rsidRPr="002E30D8" w:rsidRDefault="00423853" w:rsidP="00ED6FF8">
      <w:pPr>
        <w:pStyle w:val="ae"/>
        <w:numPr>
          <w:ilvl w:val="0"/>
          <w:numId w:val="19"/>
        </w:numPr>
        <w:tabs>
          <w:tab w:val="left" w:pos="993"/>
        </w:tabs>
        <w:spacing w:line="360" w:lineRule="auto"/>
        <w:ind w:left="0" w:firstLine="709"/>
        <w:jc w:val="both"/>
        <w:rPr>
          <w:sz w:val="28"/>
          <w:szCs w:val="28"/>
        </w:rPr>
      </w:pPr>
      <w:r w:rsidRPr="002E30D8">
        <w:rPr>
          <w:sz w:val="28"/>
          <w:szCs w:val="28"/>
        </w:rPr>
        <w:t xml:space="preserve">Какой метод оценки компании наиболее адекватный? </w:t>
      </w:r>
    </w:p>
    <w:p w14:paraId="065C0EFD" w14:textId="76F79736" w:rsidR="00423853" w:rsidRPr="002E30D8" w:rsidRDefault="00F90B25" w:rsidP="00ED6FF8">
      <w:pPr>
        <w:pStyle w:val="ae"/>
        <w:numPr>
          <w:ilvl w:val="0"/>
          <w:numId w:val="19"/>
        </w:numPr>
        <w:tabs>
          <w:tab w:val="left" w:pos="993"/>
        </w:tabs>
        <w:spacing w:line="360" w:lineRule="auto"/>
        <w:ind w:left="0" w:firstLine="709"/>
        <w:jc w:val="both"/>
        <w:rPr>
          <w:sz w:val="28"/>
          <w:szCs w:val="28"/>
        </w:rPr>
      </w:pPr>
      <w:r w:rsidRPr="002E30D8">
        <w:rPr>
          <w:sz w:val="28"/>
          <w:szCs w:val="28"/>
        </w:rPr>
        <w:t>Какие показатели,</w:t>
      </w:r>
      <w:r w:rsidR="00423853" w:rsidRPr="002E30D8">
        <w:rPr>
          <w:sz w:val="28"/>
          <w:szCs w:val="28"/>
        </w:rPr>
        <w:t xml:space="preserve"> наиболее подходящие для венчурных компаний при осуществлении оценки методом мультипликаторов? </w:t>
      </w:r>
    </w:p>
    <w:p w14:paraId="5BBE43DA" w14:textId="77777777" w:rsidR="00423853" w:rsidRPr="002E30D8" w:rsidRDefault="00423853" w:rsidP="00ED6FF8">
      <w:pPr>
        <w:pStyle w:val="ae"/>
        <w:numPr>
          <w:ilvl w:val="0"/>
          <w:numId w:val="19"/>
        </w:numPr>
        <w:tabs>
          <w:tab w:val="left" w:pos="993"/>
        </w:tabs>
        <w:spacing w:line="360" w:lineRule="auto"/>
        <w:ind w:left="0" w:firstLine="709"/>
        <w:jc w:val="both"/>
        <w:rPr>
          <w:sz w:val="28"/>
          <w:szCs w:val="28"/>
        </w:rPr>
      </w:pPr>
      <w:r w:rsidRPr="002E30D8">
        <w:rPr>
          <w:sz w:val="28"/>
          <w:szCs w:val="28"/>
        </w:rPr>
        <w:t xml:space="preserve">В чем заключаются трудности применения метода дисконтируемых денежных потоков? </w:t>
      </w:r>
    </w:p>
    <w:p w14:paraId="70498B0C" w14:textId="145D4D16" w:rsidR="00423853" w:rsidRPr="002E30D8" w:rsidRDefault="00423853" w:rsidP="00ED6FF8">
      <w:pPr>
        <w:pStyle w:val="ae"/>
        <w:numPr>
          <w:ilvl w:val="0"/>
          <w:numId w:val="19"/>
        </w:numPr>
        <w:tabs>
          <w:tab w:val="left" w:pos="993"/>
        </w:tabs>
        <w:spacing w:line="360" w:lineRule="auto"/>
        <w:ind w:left="0" w:firstLine="709"/>
        <w:jc w:val="both"/>
        <w:rPr>
          <w:sz w:val="28"/>
          <w:szCs w:val="28"/>
        </w:rPr>
      </w:pPr>
      <w:r w:rsidRPr="002E30D8">
        <w:rPr>
          <w:sz w:val="28"/>
          <w:szCs w:val="28"/>
        </w:rPr>
        <w:t xml:space="preserve">Какие мифы существуют о венчурном капитале? </w:t>
      </w:r>
    </w:p>
    <w:p w14:paraId="54A6A46C" w14:textId="77777777" w:rsidR="00423853" w:rsidRPr="002E30D8" w:rsidRDefault="00423853" w:rsidP="00ED6FF8">
      <w:pPr>
        <w:pStyle w:val="ae"/>
        <w:numPr>
          <w:ilvl w:val="0"/>
          <w:numId w:val="19"/>
        </w:numPr>
        <w:tabs>
          <w:tab w:val="left" w:pos="993"/>
        </w:tabs>
        <w:spacing w:line="360" w:lineRule="auto"/>
        <w:ind w:left="0" w:firstLine="709"/>
        <w:jc w:val="both"/>
        <w:rPr>
          <w:sz w:val="28"/>
          <w:szCs w:val="28"/>
        </w:rPr>
      </w:pPr>
      <w:r w:rsidRPr="002E30D8">
        <w:rPr>
          <w:sz w:val="28"/>
          <w:szCs w:val="28"/>
        </w:rPr>
        <w:t xml:space="preserve">Как определить время, требуемое для привлечения венчурного капитала? </w:t>
      </w:r>
    </w:p>
    <w:p w14:paraId="0B187CAE" w14:textId="77777777" w:rsidR="00423853" w:rsidRPr="002E30D8" w:rsidRDefault="00423853" w:rsidP="00ED6FF8">
      <w:pPr>
        <w:pStyle w:val="ae"/>
        <w:numPr>
          <w:ilvl w:val="0"/>
          <w:numId w:val="19"/>
        </w:numPr>
        <w:tabs>
          <w:tab w:val="left" w:pos="993"/>
        </w:tabs>
        <w:spacing w:line="360" w:lineRule="auto"/>
        <w:ind w:left="0" w:firstLine="709"/>
        <w:jc w:val="both"/>
        <w:rPr>
          <w:sz w:val="28"/>
          <w:szCs w:val="28"/>
        </w:rPr>
      </w:pPr>
      <w:r w:rsidRPr="002E30D8">
        <w:rPr>
          <w:sz w:val="28"/>
          <w:szCs w:val="28"/>
        </w:rPr>
        <w:t xml:space="preserve">На какие моменты следует обратить внимание при проверке прошлого фонда и управляющей компании? </w:t>
      </w:r>
    </w:p>
    <w:p w14:paraId="3DDB7E1D" w14:textId="7D704E64" w:rsidR="00B64137" w:rsidRPr="002E30D8" w:rsidRDefault="00423853" w:rsidP="00ED6FF8">
      <w:pPr>
        <w:pStyle w:val="ae"/>
        <w:widowControl w:val="0"/>
        <w:numPr>
          <w:ilvl w:val="0"/>
          <w:numId w:val="19"/>
        </w:numPr>
        <w:tabs>
          <w:tab w:val="left" w:pos="993"/>
        </w:tabs>
        <w:spacing w:line="360" w:lineRule="auto"/>
        <w:ind w:left="0" w:firstLine="709"/>
        <w:jc w:val="both"/>
        <w:rPr>
          <w:sz w:val="28"/>
          <w:szCs w:val="28"/>
        </w:rPr>
      </w:pPr>
      <w:r w:rsidRPr="002E30D8">
        <w:rPr>
          <w:sz w:val="28"/>
          <w:szCs w:val="28"/>
        </w:rPr>
        <w:t>Как проводить поиск и оценку фондов, предлагающих венчурный капитал?</w:t>
      </w:r>
    </w:p>
    <w:p w14:paraId="0A8DBA58" w14:textId="28A7FD94" w:rsidR="003372A9" w:rsidRPr="002E30D8" w:rsidRDefault="003372A9" w:rsidP="00ED6FF8">
      <w:pPr>
        <w:pStyle w:val="ae"/>
        <w:widowControl w:val="0"/>
        <w:tabs>
          <w:tab w:val="left" w:pos="317"/>
          <w:tab w:val="left" w:pos="993"/>
        </w:tabs>
        <w:spacing w:line="360" w:lineRule="auto"/>
        <w:ind w:left="0" w:firstLine="709"/>
        <w:jc w:val="both"/>
        <w:rPr>
          <w:b/>
          <w:sz w:val="28"/>
          <w:szCs w:val="28"/>
        </w:rPr>
      </w:pPr>
      <w:r w:rsidRPr="002E30D8">
        <w:rPr>
          <w:b/>
          <w:sz w:val="28"/>
          <w:szCs w:val="28"/>
        </w:rPr>
        <w:lastRenderedPageBreak/>
        <w:t xml:space="preserve">Перечень вопросов, обсуждаемых в рамках дискуссии </w:t>
      </w:r>
      <w:r w:rsidRPr="002E30D8">
        <w:rPr>
          <w:b/>
          <w:sz w:val="28"/>
          <w:szCs w:val="28"/>
        </w:rPr>
        <w:br/>
        <w:t>«</w:t>
      </w:r>
      <w:r w:rsidR="00423853" w:rsidRPr="002E30D8">
        <w:rPr>
          <w:b/>
          <w:sz w:val="28"/>
          <w:szCs w:val="28"/>
        </w:rPr>
        <w:t>Инновационный венчурный проект и его финансирование</w:t>
      </w:r>
      <w:r w:rsidRPr="002E30D8">
        <w:rPr>
          <w:b/>
          <w:sz w:val="28"/>
          <w:szCs w:val="28"/>
        </w:rPr>
        <w:t>»</w:t>
      </w:r>
    </w:p>
    <w:p w14:paraId="26DBC3ED" w14:textId="77777777" w:rsidR="00423853" w:rsidRPr="002E30D8" w:rsidRDefault="00423853"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В чем заключаются особенности инновационных проектов? </w:t>
      </w:r>
    </w:p>
    <w:p w14:paraId="6DEA1513" w14:textId="77777777" w:rsidR="00C7284E" w:rsidRPr="002E30D8" w:rsidRDefault="00423853"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Какой отрезок его жизненного цикла наиболее интересен для венчурного инвестора? </w:t>
      </w:r>
    </w:p>
    <w:p w14:paraId="338551F8" w14:textId="77777777" w:rsidR="00C7284E" w:rsidRPr="002E30D8" w:rsidRDefault="00423853"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Почему важно обращать особое внимание на экономические аспекты инновационных проектов</w:t>
      </w:r>
    </w:p>
    <w:p w14:paraId="603B3852" w14:textId="77777777" w:rsidR="00C7284E" w:rsidRPr="002E30D8" w:rsidRDefault="00423853"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Какие цели должно преследовать моделирование денежных потоков инновационного проекта? </w:t>
      </w:r>
    </w:p>
    <w:p w14:paraId="22165283" w14:textId="77777777" w:rsidR="00C7284E" w:rsidRPr="002E30D8" w:rsidRDefault="00423853"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Какие ограничения на проект могут быть положены при принятии инвестиционных решений? </w:t>
      </w:r>
    </w:p>
    <w:p w14:paraId="17954D89" w14:textId="14665E29" w:rsidR="00423853" w:rsidRPr="002E30D8" w:rsidRDefault="00423853"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Как можно в денежных потоках учесть ценность управленческих возможностей? </w:t>
      </w:r>
      <w:r w:rsidR="00C7284E" w:rsidRPr="002E30D8">
        <w:rPr>
          <w:rFonts w:ascii="Times New Roman" w:hAnsi="Times New Roman" w:cs="Times New Roman"/>
          <w:sz w:val="28"/>
          <w:szCs w:val="28"/>
        </w:rPr>
        <w:t xml:space="preserve"> </w:t>
      </w:r>
    </w:p>
    <w:p w14:paraId="0BA35981" w14:textId="3D6CBD75" w:rsidR="00AE4525" w:rsidRPr="002E30D8" w:rsidRDefault="00AE4525" w:rsidP="002E30D8">
      <w:pPr>
        <w:widowControl w:val="0"/>
        <w:tabs>
          <w:tab w:val="left" w:pos="993"/>
        </w:tabs>
        <w:spacing w:after="0" w:line="360" w:lineRule="auto"/>
        <w:ind w:firstLine="709"/>
        <w:jc w:val="center"/>
        <w:rPr>
          <w:rFonts w:ascii="Times New Roman" w:hAnsi="Times New Roman" w:cs="Times New Roman"/>
          <w:b/>
          <w:sz w:val="28"/>
          <w:szCs w:val="28"/>
        </w:rPr>
      </w:pPr>
      <w:r w:rsidRPr="002E30D8">
        <w:rPr>
          <w:rFonts w:ascii="Times New Roman" w:hAnsi="Times New Roman" w:cs="Times New Roman"/>
          <w:b/>
          <w:sz w:val="28"/>
          <w:szCs w:val="28"/>
        </w:rPr>
        <w:t>Тесты, задания, деловые ситуации</w:t>
      </w:r>
    </w:p>
    <w:p w14:paraId="14AD6356" w14:textId="77777777" w:rsidR="00AE4525" w:rsidRPr="002E30D8" w:rsidRDefault="00AE4525" w:rsidP="00ED6FF8">
      <w:pPr>
        <w:widowControl w:val="0"/>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Деловые ситуации:</w:t>
      </w:r>
    </w:p>
    <w:p w14:paraId="5AC899EE" w14:textId="2A2987A5" w:rsidR="003372A9" w:rsidRPr="002E30D8" w:rsidRDefault="00AE4525" w:rsidP="00ED6FF8">
      <w:pPr>
        <w:widowControl w:val="0"/>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1. </w:t>
      </w:r>
      <w:r w:rsidR="003372A9" w:rsidRPr="002E30D8">
        <w:rPr>
          <w:rFonts w:ascii="Times New Roman" w:hAnsi="Times New Roman" w:cs="Times New Roman"/>
          <w:sz w:val="28"/>
          <w:szCs w:val="28"/>
        </w:rPr>
        <w:t xml:space="preserve">Разработать </w:t>
      </w:r>
      <w:r w:rsidR="00A321BF" w:rsidRPr="002E30D8">
        <w:rPr>
          <w:rFonts w:ascii="Times New Roman" w:hAnsi="Times New Roman" w:cs="Times New Roman"/>
          <w:sz w:val="28"/>
          <w:szCs w:val="28"/>
        </w:rPr>
        <w:t>характеристики венчурного капитала</w:t>
      </w:r>
      <w:r w:rsidR="003372A9" w:rsidRPr="002E30D8">
        <w:rPr>
          <w:rFonts w:ascii="Times New Roman" w:hAnsi="Times New Roman" w:cs="Times New Roman"/>
          <w:sz w:val="28"/>
          <w:szCs w:val="28"/>
        </w:rPr>
        <w:t xml:space="preserve"> производственной компании (на выбор студента).</w:t>
      </w:r>
    </w:p>
    <w:p w14:paraId="5CC6286F" w14:textId="01D55C01" w:rsidR="003372A9" w:rsidRPr="002E30D8" w:rsidRDefault="003372A9" w:rsidP="00ED6FF8">
      <w:pPr>
        <w:widowControl w:val="0"/>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2. </w:t>
      </w:r>
      <w:r w:rsidR="00A321BF" w:rsidRPr="002E30D8">
        <w:rPr>
          <w:rFonts w:ascii="Times New Roman" w:hAnsi="Times New Roman" w:cs="Times New Roman"/>
          <w:sz w:val="28"/>
          <w:szCs w:val="28"/>
        </w:rPr>
        <w:t xml:space="preserve">Провести </w:t>
      </w:r>
      <w:r w:rsidR="00ED6FF8" w:rsidRPr="002E30D8">
        <w:rPr>
          <w:rFonts w:ascii="Times New Roman" w:hAnsi="Times New Roman" w:cs="Times New Roman"/>
          <w:sz w:val="28"/>
          <w:szCs w:val="28"/>
        </w:rPr>
        <w:t>анализ венчурного</w:t>
      </w:r>
      <w:r w:rsidR="00A321BF" w:rsidRPr="002E30D8">
        <w:rPr>
          <w:rFonts w:ascii="Times New Roman" w:hAnsi="Times New Roman" w:cs="Times New Roman"/>
          <w:sz w:val="28"/>
          <w:szCs w:val="28"/>
        </w:rPr>
        <w:t xml:space="preserve"> капитала России и США и выделить ряд отличительных характеристик</w:t>
      </w:r>
      <w:r w:rsidRPr="002E30D8">
        <w:rPr>
          <w:rFonts w:ascii="Times New Roman" w:hAnsi="Times New Roman" w:cs="Times New Roman"/>
          <w:sz w:val="28"/>
          <w:szCs w:val="28"/>
        </w:rPr>
        <w:t>.</w:t>
      </w:r>
    </w:p>
    <w:p w14:paraId="390A1685" w14:textId="3FA00078" w:rsidR="00AE4525" w:rsidRPr="002E30D8" w:rsidRDefault="00DC123F" w:rsidP="00ED6FF8">
      <w:pPr>
        <w:widowControl w:val="0"/>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Задания</w:t>
      </w:r>
      <w:r w:rsidR="00EE4E7D" w:rsidRPr="002E30D8">
        <w:rPr>
          <w:rFonts w:ascii="Times New Roman" w:hAnsi="Times New Roman" w:cs="Times New Roman"/>
          <w:sz w:val="28"/>
          <w:szCs w:val="28"/>
        </w:rPr>
        <w:t xml:space="preserve"> с презентациями</w:t>
      </w:r>
      <w:r w:rsidR="00AE4525" w:rsidRPr="002E30D8">
        <w:rPr>
          <w:rFonts w:ascii="Times New Roman" w:hAnsi="Times New Roman" w:cs="Times New Roman"/>
          <w:sz w:val="28"/>
          <w:szCs w:val="28"/>
        </w:rPr>
        <w:t>:</w:t>
      </w:r>
    </w:p>
    <w:p w14:paraId="4C9EAADD" w14:textId="7E0DB254" w:rsidR="00DC123F" w:rsidRPr="002E30D8" w:rsidRDefault="00DC123F" w:rsidP="00ED6FF8">
      <w:pPr>
        <w:pStyle w:val="ae"/>
        <w:numPr>
          <w:ilvl w:val="0"/>
          <w:numId w:val="35"/>
        </w:numPr>
        <w:tabs>
          <w:tab w:val="left" w:pos="993"/>
        </w:tabs>
        <w:spacing w:line="360" w:lineRule="auto"/>
        <w:ind w:left="0" w:firstLine="709"/>
        <w:jc w:val="both"/>
        <w:rPr>
          <w:i/>
          <w:sz w:val="28"/>
          <w:szCs w:val="28"/>
        </w:rPr>
      </w:pPr>
      <w:r w:rsidRPr="002E30D8">
        <w:rPr>
          <w:i/>
          <w:sz w:val="28"/>
          <w:szCs w:val="28"/>
        </w:rPr>
        <w:t xml:space="preserve">Проведите сравнительный анализ </w:t>
      </w:r>
      <w:r w:rsidR="00EC2C51" w:rsidRPr="002E30D8">
        <w:rPr>
          <w:i/>
          <w:sz w:val="28"/>
          <w:szCs w:val="28"/>
        </w:rPr>
        <w:t>Центр</w:t>
      </w:r>
      <w:r w:rsidRPr="002E30D8">
        <w:rPr>
          <w:i/>
          <w:sz w:val="28"/>
          <w:szCs w:val="28"/>
        </w:rPr>
        <w:t>ов</w:t>
      </w:r>
      <w:r w:rsidR="00EC2C51" w:rsidRPr="002E30D8">
        <w:rPr>
          <w:i/>
          <w:sz w:val="28"/>
          <w:szCs w:val="28"/>
        </w:rPr>
        <w:t xml:space="preserve"> мировой венчурной экосистемы, в которой действует огромное количество венчурных фондов, инвестирующих сферу высоких технологий</w:t>
      </w:r>
      <w:r w:rsidRPr="002E30D8">
        <w:rPr>
          <w:i/>
          <w:sz w:val="28"/>
          <w:szCs w:val="28"/>
        </w:rPr>
        <w:t>.</w:t>
      </w:r>
    </w:p>
    <w:p w14:paraId="16054EEC" w14:textId="70692EE6" w:rsidR="007558F9" w:rsidRPr="002E30D8" w:rsidRDefault="00DC123F" w:rsidP="00ED6FF8">
      <w:pPr>
        <w:pStyle w:val="ae"/>
        <w:numPr>
          <w:ilvl w:val="0"/>
          <w:numId w:val="35"/>
        </w:numPr>
        <w:tabs>
          <w:tab w:val="left" w:pos="993"/>
        </w:tabs>
        <w:spacing w:line="360" w:lineRule="auto"/>
        <w:ind w:left="0" w:firstLine="709"/>
        <w:jc w:val="both"/>
        <w:rPr>
          <w:sz w:val="28"/>
          <w:szCs w:val="28"/>
        </w:rPr>
      </w:pPr>
      <w:r w:rsidRPr="002E30D8">
        <w:rPr>
          <w:sz w:val="28"/>
          <w:szCs w:val="28"/>
        </w:rPr>
        <w:t xml:space="preserve">Используя данные </w:t>
      </w:r>
      <w:proofErr w:type="spellStart"/>
      <w:r w:rsidRPr="002E30D8">
        <w:rPr>
          <w:sz w:val="28"/>
          <w:szCs w:val="28"/>
        </w:rPr>
        <w:t>интернет-</w:t>
      </w:r>
      <w:r w:rsidR="00E74519" w:rsidRPr="002E30D8">
        <w:rPr>
          <w:sz w:val="28"/>
          <w:szCs w:val="28"/>
        </w:rPr>
        <w:t>ресурсов</w:t>
      </w:r>
      <w:proofErr w:type="spellEnd"/>
      <w:r w:rsidR="00E74519" w:rsidRPr="002E30D8">
        <w:rPr>
          <w:i/>
          <w:sz w:val="28"/>
          <w:szCs w:val="28"/>
        </w:rPr>
        <w:t xml:space="preserve"> </w:t>
      </w:r>
      <w:r w:rsidR="00E74519" w:rsidRPr="002E30D8">
        <w:rPr>
          <w:sz w:val="28"/>
          <w:szCs w:val="28"/>
        </w:rPr>
        <w:t>разработайте</w:t>
      </w:r>
      <w:r w:rsidR="007558F9" w:rsidRPr="002E30D8">
        <w:rPr>
          <w:sz w:val="28"/>
          <w:szCs w:val="28"/>
        </w:rPr>
        <w:t xml:space="preserve"> проект </w:t>
      </w:r>
      <w:r w:rsidR="00E74519" w:rsidRPr="002E30D8">
        <w:rPr>
          <w:sz w:val="28"/>
          <w:szCs w:val="28"/>
        </w:rPr>
        <w:t>и подготовьте</w:t>
      </w:r>
      <w:r w:rsidRPr="002E30D8">
        <w:rPr>
          <w:sz w:val="28"/>
          <w:szCs w:val="28"/>
        </w:rPr>
        <w:t xml:space="preserve"> презентацию на тему «</w:t>
      </w:r>
      <w:proofErr w:type="spellStart"/>
      <w:r w:rsidRPr="002E30D8">
        <w:rPr>
          <w:sz w:val="28"/>
          <w:szCs w:val="28"/>
        </w:rPr>
        <w:t>Краудфандинговая</w:t>
      </w:r>
      <w:proofErr w:type="spellEnd"/>
      <w:r w:rsidRPr="002E30D8">
        <w:rPr>
          <w:sz w:val="28"/>
          <w:szCs w:val="28"/>
        </w:rPr>
        <w:t xml:space="preserve"> кампания проекта XXX: причины успеха/неудачи». </w:t>
      </w:r>
    </w:p>
    <w:p w14:paraId="2A942D05" w14:textId="77777777" w:rsidR="007558F9" w:rsidRPr="002E30D8" w:rsidRDefault="007558F9" w:rsidP="00ED6FF8">
      <w:pPr>
        <w:pStyle w:val="ae"/>
        <w:tabs>
          <w:tab w:val="left" w:pos="993"/>
        </w:tabs>
        <w:spacing w:line="360" w:lineRule="auto"/>
        <w:ind w:left="0" w:firstLine="709"/>
        <w:jc w:val="both"/>
        <w:rPr>
          <w:sz w:val="28"/>
          <w:szCs w:val="28"/>
        </w:rPr>
      </w:pPr>
      <w:r w:rsidRPr="002E30D8">
        <w:rPr>
          <w:sz w:val="28"/>
          <w:szCs w:val="28"/>
        </w:rPr>
        <w:t>Источники</w:t>
      </w:r>
      <w:r w:rsidR="00DC123F" w:rsidRPr="002E30D8">
        <w:rPr>
          <w:sz w:val="28"/>
          <w:szCs w:val="28"/>
        </w:rPr>
        <w:t xml:space="preserve"> </w:t>
      </w:r>
      <w:proofErr w:type="spellStart"/>
      <w:r w:rsidR="00DC123F" w:rsidRPr="002E30D8">
        <w:rPr>
          <w:sz w:val="28"/>
          <w:szCs w:val="28"/>
        </w:rPr>
        <w:t>интернет-ресурсов</w:t>
      </w:r>
      <w:proofErr w:type="spellEnd"/>
      <w:r w:rsidR="00DC123F" w:rsidRPr="002E30D8">
        <w:rPr>
          <w:sz w:val="28"/>
          <w:szCs w:val="28"/>
        </w:rPr>
        <w:t xml:space="preserve">: </w:t>
      </w:r>
    </w:p>
    <w:p w14:paraId="49D65ECE" w14:textId="0EE3E4BD" w:rsidR="007558F9" w:rsidRPr="002E30D8" w:rsidRDefault="007558F9" w:rsidP="00ED6FF8">
      <w:pPr>
        <w:pStyle w:val="ae"/>
        <w:tabs>
          <w:tab w:val="left" w:pos="993"/>
        </w:tabs>
        <w:spacing w:line="360" w:lineRule="auto"/>
        <w:ind w:left="0" w:firstLine="709"/>
        <w:jc w:val="both"/>
        <w:rPr>
          <w:sz w:val="28"/>
          <w:szCs w:val="28"/>
        </w:rPr>
      </w:pPr>
      <w:r w:rsidRPr="002E30D8">
        <w:rPr>
          <w:sz w:val="28"/>
          <w:szCs w:val="28"/>
        </w:rPr>
        <w:t>Р</w:t>
      </w:r>
      <w:r w:rsidR="00DC123F" w:rsidRPr="002E30D8">
        <w:rPr>
          <w:sz w:val="28"/>
          <w:szCs w:val="28"/>
        </w:rPr>
        <w:t xml:space="preserve">оссийская </w:t>
      </w:r>
      <w:proofErr w:type="spellStart"/>
      <w:r w:rsidR="00DC123F" w:rsidRPr="002E30D8">
        <w:rPr>
          <w:sz w:val="28"/>
          <w:szCs w:val="28"/>
        </w:rPr>
        <w:t>краудфандинговая</w:t>
      </w:r>
      <w:proofErr w:type="spellEnd"/>
      <w:r w:rsidR="00DC123F" w:rsidRPr="002E30D8">
        <w:rPr>
          <w:sz w:val="28"/>
          <w:szCs w:val="28"/>
        </w:rPr>
        <w:t xml:space="preserve"> платформа </w:t>
      </w:r>
      <w:proofErr w:type="spellStart"/>
      <w:r w:rsidR="00DC123F" w:rsidRPr="002E30D8">
        <w:rPr>
          <w:sz w:val="28"/>
          <w:szCs w:val="28"/>
        </w:rPr>
        <w:t>Boomstarter</w:t>
      </w:r>
      <w:proofErr w:type="spellEnd"/>
      <w:r w:rsidR="00DC123F" w:rsidRPr="002E30D8">
        <w:rPr>
          <w:sz w:val="28"/>
          <w:szCs w:val="28"/>
        </w:rPr>
        <w:t xml:space="preserve"> </w:t>
      </w:r>
      <w:hyperlink r:id="rId8" w:history="1">
        <w:r w:rsidRPr="002E30D8">
          <w:rPr>
            <w:rStyle w:val="a4"/>
            <w:color w:val="auto"/>
            <w:sz w:val="28"/>
            <w:szCs w:val="28"/>
          </w:rPr>
          <w:t>https://boomstarter.ru/</w:t>
        </w:r>
      </w:hyperlink>
    </w:p>
    <w:p w14:paraId="7E67259E" w14:textId="36F3BCEE" w:rsidR="007558F9" w:rsidRPr="002E30D8" w:rsidRDefault="007558F9" w:rsidP="00ED6FF8">
      <w:pPr>
        <w:pStyle w:val="ae"/>
        <w:tabs>
          <w:tab w:val="left" w:pos="993"/>
        </w:tabs>
        <w:spacing w:line="360" w:lineRule="auto"/>
        <w:ind w:left="0" w:firstLine="709"/>
        <w:jc w:val="both"/>
        <w:rPr>
          <w:sz w:val="28"/>
          <w:szCs w:val="28"/>
        </w:rPr>
      </w:pPr>
      <w:r w:rsidRPr="002E30D8">
        <w:rPr>
          <w:sz w:val="28"/>
          <w:szCs w:val="28"/>
        </w:rPr>
        <w:t xml:space="preserve">Российская </w:t>
      </w:r>
      <w:proofErr w:type="spellStart"/>
      <w:r w:rsidRPr="002E30D8">
        <w:rPr>
          <w:sz w:val="28"/>
          <w:szCs w:val="28"/>
        </w:rPr>
        <w:t>краудфандинговая</w:t>
      </w:r>
      <w:proofErr w:type="spellEnd"/>
      <w:r w:rsidRPr="002E30D8">
        <w:rPr>
          <w:sz w:val="28"/>
          <w:szCs w:val="28"/>
        </w:rPr>
        <w:t xml:space="preserve"> платформа) </w:t>
      </w:r>
      <w:proofErr w:type="spellStart"/>
      <w:r w:rsidRPr="002E30D8">
        <w:rPr>
          <w:sz w:val="28"/>
          <w:szCs w:val="28"/>
        </w:rPr>
        <w:t>Planeta</w:t>
      </w:r>
      <w:proofErr w:type="spellEnd"/>
      <w:r w:rsidRPr="002E30D8">
        <w:rPr>
          <w:sz w:val="28"/>
          <w:szCs w:val="28"/>
        </w:rPr>
        <w:t xml:space="preserve"> </w:t>
      </w:r>
      <w:hyperlink r:id="rId9" w:history="1">
        <w:r w:rsidRPr="002E30D8">
          <w:rPr>
            <w:rStyle w:val="a4"/>
            <w:color w:val="auto"/>
            <w:sz w:val="28"/>
            <w:szCs w:val="28"/>
          </w:rPr>
          <w:t>https://planeta.ru/</w:t>
        </w:r>
      </w:hyperlink>
      <w:r w:rsidRPr="002E30D8">
        <w:rPr>
          <w:sz w:val="28"/>
          <w:szCs w:val="28"/>
        </w:rPr>
        <w:t xml:space="preserve">  </w:t>
      </w:r>
    </w:p>
    <w:p w14:paraId="3FA3CF54" w14:textId="623CA2A1" w:rsidR="007558F9" w:rsidRPr="002E30D8" w:rsidRDefault="007558F9" w:rsidP="00ED6FF8">
      <w:pPr>
        <w:pStyle w:val="ae"/>
        <w:tabs>
          <w:tab w:val="left" w:pos="993"/>
        </w:tabs>
        <w:spacing w:line="360" w:lineRule="auto"/>
        <w:ind w:left="0" w:firstLine="709"/>
        <w:jc w:val="both"/>
        <w:rPr>
          <w:sz w:val="28"/>
          <w:szCs w:val="28"/>
        </w:rPr>
      </w:pPr>
      <w:r w:rsidRPr="002E30D8">
        <w:rPr>
          <w:sz w:val="28"/>
          <w:szCs w:val="28"/>
        </w:rPr>
        <w:lastRenderedPageBreak/>
        <w:t xml:space="preserve">Инвестиционная  площадка для заключения венчурных сделок </w:t>
      </w:r>
      <w:proofErr w:type="spellStart"/>
      <w:r w:rsidRPr="002E30D8">
        <w:rPr>
          <w:sz w:val="28"/>
          <w:szCs w:val="28"/>
        </w:rPr>
        <w:t>StartTrack</w:t>
      </w:r>
      <w:proofErr w:type="spellEnd"/>
      <w:r w:rsidR="00C76842" w:rsidRPr="002E30D8">
        <w:rPr>
          <w:sz w:val="28"/>
          <w:szCs w:val="28"/>
        </w:rPr>
        <w:t xml:space="preserve"> </w:t>
      </w:r>
      <w:hyperlink r:id="rId10" w:history="1">
        <w:r w:rsidR="00C76842" w:rsidRPr="002E30D8">
          <w:rPr>
            <w:rStyle w:val="a4"/>
            <w:color w:val="auto"/>
            <w:sz w:val="28"/>
            <w:szCs w:val="28"/>
          </w:rPr>
          <w:t>https://starttrack.ru/</w:t>
        </w:r>
      </w:hyperlink>
    </w:p>
    <w:p w14:paraId="5505960A" w14:textId="2B703ED2" w:rsidR="00C76842" w:rsidRPr="002E30D8" w:rsidRDefault="00C76842" w:rsidP="00ED6FF8">
      <w:pPr>
        <w:pStyle w:val="ae"/>
        <w:tabs>
          <w:tab w:val="left" w:pos="993"/>
        </w:tabs>
        <w:spacing w:line="360" w:lineRule="auto"/>
        <w:ind w:left="0" w:firstLine="709"/>
        <w:jc w:val="both"/>
        <w:rPr>
          <w:sz w:val="28"/>
          <w:szCs w:val="28"/>
        </w:rPr>
      </w:pPr>
      <w:r w:rsidRPr="002E30D8">
        <w:rPr>
          <w:sz w:val="28"/>
          <w:szCs w:val="28"/>
        </w:rPr>
        <w:t xml:space="preserve">Международная  </w:t>
      </w:r>
      <w:proofErr w:type="spellStart"/>
      <w:r w:rsidRPr="002E30D8">
        <w:rPr>
          <w:sz w:val="28"/>
          <w:szCs w:val="28"/>
        </w:rPr>
        <w:t>краудфандинговая</w:t>
      </w:r>
      <w:proofErr w:type="spellEnd"/>
      <w:r w:rsidRPr="002E30D8">
        <w:rPr>
          <w:sz w:val="28"/>
          <w:szCs w:val="28"/>
        </w:rPr>
        <w:t xml:space="preserve"> платформа </w:t>
      </w:r>
      <w:proofErr w:type="spellStart"/>
      <w:r w:rsidRPr="002E30D8">
        <w:rPr>
          <w:sz w:val="28"/>
          <w:szCs w:val="28"/>
        </w:rPr>
        <w:t>Kickstarter</w:t>
      </w:r>
      <w:proofErr w:type="spellEnd"/>
      <w:r w:rsidRPr="002E30D8">
        <w:rPr>
          <w:sz w:val="28"/>
          <w:szCs w:val="28"/>
        </w:rPr>
        <w:t xml:space="preserve"> </w:t>
      </w:r>
      <w:hyperlink r:id="rId11" w:history="1">
        <w:r w:rsidRPr="002E30D8">
          <w:rPr>
            <w:rStyle w:val="a4"/>
            <w:color w:val="auto"/>
            <w:sz w:val="28"/>
            <w:szCs w:val="28"/>
          </w:rPr>
          <w:t>https://www.kickstarter.com/</w:t>
        </w:r>
      </w:hyperlink>
    </w:p>
    <w:p w14:paraId="5D585A1B" w14:textId="77777777" w:rsidR="00AE4525" w:rsidRPr="002E30D8" w:rsidRDefault="00AE4525" w:rsidP="00ED6FF8">
      <w:pPr>
        <w:widowControl w:val="0"/>
        <w:tabs>
          <w:tab w:val="left" w:pos="993"/>
        </w:tabs>
        <w:spacing w:after="0" w:line="360" w:lineRule="auto"/>
        <w:ind w:firstLine="709"/>
        <w:jc w:val="both"/>
        <w:rPr>
          <w:rFonts w:ascii="Times New Roman" w:hAnsi="Times New Roman" w:cs="Times New Roman"/>
          <w:b/>
          <w:bCs/>
          <w:sz w:val="28"/>
          <w:szCs w:val="28"/>
        </w:rPr>
      </w:pPr>
      <w:r w:rsidRPr="002E30D8">
        <w:rPr>
          <w:rFonts w:ascii="Times New Roman" w:hAnsi="Times New Roman" w:cs="Times New Roman"/>
          <w:b/>
          <w:bCs/>
          <w:sz w:val="28"/>
          <w:szCs w:val="28"/>
        </w:rPr>
        <w:t>Задание</w:t>
      </w:r>
      <w:r w:rsidR="0093645F" w:rsidRPr="002E30D8">
        <w:rPr>
          <w:rFonts w:ascii="Times New Roman" w:hAnsi="Times New Roman" w:cs="Times New Roman"/>
          <w:b/>
          <w:bCs/>
          <w:sz w:val="28"/>
          <w:szCs w:val="28"/>
        </w:rPr>
        <w:t xml:space="preserve"> 1</w:t>
      </w:r>
    </w:p>
    <w:p w14:paraId="078FE9AC" w14:textId="6E92679D" w:rsidR="00494E1B" w:rsidRPr="002E30D8" w:rsidRDefault="00494E1B"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На основе приведенных данных заполните таблиц</w:t>
      </w:r>
      <w:r w:rsidR="00EE4E7D" w:rsidRPr="002E30D8">
        <w:rPr>
          <w:rFonts w:ascii="Times New Roman" w:hAnsi="Times New Roman" w:cs="Times New Roman"/>
          <w:sz w:val="28"/>
          <w:szCs w:val="28"/>
        </w:rPr>
        <w:t>у и</w:t>
      </w:r>
      <w:r w:rsidRPr="002E30D8">
        <w:rPr>
          <w:rFonts w:ascii="Times New Roman" w:hAnsi="Times New Roman" w:cs="Times New Roman"/>
          <w:sz w:val="28"/>
          <w:szCs w:val="28"/>
        </w:rPr>
        <w:t xml:space="preserve"> определите </w:t>
      </w:r>
      <w:r w:rsidR="00D57C6A" w:rsidRPr="002E30D8">
        <w:rPr>
          <w:rFonts w:ascii="Times New Roman" w:hAnsi="Times New Roman" w:cs="Times New Roman"/>
          <w:sz w:val="28"/>
          <w:szCs w:val="28"/>
        </w:rPr>
        <w:t>дои</w:t>
      </w:r>
      <w:r w:rsidRPr="002E30D8">
        <w:rPr>
          <w:rFonts w:ascii="Times New Roman" w:hAnsi="Times New Roman" w:cs="Times New Roman"/>
          <w:sz w:val="28"/>
          <w:szCs w:val="28"/>
        </w:rPr>
        <w:t xml:space="preserve"> </w:t>
      </w:r>
      <w:proofErr w:type="spellStart"/>
      <w:r w:rsidRPr="002E30D8">
        <w:rPr>
          <w:rFonts w:ascii="Times New Roman" w:hAnsi="Times New Roman" w:cs="Times New Roman"/>
          <w:sz w:val="28"/>
          <w:szCs w:val="28"/>
        </w:rPr>
        <w:t>постинвестиционную</w:t>
      </w:r>
      <w:proofErr w:type="spellEnd"/>
      <w:r w:rsidRPr="002E30D8">
        <w:rPr>
          <w:rFonts w:ascii="Times New Roman" w:hAnsi="Times New Roman" w:cs="Times New Roman"/>
          <w:sz w:val="28"/>
          <w:szCs w:val="28"/>
        </w:rPr>
        <w:t xml:space="preserve"> стоимости </w:t>
      </w:r>
      <w:proofErr w:type="spellStart"/>
      <w:r w:rsidRPr="002E30D8">
        <w:rPr>
          <w:rFonts w:ascii="Times New Roman" w:hAnsi="Times New Roman" w:cs="Times New Roman"/>
          <w:sz w:val="28"/>
          <w:szCs w:val="28"/>
        </w:rPr>
        <w:t>стартапа</w:t>
      </w:r>
      <w:proofErr w:type="spellEnd"/>
      <w:r w:rsidRPr="002E30D8">
        <w:rPr>
          <w:rFonts w:ascii="Times New Roman" w:hAnsi="Times New Roman" w:cs="Times New Roman"/>
          <w:sz w:val="28"/>
          <w:szCs w:val="28"/>
        </w:rPr>
        <w:t xml:space="preserve"> и стоимость одной акции </w:t>
      </w:r>
      <w:r w:rsidR="00EE4E7D" w:rsidRPr="002E30D8">
        <w:rPr>
          <w:rFonts w:ascii="Times New Roman" w:hAnsi="Times New Roman" w:cs="Times New Roman"/>
          <w:sz w:val="28"/>
          <w:szCs w:val="28"/>
        </w:rPr>
        <w:t>«</w:t>
      </w:r>
      <w:r w:rsidR="00E74519" w:rsidRPr="002E30D8">
        <w:rPr>
          <w:rFonts w:ascii="Times New Roman" w:hAnsi="Times New Roman" w:cs="Times New Roman"/>
          <w:sz w:val="28"/>
          <w:szCs w:val="28"/>
        </w:rPr>
        <w:t>Сокол» после</w:t>
      </w:r>
      <w:r w:rsidRPr="002E30D8">
        <w:rPr>
          <w:rFonts w:ascii="Times New Roman" w:hAnsi="Times New Roman" w:cs="Times New Roman"/>
          <w:sz w:val="28"/>
          <w:szCs w:val="28"/>
        </w:rPr>
        <w:t xml:space="preserve"> нулевого раунда финансирован</w:t>
      </w:r>
      <w:r w:rsidR="00EE4E7D" w:rsidRPr="002E30D8">
        <w:rPr>
          <w:rFonts w:ascii="Times New Roman" w:hAnsi="Times New Roman" w:cs="Times New Roman"/>
          <w:sz w:val="28"/>
          <w:szCs w:val="28"/>
        </w:rPr>
        <w:t>ия.</w:t>
      </w:r>
    </w:p>
    <w:p w14:paraId="3BED4982" w14:textId="58F5560E" w:rsidR="00C9275D" w:rsidRPr="002E30D8" w:rsidRDefault="00EC2C51"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Компания </w:t>
      </w:r>
      <w:r w:rsidR="00C9275D" w:rsidRPr="002E30D8">
        <w:rPr>
          <w:rFonts w:ascii="Times New Roman" w:hAnsi="Times New Roman" w:cs="Times New Roman"/>
          <w:sz w:val="28"/>
          <w:szCs w:val="28"/>
        </w:rPr>
        <w:t>«Сокол»</w:t>
      </w:r>
      <w:r w:rsidRPr="002E30D8">
        <w:rPr>
          <w:rFonts w:ascii="Times New Roman" w:hAnsi="Times New Roman" w:cs="Times New Roman"/>
          <w:sz w:val="28"/>
          <w:szCs w:val="28"/>
        </w:rPr>
        <w:t xml:space="preserve"> возникла на базе НИИ в рамках научно-исследовательской темы, разрабатываемой одним из сотрудников института. Университет согласился передать права на интеллектуальную </w:t>
      </w:r>
      <w:r w:rsidR="00C9275D" w:rsidRPr="002E30D8">
        <w:rPr>
          <w:rFonts w:ascii="Times New Roman" w:hAnsi="Times New Roman" w:cs="Times New Roman"/>
          <w:sz w:val="28"/>
          <w:szCs w:val="28"/>
        </w:rPr>
        <w:t>собственность</w:t>
      </w:r>
      <w:r w:rsidRPr="002E30D8">
        <w:rPr>
          <w:rFonts w:ascii="Times New Roman" w:hAnsi="Times New Roman" w:cs="Times New Roman"/>
          <w:sz w:val="28"/>
          <w:szCs w:val="28"/>
        </w:rPr>
        <w:t xml:space="preserve"> (</w:t>
      </w:r>
      <w:proofErr w:type="spellStart"/>
      <w:r w:rsidRPr="002E30D8">
        <w:rPr>
          <w:rFonts w:ascii="Times New Roman" w:hAnsi="Times New Roman" w:cs="Times New Roman"/>
          <w:sz w:val="28"/>
          <w:szCs w:val="28"/>
        </w:rPr>
        <w:t>Intellectual</w:t>
      </w:r>
      <w:proofErr w:type="spellEnd"/>
      <w:r w:rsidRPr="002E30D8">
        <w:rPr>
          <w:rFonts w:ascii="Times New Roman" w:hAnsi="Times New Roman" w:cs="Times New Roman"/>
          <w:sz w:val="28"/>
          <w:szCs w:val="28"/>
        </w:rPr>
        <w:t xml:space="preserve"> </w:t>
      </w:r>
      <w:proofErr w:type="spellStart"/>
      <w:r w:rsidRPr="002E30D8">
        <w:rPr>
          <w:rFonts w:ascii="Times New Roman" w:hAnsi="Times New Roman" w:cs="Times New Roman"/>
          <w:sz w:val="28"/>
          <w:szCs w:val="28"/>
        </w:rPr>
        <w:t>property</w:t>
      </w:r>
      <w:proofErr w:type="spellEnd"/>
      <w:r w:rsidRPr="002E30D8">
        <w:rPr>
          <w:rFonts w:ascii="Times New Roman" w:hAnsi="Times New Roman" w:cs="Times New Roman"/>
          <w:sz w:val="28"/>
          <w:szCs w:val="28"/>
        </w:rPr>
        <w:t xml:space="preserve"> </w:t>
      </w:r>
      <w:proofErr w:type="spellStart"/>
      <w:r w:rsidRPr="002E30D8">
        <w:rPr>
          <w:rFonts w:ascii="Times New Roman" w:hAnsi="Times New Roman" w:cs="Times New Roman"/>
          <w:sz w:val="28"/>
          <w:szCs w:val="28"/>
        </w:rPr>
        <w:t>rights</w:t>
      </w:r>
      <w:proofErr w:type="spellEnd"/>
      <w:r w:rsidRPr="002E30D8">
        <w:rPr>
          <w:rFonts w:ascii="Times New Roman" w:hAnsi="Times New Roman" w:cs="Times New Roman"/>
          <w:sz w:val="28"/>
          <w:szCs w:val="28"/>
        </w:rPr>
        <w:t xml:space="preserve">, IPR) компании </w:t>
      </w:r>
      <w:r w:rsidR="00C9275D" w:rsidRPr="002E30D8">
        <w:rPr>
          <w:rFonts w:ascii="Times New Roman" w:hAnsi="Times New Roman" w:cs="Times New Roman"/>
          <w:sz w:val="28"/>
          <w:szCs w:val="28"/>
        </w:rPr>
        <w:t>«</w:t>
      </w:r>
      <w:r w:rsidR="00D57C6A" w:rsidRPr="002E30D8">
        <w:rPr>
          <w:rFonts w:ascii="Times New Roman" w:hAnsi="Times New Roman" w:cs="Times New Roman"/>
          <w:sz w:val="28"/>
          <w:szCs w:val="28"/>
        </w:rPr>
        <w:t>Сокол» в</w:t>
      </w:r>
      <w:r w:rsidRPr="002E30D8">
        <w:rPr>
          <w:rFonts w:ascii="Times New Roman" w:hAnsi="Times New Roman" w:cs="Times New Roman"/>
          <w:sz w:val="28"/>
          <w:szCs w:val="28"/>
        </w:rPr>
        <w:t xml:space="preserve"> обмен на долю в будущем бизнесе в размере 50% (обыкновенные </w:t>
      </w:r>
      <w:r w:rsidR="00D57C6A" w:rsidRPr="002E30D8">
        <w:rPr>
          <w:rFonts w:ascii="Times New Roman" w:hAnsi="Times New Roman" w:cs="Times New Roman"/>
          <w:sz w:val="28"/>
          <w:szCs w:val="28"/>
        </w:rPr>
        <w:t>акции 50</w:t>
      </w:r>
      <w:r w:rsidRPr="002E30D8">
        <w:rPr>
          <w:rFonts w:ascii="Times New Roman" w:hAnsi="Times New Roman" w:cs="Times New Roman"/>
          <w:sz w:val="28"/>
          <w:szCs w:val="28"/>
        </w:rPr>
        <w:t xml:space="preserve"> шт. на сумму 50</w:t>
      </w:r>
      <w:r w:rsidR="00C9275D" w:rsidRPr="002E30D8">
        <w:rPr>
          <w:rFonts w:ascii="Times New Roman" w:hAnsi="Times New Roman" w:cs="Times New Roman"/>
          <w:sz w:val="28"/>
          <w:szCs w:val="28"/>
        </w:rPr>
        <w:t xml:space="preserve"> </w:t>
      </w:r>
      <w:proofErr w:type="spellStart"/>
      <w:r w:rsidR="00C9275D" w:rsidRPr="002E30D8">
        <w:rPr>
          <w:rFonts w:ascii="Times New Roman" w:hAnsi="Times New Roman" w:cs="Times New Roman"/>
          <w:sz w:val="28"/>
          <w:szCs w:val="28"/>
        </w:rPr>
        <w:t>тыс.руб</w:t>
      </w:r>
      <w:proofErr w:type="spellEnd"/>
      <w:r w:rsidR="00C9275D" w:rsidRPr="002E30D8">
        <w:rPr>
          <w:rFonts w:ascii="Times New Roman" w:hAnsi="Times New Roman" w:cs="Times New Roman"/>
          <w:sz w:val="28"/>
          <w:szCs w:val="28"/>
        </w:rPr>
        <w:t>.</w:t>
      </w:r>
      <w:r w:rsidRPr="002E30D8">
        <w:rPr>
          <w:rFonts w:ascii="Times New Roman" w:hAnsi="Times New Roman" w:cs="Times New Roman"/>
          <w:sz w:val="28"/>
          <w:szCs w:val="28"/>
        </w:rPr>
        <w:t>). Разработчик, который проводил исследования, приведшие к созданию IPR, получил также 50%-</w:t>
      </w:r>
      <w:proofErr w:type="spellStart"/>
      <w:r w:rsidRPr="002E30D8">
        <w:rPr>
          <w:rFonts w:ascii="Times New Roman" w:hAnsi="Times New Roman" w:cs="Times New Roman"/>
          <w:sz w:val="28"/>
          <w:szCs w:val="28"/>
        </w:rPr>
        <w:t>ную</w:t>
      </w:r>
      <w:proofErr w:type="spellEnd"/>
      <w:r w:rsidRPr="002E30D8">
        <w:rPr>
          <w:rFonts w:ascii="Times New Roman" w:hAnsi="Times New Roman" w:cs="Times New Roman"/>
          <w:sz w:val="28"/>
          <w:szCs w:val="28"/>
        </w:rPr>
        <w:t xml:space="preserve"> долю в новом </w:t>
      </w:r>
      <w:proofErr w:type="spellStart"/>
      <w:r w:rsidRPr="002E30D8">
        <w:rPr>
          <w:rFonts w:ascii="Times New Roman" w:hAnsi="Times New Roman" w:cs="Times New Roman"/>
          <w:sz w:val="28"/>
          <w:szCs w:val="28"/>
        </w:rPr>
        <w:t>стартапе</w:t>
      </w:r>
      <w:proofErr w:type="spellEnd"/>
      <w:r w:rsidRPr="002E30D8">
        <w:rPr>
          <w:rFonts w:ascii="Times New Roman" w:hAnsi="Times New Roman" w:cs="Times New Roman"/>
          <w:sz w:val="28"/>
          <w:szCs w:val="28"/>
        </w:rPr>
        <w:t xml:space="preserve"> (обыкновенные акции (</w:t>
      </w:r>
      <w:proofErr w:type="spellStart"/>
      <w:r w:rsidRPr="002E30D8">
        <w:rPr>
          <w:rFonts w:ascii="Times New Roman" w:hAnsi="Times New Roman" w:cs="Times New Roman"/>
          <w:sz w:val="28"/>
          <w:szCs w:val="28"/>
        </w:rPr>
        <w:t>common</w:t>
      </w:r>
      <w:proofErr w:type="spellEnd"/>
      <w:r w:rsidRPr="002E30D8">
        <w:rPr>
          <w:rFonts w:ascii="Times New Roman" w:hAnsi="Times New Roman" w:cs="Times New Roman"/>
          <w:sz w:val="28"/>
          <w:szCs w:val="28"/>
        </w:rPr>
        <w:t xml:space="preserve"> </w:t>
      </w:r>
      <w:proofErr w:type="spellStart"/>
      <w:r w:rsidRPr="002E30D8">
        <w:rPr>
          <w:rFonts w:ascii="Times New Roman" w:hAnsi="Times New Roman" w:cs="Times New Roman"/>
          <w:sz w:val="28"/>
          <w:szCs w:val="28"/>
        </w:rPr>
        <w:t>stock</w:t>
      </w:r>
      <w:proofErr w:type="spellEnd"/>
      <w:r w:rsidRPr="002E30D8">
        <w:rPr>
          <w:rFonts w:ascii="Times New Roman" w:hAnsi="Times New Roman" w:cs="Times New Roman"/>
          <w:sz w:val="28"/>
          <w:szCs w:val="28"/>
        </w:rPr>
        <w:t xml:space="preserve">), 50 шт. на сумму 50 </w:t>
      </w:r>
      <w:proofErr w:type="spellStart"/>
      <w:r w:rsidR="00C9275D" w:rsidRPr="002E30D8">
        <w:rPr>
          <w:rFonts w:ascii="Times New Roman" w:hAnsi="Times New Roman" w:cs="Times New Roman"/>
          <w:sz w:val="28"/>
          <w:szCs w:val="28"/>
        </w:rPr>
        <w:t>тыс.руб</w:t>
      </w:r>
      <w:proofErr w:type="spellEnd"/>
      <w:r w:rsidR="00C9275D" w:rsidRPr="002E30D8">
        <w:rPr>
          <w:rFonts w:ascii="Times New Roman" w:hAnsi="Times New Roman" w:cs="Times New Roman"/>
          <w:sz w:val="28"/>
          <w:szCs w:val="28"/>
        </w:rPr>
        <w:t>.</w:t>
      </w:r>
      <w:r w:rsidRPr="002E30D8">
        <w:rPr>
          <w:rFonts w:ascii="Times New Roman" w:hAnsi="Times New Roman" w:cs="Times New Roman"/>
          <w:sz w:val="28"/>
          <w:szCs w:val="28"/>
        </w:rPr>
        <w:t>) На основе приведенных данных заполните табл</w:t>
      </w:r>
      <w:r w:rsidR="00C9275D" w:rsidRPr="002E30D8">
        <w:rPr>
          <w:rFonts w:ascii="Times New Roman" w:hAnsi="Times New Roman" w:cs="Times New Roman"/>
          <w:sz w:val="28"/>
          <w:szCs w:val="28"/>
        </w:rPr>
        <w:t>ицу 1</w:t>
      </w:r>
      <w:r w:rsidRPr="002E30D8">
        <w:rPr>
          <w:rFonts w:ascii="Times New Roman" w:hAnsi="Times New Roman" w:cs="Times New Roman"/>
          <w:sz w:val="28"/>
          <w:szCs w:val="28"/>
        </w:rPr>
        <w:t xml:space="preserve">. Определите </w:t>
      </w:r>
      <w:r w:rsidR="00D57C6A" w:rsidRPr="002E30D8">
        <w:rPr>
          <w:rFonts w:ascii="Times New Roman" w:hAnsi="Times New Roman" w:cs="Times New Roman"/>
          <w:sz w:val="28"/>
          <w:szCs w:val="28"/>
        </w:rPr>
        <w:t>дои</w:t>
      </w:r>
      <w:r w:rsidRPr="002E30D8">
        <w:rPr>
          <w:rFonts w:ascii="Times New Roman" w:hAnsi="Times New Roman" w:cs="Times New Roman"/>
          <w:sz w:val="28"/>
          <w:szCs w:val="28"/>
        </w:rPr>
        <w:t xml:space="preserve"> </w:t>
      </w:r>
      <w:proofErr w:type="spellStart"/>
      <w:r w:rsidRPr="002E30D8">
        <w:rPr>
          <w:rFonts w:ascii="Times New Roman" w:hAnsi="Times New Roman" w:cs="Times New Roman"/>
          <w:sz w:val="28"/>
          <w:szCs w:val="28"/>
        </w:rPr>
        <w:t>постинвестиционную</w:t>
      </w:r>
      <w:proofErr w:type="spellEnd"/>
      <w:r w:rsidRPr="002E30D8">
        <w:rPr>
          <w:rFonts w:ascii="Times New Roman" w:hAnsi="Times New Roman" w:cs="Times New Roman"/>
          <w:sz w:val="28"/>
          <w:szCs w:val="28"/>
        </w:rPr>
        <w:t xml:space="preserve"> стоимости </w:t>
      </w:r>
      <w:proofErr w:type="spellStart"/>
      <w:r w:rsidRPr="002E30D8">
        <w:rPr>
          <w:rFonts w:ascii="Times New Roman" w:hAnsi="Times New Roman" w:cs="Times New Roman"/>
          <w:sz w:val="28"/>
          <w:szCs w:val="28"/>
        </w:rPr>
        <w:t>стартапа</w:t>
      </w:r>
      <w:proofErr w:type="spellEnd"/>
      <w:r w:rsidRPr="002E30D8">
        <w:rPr>
          <w:rFonts w:ascii="Times New Roman" w:hAnsi="Times New Roman" w:cs="Times New Roman"/>
          <w:sz w:val="28"/>
          <w:szCs w:val="28"/>
        </w:rPr>
        <w:t xml:space="preserve"> и стоимость одной акции </w:t>
      </w:r>
      <w:r w:rsidR="00C9275D" w:rsidRPr="002E30D8">
        <w:rPr>
          <w:rFonts w:ascii="Times New Roman" w:hAnsi="Times New Roman" w:cs="Times New Roman"/>
          <w:sz w:val="28"/>
          <w:szCs w:val="28"/>
        </w:rPr>
        <w:t>«</w:t>
      </w:r>
      <w:r w:rsidR="00EE4E7D" w:rsidRPr="002E30D8">
        <w:rPr>
          <w:rFonts w:ascii="Times New Roman" w:hAnsi="Times New Roman" w:cs="Times New Roman"/>
          <w:sz w:val="28"/>
          <w:szCs w:val="28"/>
        </w:rPr>
        <w:t>Сокол» после</w:t>
      </w:r>
      <w:r w:rsidRPr="002E30D8">
        <w:rPr>
          <w:rFonts w:ascii="Times New Roman" w:hAnsi="Times New Roman" w:cs="Times New Roman"/>
          <w:sz w:val="28"/>
          <w:szCs w:val="28"/>
        </w:rPr>
        <w:t xml:space="preserve"> нулевого раунда финансирования.</w:t>
      </w:r>
    </w:p>
    <w:p w14:paraId="5E0B0F2F" w14:textId="16CDCE5C" w:rsidR="00C9275D" w:rsidRPr="002E30D8" w:rsidRDefault="00C9275D" w:rsidP="00ED6FF8">
      <w:pPr>
        <w:tabs>
          <w:tab w:val="left" w:pos="993"/>
        </w:tabs>
        <w:spacing w:after="0" w:line="360" w:lineRule="auto"/>
        <w:ind w:firstLine="709"/>
        <w:jc w:val="both"/>
        <w:rPr>
          <w:rFonts w:ascii="Times New Roman" w:hAnsi="Times New Roman" w:cs="Times New Roman"/>
          <w:b/>
          <w:bCs/>
          <w:i/>
          <w:iCs/>
          <w:sz w:val="28"/>
          <w:szCs w:val="28"/>
        </w:rPr>
      </w:pPr>
      <w:r w:rsidRPr="002E30D8">
        <w:rPr>
          <w:rFonts w:ascii="Times New Roman" w:hAnsi="Times New Roman" w:cs="Times New Roman"/>
          <w:b/>
          <w:bCs/>
          <w:i/>
          <w:iCs/>
          <w:sz w:val="28"/>
          <w:szCs w:val="28"/>
        </w:rPr>
        <w:t xml:space="preserve">Структура капитала </w:t>
      </w:r>
      <w:r w:rsidR="00494E1B" w:rsidRPr="002E30D8">
        <w:rPr>
          <w:rFonts w:ascii="Times New Roman" w:hAnsi="Times New Roman" w:cs="Times New Roman"/>
          <w:b/>
          <w:bCs/>
          <w:i/>
          <w:iCs/>
          <w:sz w:val="28"/>
          <w:szCs w:val="28"/>
        </w:rPr>
        <w:t xml:space="preserve">«Сокол» </w:t>
      </w:r>
      <w:r w:rsidRPr="002E30D8">
        <w:rPr>
          <w:rFonts w:ascii="Times New Roman" w:hAnsi="Times New Roman" w:cs="Times New Roman"/>
          <w:b/>
          <w:bCs/>
          <w:i/>
          <w:iCs/>
          <w:sz w:val="28"/>
          <w:szCs w:val="28"/>
        </w:rPr>
        <w:t xml:space="preserve">на стадии развития </w:t>
      </w:r>
      <w:proofErr w:type="spellStart"/>
      <w:r w:rsidRPr="002E30D8">
        <w:rPr>
          <w:rFonts w:ascii="Times New Roman" w:hAnsi="Times New Roman" w:cs="Times New Roman"/>
          <w:b/>
          <w:bCs/>
          <w:i/>
          <w:iCs/>
          <w:sz w:val="28"/>
          <w:szCs w:val="28"/>
        </w:rPr>
        <w:t>seed</w:t>
      </w:r>
      <w:proofErr w:type="spellEnd"/>
      <w:r w:rsidRPr="002E30D8">
        <w:rPr>
          <w:rFonts w:ascii="Times New Roman" w:hAnsi="Times New Roman" w:cs="Times New Roman"/>
          <w:b/>
          <w:bCs/>
          <w:i/>
          <w:iCs/>
          <w:sz w:val="28"/>
          <w:szCs w:val="28"/>
        </w:rPr>
        <w:t xml:space="preserve"> </w:t>
      </w:r>
      <w:r w:rsidR="00494E1B" w:rsidRPr="002E30D8">
        <w:rPr>
          <w:rFonts w:ascii="Times New Roman" w:hAnsi="Times New Roman" w:cs="Times New Roman"/>
          <w:b/>
          <w:bCs/>
          <w:i/>
          <w:iCs/>
          <w:sz w:val="28"/>
          <w:szCs w:val="28"/>
        </w:rPr>
        <w:t xml:space="preserve"> </w:t>
      </w:r>
    </w:p>
    <w:tbl>
      <w:tblPr>
        <w:tblStyle w:val="af0"/>
        <w:tblW w:w="0" w:type="auto"/>
        <w:tblLook w:val="04A0" w:firstRow="1" w:lastRow="0" w:firstColumn="1" w:lastColumn="0" w:noHBand="0" w:noVBand="1"/>
      </w:tblPr>
      <w:tblGrid>
        <w:gridCol w:w="2407"/>
        <w:gridCol w:w="2407"/>
        <w:gridCol w:w="2407"/>
        <w:gridCol w:w="2407"/>
      </w:tblGrid>
      <w:tr w:rsidR="00494E1B" w:rsidRPr="002E30D8" w14:paraId="042F3C25" w14:textId="77777777" w:rsidTr="00494E1B">
        <w:tc>
          <w:tcPr>
            <w:tcW w:w="2407" w:type="dxa"/>
          </w:tcPr>
          <w:p w14:paraId="7506CE4E" w14:textId="77777777" w:rsidR="00A44A3D" w:rsidRPr="002E30D8" w:rsidRDefault="00494E1B" w:rsidP="00ED6FF8">
            <w:pPr>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 xml:space="preserve">Этап инвестиций </w:t>
            </w:r>
          </w:p>
          <w:p w14:paraId="0ADE0679" w14:textId="20263688" w:rsidR="00494E1B" w:rsidRPr="002E30D8" w:rsidRDefault="00494E1B" w:rsidP="00ED6FF8">
            <w:pPr>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w:t>
            </w:r>
            <w:proofErr w:type="spellStart"/>
            <w:r w:rsidRPr="002E30D8">
              <w:rPr>
                <w:rFonts w:ascii="Times New Roman" w:hAnsi="Times New Roman" w:cs="Times New Roman"/>
                <w:sz w:val="24"/>
                <w:szCs w:val="24"/>
              </w:rPr>
              <w:t>Seed</w:t>
            </w:r>
            <w:proofErr w:type="spellEnd"/>
            <w:r w:rsidRPr="002E30D8">
              <w:rPr>
                <w:rFonts w:ascii="Times New Roman" w:hAnsi="Times New Roman" w:cs="Times New Roman"/>
                <w:sz w:val="24"/>
                <w:szCs w:val="24"/>
              </w:rPr>
              <w:t xml:space="preserve"> </w:t>
            </w:r>
            <w:proofErr w:type="spellStart"/>
            <w:r w:rsidRPr="002E30D8">
              <w:rPr>
                <w:rFonts w:ascii="Times New Roman" w:hAnsi="Times New Roman" w:cs="Times New Roman"/>
                <w:sz w:val="24"/>
                <w:szCs w:val="24"/>
              </w:rPr>
              <w:t>round</w:t>
            </w:r>
            <w:proofErr w:type="spellEnd"/>
            <w:r w:rsidRPr="002E30D8">
              <w:rPr>
                <w:rFonts w:ascii="Times New Roman" w:hAnsi="Times New Roman" w:cs="Times New Roman"/>
                <w:sz w:val="24"/>
                <w:szCs w:val="24"/>
              </w:rPr>
              <w:t>)</w:t>
            </w:r>
          </w:p>
        </w:tc>
        <w:tc>
          <w:tcPr>
            <w:tcW w:w="2407" w:type="dxa"/>
          </w:tcPr>
          <w:p w14:paraId="02AAF7BF" w14:textId="37A7B339" w:rsidR="00494E1B" w:rsidRPr="002E30D8" w:rsidRDefault="00494E1B" w:rsidP="00ED6FF8">
            <w:pPr>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Количество обыкновенных акций, шт.</w:t>
            </w:r>
          </w:p>
        </w:tc>
        <w:tc>
          <w:tcPr>
            <w:tcW w:w="2407" w:type="dxa"/>
          </w:tcPr>
          <w:p w14:paraId="73EF1F2B" w14:textId="470D2301" w:rsidR="00494E1B" w:rsidRPr="002E30D8" w:rsidRDefault="00494E1B" w:rsidP="00ED6FF8">
            <w:pPr>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Денежные средства, инвестированные в % акций компании, долл.</w:t>
            </w:r>
          </w:p>
        </w:tc>
        <w:tc>
          <w:tcPr>
            <w:tcW w:w="2407" w:type="dxa"/>
          </w:tcPr>
          <w:p w14:paraId="378BAB16" w14:textId="1B211B53" w:rsidR="00494E1B" w:rsidRPr="002E30D8" w:rsidRDefault="00494E1B" w:rsidP="00ED6FF8">
            <w:pPr>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Доля акционера в капитале компании, %</w:t>
            </w:r>
          </w:p>
        </w:tc>
      </w:tr>
      <w:tr w:rsidR="00494E1B" w:rsidRPr="002E30D8" w14:paraId="031AC90E" w14:textId="77777777" w:rsidTr="00494E1B">
        <w:tc>
          <w:tcPr>
            <w:tcW w:w="2407" w:type="dxa"/>
          </w:tcPr>
          <w:p w14:paraId="2323000E" w14:textId="6841A9B5" w:rsidR="00494E1B" w:rsidRPr="002E30D8" w:rsidRDefault="00494E1B" w:rsidP="00ED6FF8">
            <w:pPr>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Основатель</w:t>
            </w:r>
          </w:p>
        </w:tc>
        <w:tc>
          <w:tcPr>
            <w:tcW w:w="2407" w:type="dxa"/>
          </w:tcPr>
          <w:p w14:paraId="10C5DDCC" w14:textId="77777777" w:rsidR="00494E1B" w:rsidRPr="002E30D8" w:rsidRDefault="00494E1B" w:rsidP="00ED6FF8">
            <w:pPr>
              <w:tabs>
                <w:tab w:val="left" w:pos="993"/>
              </w:tabs>
              <w:jc w:val="both"/>
              <w:rPr>
                <w:rFonts w:ascii="Times New Roman" w:hAnsi="Times New Roman" w:cs="Times New Roman"/>
                <w:sz w:val="24"/>
                <w:szCs w:val="24"/>
              </w:rPr>
            </w:pPr>
          </w:p>
        </w:tc>
        <w:tc>
          <w:tcPr>
            <w:tcW w:w="2407" w:type="dxa"/>
          </w:tcPr>
          <w:p w14:paraId="11DAA43E" w14:textId="77777777" w:rsidR="00494E1B" w:rsidRPr="002E30D8" w:rsidRDefault="00494E1B" w:rsidP="00ED6FF8">
            <w:pPr>
              <w:tabs>
                <w:tab w:val="left" w:pos="993"/>
              </w:tabs>
              <w:jc w:val="both"/>
              <w:rPr>
                <w:rFonts w:ascii="Times New Roman" w:hAnsi="Times New Roman" w:cs="Times New Roman"/>
                <w:sz w:val="24"/>
                <w:szCs w:val="24"/>
              </w:rPr>
            </w:pPr>
          </w:p>
        </w:tc>
        <w:tc>
          <w:tcPr>
            <w:tcW w:w="2407" w:type="dxa"/>
          </w:tcPr>
          <w:p w14:paraId="0BDB9CCB" w14:textId="77777777" w:rsidR="00494E1B" w:rsidRPr="002E30D8" w:rsidRDefault="00494E1B" w:rsidP="00ED6FF8">
            <w:pPr>
              <w:tabs>
                <w:tab w:val="left" w:pos="993"/>
              </w:tabs>
              <w:jc w:val="both"/>
              <w:rPr>
                <w:rFonts w:ascii="Times New Roman" w:hAnsi="Times New Roman" w:cs="Times New Roman"/>
                <w:sz w:val="24"/>
                <w:szCs w:val="24"/>
              </w:rPr>
            </w:pPr>
          </w:p>
        </w:tc>
      </w:tr>
      <w:tr w:rsidR="00494E1B" w:rsidRPr="002E30D8" w14:paraId="0F015CED" w14:textId="77777777" w:rsidTr="00494E1B">
        <w:tc>
          <w:tcPr>
            <w:tcW w:w="2407" w:type="dxa"/>
          </w:tcPr>
          <w:p w14:paraId="359FBF21" w14:textId="7C7FF5F7" w:rsidR="00494E1B" w:rsidRPr="002E30D8" w:rsidRDefault="00494E1B" w:rsidP="00ED6FF8">
            <w:pPr>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Университет</w:t>
            </w:r>
          </w:p>
        </w:tc>
        <w:tc>
          <w:tcPr>
            <w:tcW w:w="2407" w:type="dxa"/>
          </w:tcPr>
          <w:p w14:paraId="4C7432CD" w14:textId="77777777" w:rsidR="00494E1B" w:rsidRPr="002E30D8" w:rsidRDefault="00494E1B" w:rsidP="00ED6FF8">
            <w:pPr>
              <w:tabs>
                <w:tab w:val="left" w:pos="993"/>
              </w:tabs>
              <w:jc w:val="both"/>
              <w:rPr>
                <w:rFonts w:ascii="Times New Roman" w:hAnsi="Times New Roman" w:cs="Times New Roman"/>
                <w:sz w:val="24"/>
                <w:szCs w:val="24"/>
              </w:rPr>
            </w:pPr>
          </w:p>
        </w:tc>
        <w:tc>
          <w:tcPr>
            <w:tcW w:w="2407" w:type="dxa"/>
          </w:tcPr>
          <w:p w14:paraId="20CDBCD7" w14:textId="77777777" w:rsidR="00494E1B" w:rsidRPr="002E30D8" w:rsidRDefault="00494E1B" w:rsidP="00ED6FF8">
            <w:pPr>
              <w:tabs>
                <w:tab w:val="left" w:pos="993"/>
              </w:tabs>
              <w:jc w:val="both"/>
              <w:rPr>
                <w:rFonts w:ascii="Times New Roman" w:hAnsi="Times New Roman" w:cs="Times New Roman"/>
                <w:sz w:val="24"/>
                <w:szCs w:val="24"/>
              </w:rPr>
            </w:pPr>
          </w:p>
        </w:tc>
        <w:tc>
          <w:tcPr>
            <w:tcW w:w="2407" w:type="dxa"/>
          </w:tcPr>
          <w:p w14:paraId="0FD239D5" w14:textId="77777777" w:rsidR="00494E1B" w:rsidRPr="002E30D8" w:rsidRDefault="00494E1B" w:rsidP="00ED6FF8">
            <w:pPr>
              <w:tabs>
                <w:tab w:val="left" w:pos="993"/>
              </w:tabs>
              <w:jc w:val="both"/>
              <w:rPr>
                <w:rFonts w:ascii="Times New Roman" w:hAnsi="Times New Roman" w:cs="Times New Roman"/>
                <w:sz w:val="24"/>
                <w:szCs w:val="24"/>
              </w:rPr>
            </w:pPr>
          </w:p>
        </w:tc>
      </w:tr>
      <w:tr w:rsidR="00494E1B" w:rsidRPr="002E30D8" w14:paraId="0D5B0A6F" w14:textId="77777777" w:rsidTr="00494E1B">
        <w:tc>
          <w:tcPr>
            <w:tcW w:w="2407" w:type="dxa"/>
          </w:tcPr>
          <w:p w14:paraId="42569A95" w14:textId="7E2A7AD5" w:rsidR="00494E1B" w:rsidRPr="002E30D8" w:rsidRDefault="00494E1B" w:rsidP="00ED6FF8">
            <w:pPr>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Итого</w:t>
            </w:r>
          </w:p>
        </w:tc>
        <w:tc>
          <w:tcPr>
            <w:tcW w:w="2407" w:type="dxa"/>
          </w:tcPr>
          <w:p w14:paraId="0F751F99" w14:textId="77777777" w:rsidR="00494E1B" w:rsidRPr="002E30D8" w:rsidRDefault="00494E1B" w:rsidP="00ED6FF8">
            <w:pPr>
              <w:tabs>
                <w:tab w:val="left" w:pos="993"/>
              </w:tabs>
              <w:jc w:val="both"/>
              <w:rPr>
                <w:rFonts w:ascii="Times New Roman" w:hAnsi="Times New Roman" w:cs="Times New Roman"/>
                <w:sz w:val="24"/>
                <w:szCs w:val="24"/>
              </w:rPr>
            </w:pPr>
          </w:p>
        </w:tc>
        <w:tc>
          <w:tcPr>
            <w:tcW w:w="2407" w:type="dxa"/>
          </w:tcPr>
          <w:p w14:paraId="1B49DF6A" w14:textId="77777777" w:rsidR="00494E1B" w:rsidRPr="002E30D8" w:rsidRDefault="00494E1B" w:rsidP="00ED6FF8">
            <w:pPr>
              <w:tabs>
                <w:tab w:val="left" w:pos="993"/>
              </w:tabs>
              <w:jc w:val="both"/>
              <w:rPr>
                <w:rFonts w:ascii="Times New Roman" w:hAnsi="Times New Roman" w:cs="Times New Roman"/>
                <w:sz w:val="24"/>
                <w:szCs w:val="24"/>
              </w:rPr>
            </w:pPr>
          </w:p>
        </w:tc>
        <w:tc>
          <w:tcPr>
            <w:tcW w:w="2407" w:type="dxa"/>
          </w:tcPr>
          <w:p w14:paraId="7C0CAD23" w14:textId="77777777" w:rsidR="00494E1B" w:rsidRPr="002E30D8" w:rsidRDefault="00494E1B" w:rsidP="00ED6FF8">
            <w:pPr>
              <w:tabs>
                <w:tab w:val="left" w:pos="993"/>
              </w:tabs>
              <w:jc w:val="both"/>
              <w:rPr>
                <w:rFonts w:ascii="Times New Roman" w:hAnsi="Times New Roman" w:cs="Times New Roman"/>
                <w:sz w:val="24"/>
                <w:szCs w:val="24"/>
              </w:rPr>
            </w:pPr>
          </w:p>
        </w:tc>
      </w:tr>
    </w:tbl>
    <w:p w14:paraId="1ADD7153" w14:textId="77777777" w:rsidR="00C9275D" w:rsidRPr="002E30D8" w:rsidRDefault="00C9275D" w:rsidP="00ED6FF8">
      <w:pPr>
        <w:tabs>
          <w:tab w:val="left" w:pos="993"/>
        </w:tabs>
        <w:spacing w:after="0" w:line="360" w:lineRule="auto"/>
        <w:ind w:firstLine="709"/>
        <w:jc w:val="both"/>
        <w:rPr>
          <w:rFonts w:ascii="Times New Roman" w:hAnsi="Times New Roman" w:cs="Times New Roman"/>
          <w:sz w:val="16"/>
          <w:szCs w:val="16"/>
        </w:rPr>
      </w:pPr>
    </w:p>
    <w:p w14:paraId="22A2400B" w14:textId="4BD08163" w:rsidR="00C4185C" w:rsidRPr="002E30D8" w:rsidRDefault="00C4185C" w:rsidP="00ED6FF8">
      <w:pPr>
        <w:widowControl w:val="0"/>
        <w:tabs>
          <w:tab w:val="left" w:pos="993"/>
        </w:tabs>
        <w:spacing w:after="0" w:line="360" w:lineRule="auto"/>
        <w:ind w:firstLine="709"/>
        <w:jc w:val="both"/>
        <w:rPr>
          <w:rFonts w:ascii="Times New Roman" w:hAnsi="Times New Roman" w:cs="Times New Roman"/>
          <w:b/>
          <w:bCs/>
          <w:sz w:val="28"/>
          <w:szCs w:val="28"/>
        </w:rPr>
      </w:pPr>
      <w:r w:rsidRPr="002E30D8">
        <w:rPr>
          <w:rFonts w:ascii="Times New Roman" w:hAnsi="Times New Roman" w:cs="Times New Roman"/>
          <w:b/>
          <w:bCs/>
          <w:sz w:val="28"/>
          <w:szCs w:val="28"/>
        </w:rPr>
        <w:t>Задание 2</w:t>
      </w:r>
    </w:p>
    <w:p w14:paraId="6FCE0B3B" w14:textId="2C46C790" w:rsidR="00EC2C51" w:rsidRPr="002E30D8" w:rsidRDefault="00EE4E7D"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 </w:t>
      </w:r>
      <w:r w:rsidR="00C4185C" w:rsidRPr="002E30D8">
        <w:rPr>
          <w:rFonts w:ascii="Times New Roman" w:hAnsi="Times New Roman" w:cs="Times New Roman"/>
          <w:sz w:val="28"/>
          <w:szCs w:val="28"/>
        </w:rPr>
        <w:t>Инвестор вкладывает в компанию 2,5 млн долл. инвестиций, предполагая, что ожидаемый валовый доход составит 15 млн долл. Инвестор использует для структурирования инвестиционной сделки мультипликатор цена/доход (выручка) (</w:t>
      </w:r>
      <w:proofErr w:type="spellStart"/>
      <w:r w:rsidR="00C4185C" w:rsidRPr="002E30D8">
        <w:rPr>
          <w:rFonts w:ascii="Times New Roman" w:hAnsi="Times New Roman" w:cs="Times New Roman"/>
          <w:sz w:val="28"/>
          <w:szCs w:val="28"/>
        </w:rPr>
        <w:t>price</w:t>
      </w:r>
      <w:proofErr w:type="spellEnd"/>
      <w:r w:rsidR="00C4185C" w:rsidRPr="002E30D8">
        <w:rPr>
          <w:rFonts w:ascii="Times New Roman" w:hAnsi="Times New Roman" w:cs="Times New Roman"/>
          <w:sz w:val="28"/>
          <w:szCs w:val="28"/>
        </w:rPr>
        <w:t>/</w:t>
      </w:r>
      <w:proofErr w:type="spellStart"/>
      <w:r w:rsidR="00C4185C" w:rsidRPr="002E30D8">
        <w:rPr>
          <w:rFonts w:ascii="Times New Roman" w:hAnsi="Times New Roman" w:cs="Times New Roman"/>
          <w:sz w:val="28"/>
          <w:szCs w:val="28"/>
        </w:rPr>
        <w:t>sales</w:t>
      </w:r>
      <w:proofErr w:type="spellEnd"/>
      <w:r w:rsidR="00C4185C" w:rsidRPr="002E30D8">
        <w:rPr>
          <w:rFonts w:ascii="Times New Roman" w:hAnsi="Times New Roman" w:cs="Times New Roman"/>
          <w:sz w:val="28"/>
          <w:szCs w:val="28"/>
        </w:rPr>
        <w:t xml:space="preserve">, </w:t>
      </w:r>
      <w:proofErr w:type="spellStart"/>
      <w:r w:rsidR="00C4185C" w:rsidRPr="002E30D8">
        <w:rPr>
          <w:rFonts w:ascii="Times New Roman" w:hAnsi="Times New Roman" w:cs="Times New Roman"/>
          <w:sz w:val="28"/>
          <w:szCs w:val="28"/>
        </w:rPr>
        <w:t>mp</w:t>
      </w:r>
      <w:proofErr w:type="spellEnd"/>
      <w:r w:rsidR="00C4185C" w:rsidRPr="002E30D8">
        <w:rPr>
          <w:rFonts w:ascii="Times New Roman" w:hAnsi="Times New Roman" w:cs="Times New Roman"/>
          <w:sz w:val="28"/>
          <w:szCs w:val="28"/>
        </w:rPr>
        <w:t xml:space="preserve"> s </w:t>
      </w:r>
      <w:proofErr w:type="gramStart"/>
      <w:r w:rsidR="00C4185C" w:rsidRPr="002E30D8">
        <w:rPr>
          <w:rFonts w:ascii="Times New Roman" w:hAnsi="Times New Roman" w:cs="Times New Roman"/>
          <w:sz w:val="28"/>
          <w:szCs w:val="28"/>
        </w:rPr>
        <w:t>/ )</w:t>
      </w:r>
      <w:proofErr w:type="gramEnd"/>
      <w:r w:rsidR="00C4185C" w:rsidRPr="002E30D8">
        <w:rPr>
          <w:rFonts w:ascii="Times New Roman" w:hAnsi="Times New Roman" w:cs="Times New Roman"/>
          <w:sz w:val="28"/>
          <w:szCs w:val="28"/>
        </w:rPr>
        <w:t>, значение которого равно 3, а также мультипликатор инвестиции (</w:t>
      </w:r>
      <w:proofErr w:type="spellStart"/>
      <w:r w:rsidR="00C4185C" w:rsidRPr="002E30D8">
        <w:rPr>
          <w:rFonts w:ascii="Times New Roman" w:hAnsi="Times New Roman" w:cs="Times New Roman"/>
          <w:sz w:val="28"/>
          <w:szCs w:val="28"/>
        </w:rPr>
        <w:t>Required</w:t>
      </w:r>
      <w:proofErr w:type="spellEnd"/>
      <w:r w:rsidR="00C4185C" w:rsidRPr="002E30D8">
        <w:rPr>
          <w:rFonts w:ascii="Times New Roman" w:hAnsi="Times New Roman" w:cs="Times New Roman"/>
          <w:sz w:val="28"/>
          <w:szCs w:val="28"/>
        </w:rPr>
        <w:t xml:space="preserve"> </w:t>
      </w:r>
      <w:proofErr w:type="spellStart"/>
      <w:r w:rsidR="00C4185C" w:rsidRPr="002E30D8">
        <w:rPr>
          <w:rFonts w:ascii="Times New Roman" w:hAnsi="Times New Roman" w:cs="Times New Roman"/>
          <w:sz w:val="28"/>
          <w:szCs w:val="28"/>
        </w:rPr>
        <w:t>interest</w:t>
      </w:r>
      <w:proofErr w:type="spellEnd"/>
      <w:r w:rsidR="00C4185C" w:rsidRPr="002E30D8">
        <w:rPr>
          <w:rFonts w:ascii="Times New Roman" w:hAnsi="Times New Roman" w:cs="Times New Roman"/>
          <w:sz w:val="28"/>
          <w:szCs w:val="28"/>
        </w:rPr>
        <w:t xml:space="preserve"> </w:t>
      </w:r>
      <w:proofErr w:type="spellStart"/>
      <w:r w:rsidR="00C4185C" w:rsidRPr="002E30D8">
        <w:rPr>
          <w:rFonts w:ascii="Times New Roman" w:hAnsi="Times New Roman" w:cs="Times New Roman"/>
          <w:sz w:val="28"/>
          <w:szCs w:val="28"/>
        </w:rPr>
        <w:t>multiple</w:t>
      </w:r>
      <w:proofErr w:type="spellEnd"/>
      <w:r w:rsidR="00C4185C" w:rsidRPr="002E30D8">
        <w:rPr>
          <w:rFonts w:ascii="Times New Roman" w:hAnsi="Times New Roman" w:cs="Times New Roman"/>
          <w:sz w:val="28"/>
          <w:szCs w:val="28"/>
        </w:rPr>
        <w:t xml:space="preserve">, </w:t>
      </w:r>
      <w:proofErr w:type="spellStart"/>
      <w:r w:rsidR="00C4185C" w:rsidRPr="002E30D8">
        <w:rPr>
          <w:rFonts w:ascii="Times New Roman" w:hAnsi="Times New Roman" w:cs="Times New Roman"/>
          <w:sz w:val="28"/>
          <w:szCs w:val="28"/>
        </w:rPr>
        <w:t>multiple</w:t>
      </w:r>
      <w:proofErr w:type="spellEnd"/>
      <w:r w:rsidR="00C4185C" w:rsidRPr="002E30D8">
        <w:rPr>
          <w:rFonts w:ascii="Times New Roman" w:hAnsi="Times New Roman" w:cs="Times New Roman"/>
          <w:sz w:val="28"/>
          <w:szCs w:val="28"/>
        </w:rPr>
        <w:t xml:space="preserve"> </w:t>
      </w:r>
      <w:proofErr w:type="spellStart"/>
      <w:r w:rsidR="00C4185C" w:rsidRPr="002E30D8">
        <w:rPr>
          <w:rFonts w:ascii="Times New Roman" w:hAnsi="Times New Roman" w:cs="Times New Roman"/>
          <w:sz w:val="28"/>
          <w:szCs w:val="28"/>
        </w:rPr>
        <w:t>of</w:t>
      </w:r>
      <w:proofErr w:type="spellEnd"/>
      <w:r w:rsidR="00C4185C" w:rsidRPr="002E30D8">
        <w:rPr>
          <w:rFonts w:ascii="Times New Roman" w:hAnsi="Times New Roman" w:cs="Times New Roman"/>
          <w:sz w:val="28"/>
          <w:szCs w:val="28"/>
        </w:rPr>
        <w:t xml:space="preserve"> </w:t>
      </w:r>
      <w:proofErr w:type="spellStart"/>
      <w:r w:rsidR="00C4185C" w:rsidRPr="002E30D8">
        <w:rPr>
          <w:rFonts w:ascii="Times New Roman" w:hAnsi="Times New Roman" w:cs="Times New Roman"/>
          <w:sz w:val="28"/>
          <w:szCs w:val="28"/>
        </w:rPr>
        <w:t>investment</w:t>
      </w:r>
      <w:proofErr w:type="spellEnd"/>
      <w:r w:rsidR="00C4185C" w:rsidRPr="002E30D8">
        <w:rPr>
          <w:rFonts w:ascii="Times New Roman" w:hAnsi="Times New Roman" w:cs="Times New Roman"/>
          <w:sz w:val="28"/>
          <w:szCs w:val="28"/>
        </w:rPr>
        <w:t xml:space="preserve">, </w:t>
      </w:r>
      <w:proofErr w:type="spellStart"/>
      <w:r w:rsidR="00C4185C" w:rsidRPr="002E30D8">
        <w:rPr>
          <w:rFonts w:ascii="Times New Roman" w:hAnsi="Times New Roman" w:cs="Times New Roman"/>
          <w:sz w:val="28"/>
          <w:szCs w:val="28"/>
        </w:rPr>
        <w:t>MoI</w:t>
      </w:r>
      <w:proofErr w:type="spellEnd"/>
      <w:r w:rsidR="00C4185C" w:rsidRPr="002E30D8">
        <w:rPr>
          <w:rFonts w:ascii="Times New Roman" w:hAnsi="Times New Roman" w:cs="Times New Roman"/>
          <w:sz w:val="28"/>
          <w:szCs w:val="28"/>
        </w:rPr>
        <w:t xml:space="preserve">, </w:t>
      </w:r>
      <w:proofErr w:type="spellStart"/>
      <w:r w:rsidR="00C4185C" w:rsidRPr="002E30D8">
        <w:rPr>
          <w:rFonts w:ascii="Times New Roman" w:hAnsi="Times New Roman" w:cs="Times New Roman"/>
          <w:sz w:val="28"/>
          <w:szCs w:val="28"/>
        </w:rPr>
        <w:t>minvestment</w:t>
      </w:r>
      <w:proofErr w:type="spellEnd"/>
      <w:r w:rsidR="00C4185C" w:rsidRPr="002E30D8">
        <w:rPr>
          <w:rFonts w:ascii="Times New Roman" w:hAnsi="Times New Roman" w:cs="Times New Roman"/>
          <w:sz w:val="28"/>
          <w:szCs w:val="28"/>
        </w:rPr>
        <w:t xml:space="preserve">), </w:t>
      </w:r>
      <w:r w:rsidR="00C4185C" w:rsidRPr="002E30D8">
        <w:rPr>
          <w:rFonts w:ascii="Times New Roman" w:hAnsi="Times New Roman" w:cs="Times New Roman"/>
          <w:sz w:val="28"/>
          <w:szCs w:val="28"/>
        </w:rPr>
        <w:lastRenderedPageBreak/>
        <w:t xml:space="preserve">равный соответственно 4, 6 и 8 в зависимости от сценария развития событий. Количество акций компании в обращении на начало данного раунда финансирования равно 1 500 000. Рассчитайте основные показатели, характеризующие финансовую структуру данной сделки (табл.). </w:t>
      </w:r>
    </w:p>
    <w:p w14:paraId="4BF7FA8C" w14:textId="360A1A09" w:rsidR="00C22634" w:rsidRPr="002E30D8" w:rsidRDefault="00C22634" w:rsidP="00C37976">
      <w:pPr>
        <w:spacing w:after="0" w:line="360" w:lineRule="auto"/>
        <w:ind w:firstLine="709"/>
        <w:jc w:val="center"/>
        <w:rPr>
          <w:rFonts w:ascii="Times New Roman" w:hAnsi="Times New Roman" w:cs="Times New Roman"/>
          <w:b/>
          <w:bCs/>
          <w:i/>
          <w:iCs/>
          <w:sz w:val="28"/>
          <w:szCs w:val="28"/>
        </w:rPr>
      </w:pPr>
      <w:r w:rsidRPr="002E30D8">
        <w:rPr>
          <w:rFonts w:ascii="Times New Roman" w:hAnsi="Times New Roman" w:cs="Times New Roman"/>
          <w:b/>
          <w:bCs/>
          <w:i/>
          <w:iCs/>
          <w:sz w:val="28"/>
          <w:szCs w:val="28"/>
        </w:rPr>
        <w:t>Структурирование инвестиционной сделки</w:t>
      </w:r>
    </w:p>
    <w:tbl>
      <w:tblPr>
        <w:tblStyle w:val="TableGrid"/>
        <w:tblW w:w="10060" w:type="dxa"/>
        <w:tblInd w:w="5" w:type="dxa"/>
        <w:tblCellMar>
          <w:left w:w="57" w:type="dxa"/>
        </w:tblCellMar>
        <w:tblLook w:val="04A0" w:firstRow="1" w:lastRow="0" w:firstColumn="1" w:lastColumn="0" w:noHBand="0" w:noVBand="1"/>
      </w:tblPr>
      <w:tblGrid>
        <w:gridCol w:w="419"/>
        <w:gridCol w:w="3495"/>
        <w:gridCol w:w="2255"/>
        <w:gridCol w:w="1202"/>
        <w:gridCol w:w="1279"/>
        <w:gridCol w:w="1410"/>
      </w:tblGrid>
      <w:tr w:rsidR="001C54F5" w:rsidRPr="002E30D8" w14:paraId="24DC07C4" w14:textId="77777777" w:rsidTr="00F40CF8">
        <w:trPr>
          <w:trHeight w:val="474"/>
        </w:trPr>
        <w:tc>
          <w:tcPr>
            <w:tcW w:w="420" w:type="dxa"/>
            <w:tcBorders>
              <w:top w:val="single" w:sz="4" w:space="0" w:color="181717"/>
              <w:left w:val="single" w:sz="4" w:space="0" w:color="181717"/>
              <w:bottom w:val="single" w:sz="4" w:space="0" w:color="181717"/>
              <w:right w:val="single" w:sz="4" w:space="0" w:color="181717"/>
            </w:tcBorders>
          </w:tcPr>
          <w:p w14:paraId="59550846" w14:textId="77777777" w:rsidR="001C54F5" w:rsidRPr="002E30D8" w:rsidRDefault="001C54F5" w:rsidP="00766B07">
            <w:pPr>
              <w:spacing w:after="160" w:line="259" w:lineRule="auto"/>
              <w:rPr>
                <w:rFonts w:ascii="Times New Roman" w:hAnsi="Times New Roman" w:cs="Times New Roman"/>
                <w:sz w:val="24"/>
                <w:szCs w:val="24"/>
              </w:rPr>
            </w:pPr>
          </w:p>
        </w:tc>
        <w:tc>
          <w:tcPr>
            <w:tcW w:w="3539" w:type="dxa"/>
            <w:tcBorders>
              <w:top w:val="single" w:sz="4" w:space="0" w:color="181717"/>
              <w:left w:val="single" w:sz="4" w:space="0" w:color="181717"/>
              <w:bottom w:val="single" w:sz="4" w:space="0" w:color="181717"/>
              <w:right w:val="single" w:sz="4" w:space="0" w:color="181717"/>
            </w:tcBorders>
            <w:vAlign w:val="center"/>
          </w:tcPr>
          <w:p w14:paraId="2E2B4CFB"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b/>
                <w:sz w:val="24"/>
                <w:szCs w:val="24"/>
              </w:rPr>
              <w:t>Показатель</w:t>
            </w:r>
          </w:p>
        </w:tc>
        <w:tc>
          <w:tcPr>
            <w:tcW w:w="2268" w:type="dxa"/>
            <w:tcBorders>
              <w:top w:val="single" w:sz="4" w:space="0" w:color="181717"/>
              <w:left w:val="single" w:sz="4" w:space="0" w:color="181717"/>
              <w:bottom w:val="single" w:sz="4" w:space="0" w:color="181717"/>
              <w:right w:val="single" w:sz="4" w:space="0" w:color="181717"/>
            </w:tcBorders>
          </w:tcPr>
          <w:p w14:paraId="4E351412" w14:textId="77777777" w:rsidR="001C54F5" w:rsidRPr="002E30D8" w:rsidRDefault="001C54F5" w:rsidP="00766B07">
            <w:pPr>
              <w:spacing w:line="259" w:lineRule="auto"/>
              <w:jc w:val="center"/>
              <w:rPr>
                <w:rFonts w:ascii="Times New Roman" w:hAnsi="Times New Roman" w:cs="Times New Roman"/>
                <w:sz w:val="24"/>
                <w:szCs w:val="24"/>
              </w:rPr>
            </w:pPr>
            <w:proofErr w:type="spellStart"/>
            <w:r w:rsidRPr="002E30D8">
              <w:rPr>
                <w:rFonts w:ascii="Times New Roman" w:hAnsi="Times New Roman" w:cs="Times New Roman"/>
                <w:b/>
                <w:sz w:val="24"/>
                <w:szCs w:val="24"/>
              </w:rPr>
              <w:t>Оригинальноре</w:t>
            </w:r>
            <w:proofErr w:type="spellEnd"/>
            <w:r w:rsidRPr="002E30D8">
              <w:rPr>
                <w:rFonts w:ascii="Times New Roman" w:hAnsi="Times New Roman" w:cs="Times New Roman"/>
                <w:b/>
                <w:sz w:val="24"/>
                <w:szCs w:val="24"/>
              </w:rPr>
              <w:t xml:space="preserve"> наименование</w:t>
            </w:r>
          </w:p>
        </w:tc>
        <w:tc>
          <w:tcPr>
            <w:tcW w:w="1134" w:type="dxa"/>
            <w:tcBorders>
              <w:top w:val="single" w:sz="4" w:space="0" w:color="181717"/>
              <w:left w:val="single" w:sz="4" w:space="0" w:color="181717"/>
              <w:bottom w:val="single" w:sz="4" w:space="0" w:color="181717"/>
              <w:right w:val="single" w:sz="4" w:space="0" w:color="181717"/>
            </w:tcBorders>
            <w:vAlign w:val="center"/>
          </w:tcPr>
          <w:p w14:paraId="654FDD0A" w14:textId="77777777" w:rsidR="001C54F5" w:rsidRPr="002E30D8" w:rsidRDefault="001C54F5" w:rsidP="00766B07">
            <w:pPr>
              <w:spacing w:line="259" w:lineRule="auto"/>
              <w:ind w:left="58"/>
              <w:rPr>
                <w:rFonts w:ascii="Times New Roman" w:hAnsi="Times New Roman" w:cs="Times New Roman"/>
                <w:sz w:val="24"/>
                <w:szCs w:val="24"/>
              </w:rPr>
            </w:pPr>
            <w:r w:rsidRPr="002E30D8">
              <w:rPr>
                <w:rFonts w:ascii="Times New Roman" w:hAnsi="Times New Roman" w:cs="Times New Roman"/>
                <w:b/>
                <w:sz w:val="24"/>
                <w:szCs w:val="24"/>
              </w:rPr>
              <w:t>Сценарий I</w:t>
            </w:r>
          </w:p>
        </w:tc>
        <w:tc>
          <w:tcPr>
            <w:tcW w:w="1282" w:type="dxa"/>
            <w:tcBorders>
              <w:top w:val="single" w:sz="4" w:space="0" w:color="181717"/>
              <w:left w:val="single" w:sz="4" w:space="0" w:color="181717"/>
              <w:bottom w:val="single" w:sz="4" w:space="0" w:color="181717"/>
              <w:right w:val="single" w:sz="4" w:space="0" w:color="181717"/>
            </w:tcBorders>
            <w:vAlign w:val="center"/>
          </w:tcPr>
          <w:p w14:paraId="43DFB50E" w14:textId="77777777" w:rsidR="001C54F5" w:rsidRPr="002E30D8" w:rsidRDefault="001C54F5" w:rsidP="00766B07">
            <w:pPr>
              <w:spacing w:line="259" w:lineRule="auto"/>
              <w:ind w:left="20"/>
              <w:rPr>
                <w:rFonts w:ascii="Times New Roman" w:hAnsi="Times New Roman" w:cs="Times New Roman"/>
                <w:sz w:val="24"/>
                <w:szCs w:val="24"/>
              </w:rPr>
            </w:pPr>
            <w:r w:rsidRPr="002E30D8">
              <w:rPr>
                <w:rFonts w:ascii="Times New Roman" w:hAnsi="Times New Roman" w:cs="Times New Roman"/>
                <w:b/>
                <w:sz w:val="24"/>
                <w:szCs w:val="24"/>
              </w:rPr>
              <w:t>Сценарий II</w:t>
            </w:r>
          </w:p>
        </w:tc>
        <w:tc>
          <w:tcPr>
            <w:tcW w:w="1417" w:type="dxa"/>
            <w:tcBorders>
              <w:top w:val="single" w:sz="4" w:space="0" w:color="181717"/>
              <w:left w:val="single" w:sz="4" w:space="0" w:color="181717"/>
              <w:bottom w:val="single" w:sz="4" w:space="0" w:color="181717"/>
              <w:right w:val="single" w:sz="4" w:space="0" w:color="181717"/>
            </w:tcBorders>
          </w:tcPr>
          <w:p w14:paraId="7831AD8E" w14:textId="77777777" w:rsidR="001C54F5" w:rsidRPr="002E30D8" w:rsidRDefault="001C54F5" w:rsidP="00766B07">
            <w:pPr>
              <w:spacing w:line="259" w:lineRule="auto"/>
              <w:ind w:right="13"/>
              <w:jc w:val="center"/>
              <w:rPr>
                <w:rFonts w:ascii="Times New Roman" w:hAnsi="Times New Roman" w:cs="Times New Roman"/>
                <w:sz w:val="24"/>
                <w:szCs w:val="24"/>
              </w:rPr>
            </w:pPr>
            <w:r w:rsidRPr="002E30D8">
              <w:rPr>
                <w:rFonts w:ascii="Times New Roman" w:hAnsi="Times New Roman" w:cs="Times New Roman"/>
                <w:b/>
                <w:sz w:val="24"/>
                <w:szCs w:val="24"/>
              </w:rPr>
              <w:t>Сценарий III</w:t>
            </w:r>
          </w:p>
        </w:tc>
      </w:tr>
      <w:tr w:rsidR="001C54F5" w:rsidRPr="002E30D8" w14:paraId="363BAFEA" w14:textId="77777777" w:rsidTr="00F40CF8">
        <w:trPr>
          <w:trHeight w:val="668"/>
        </w:trPr>
        <w:tc>
          <w:tcPr>
            <w:tcW w:w="420" w:type="dxa"/>
            <w:tcBorders>
              <w:top w:val="single" w:sz="4" w:space="0" w:color="181717"/>
              <w:left w:val="single" w:sz="4" w:space="0" w:color="181717"/>
              <w:bottom w:val="single" w:sz="4" w:space="0" w:color="181717"/>
              <w:right w:val="single" w:sz="4" w:space="0" w:color="181717"/>
            </w:tcBorders>
          </w:tcPr>
          <w:p w14:paraId="2822A254"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1</w:t>
            </w:r>
          </w:p>
        </w:tc>
        <w:tc>
          <w:tcPr>
            <w:tcW w:w="3539" w:type="dxa"/>
            <w:tcBorders>
              <w:top w:val="single" w:sz="4" w:space="0" w:color="181717"/>
              <w:left w:val="single" w:sz="4" w:space="0" w:color="181717"/>
              <w:bottom w:val="single" w:sz="4" w:space="0" w:color="181717"/>
              <w:right w:val="single" w:sz="4" w:space="0" w:color="181717"/>
            </w:tcBorders>
          </w:tcPr>
          <w:p w14:paraId="53BA25DD" w14:textId="77777777" w:rsidR="001C54F5" w:rsidRPr="002E30D8" w:rsidRDefault="001C54F5" w:rsidP="00766B07">
            <w:pPr>
              <w:spacing w:after="55" w:line="249" w:lineRule="auto"/>
              <w:rPr>
                <w:rFonts w:ascii="Times New Roman" w:hAnsi="Times New Roman" w:cs="Times New Roman"/>
                <w:sz w:val="24"/>
                <w:szCs w:val="24"/>
              </w:rPr>
            </w:pPr>
            <w:r w:rsidRPr="002E30D8">
              <w:rPr>
                <w:rFonts w:ascii="Times New Roman" w:hAnsi="Times New Roman" w:cs="Times New Roman"/>
                <w:sz w:val="24"/>
                <w:szCs w:val="24"/>
              </w:rPr>
              <w:t xml:space="preserve">Требуемый инвестиционный </w:t>
            </w:r>
          </w:p>
          <w:p w14:paraId="274B75B7"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sz w:val="24"/>
                <w:szCs w:val="24"/>
              </w:rPr>
              <w:t xml:space="preserve">множитель </w:t>
            </w:r>
            <w:proofErr w:type="spellStart"/>
            <w:r w:rsidRPr="002E30D8">
              <w:rPr>
                <w:rFonts w:ascii="Times New Roman" w:hAnsi="Times New Roman" w:cs="Times New Roman"/>
                <w:i/>
                <w:sz w:val="24"/>
                <w:szCs w:val="24"/>
              </w:rPr>
              <w:t>m</w:t>
            </w:r>
            <w:r w:rsidRPr="002E30D8">
              <w:rPr>
                <w:rFonts w:ascii="Times New Roman" w:hAnsi="Times New Roman" w:cs="Times New Roman"/>
                <w:i/>
                <w:sz w:val="24"/>
                <w:szCs w:val="24"/>
                <w:vertAlign w:val="subscript"/>
              </w:rPr>
              <w:t>investment</w:t>
            </w:r>
            <w:proofErr w:type="spellEnd"/>
          </w:p>
        </w:tc>
        <w:tc>
          <w:tcPr>
            <w:tcW w:w="2268" w:type="dxa"/>
            <w:tcBorders>
              <w:top w:val="single" w:sz="4" w:space="0" w:color="181717"/>
              <w:left w:val="single" w:sz="4" w:space="0" w:color="181717"/>
              <w:bottom w:val="single" w:sz="4" w:space="0" w:color="181717"/>
              <w:right w:val="single" w:sz="4" w:space="0" w:color="181717"/>
            </w:tcBorders>
          </w:tcPr>
          <w:p w14:paraId="14EFAC93" w14:textId="77777777" w:rsidR="001C54F5" w:rsidRPr="002E30D8" w:rsidRDefault="001C54F5" w:rsidP="00766B07">
            <w:pPr>
              <w:spacing w:line="259" w:lineRule="auto"/>
              <w:jc w:val="center"/>
              <w:rPr>
                <w:rFonts w:ascii="Times New Roman" w:hAnsi="Times New Roman" w:cs="Times New Roman"/>
                <w:sz w:val="24"/>
                <w:szCs w:val="24"/>
              </w:rPr>
            </w:pPr>
            <w:proofErr w:type="spellStart"/>
            <w:r w:rsidRPr="002E30D8">
              <w:rPr>
                <w:rFonts w:ascii="Times New Roman" w:hAnsi="Times New Roman" w:cs="Times New Roman"/>
                <w:i/>
                <w:sz w:val="24"/>
                <w:szCs w:val="24"/>
              </w:rPr>
              <w:t>Required</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interest</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multiple</w:t>
            </w:r>
            <w:proofErr w:type="spellEnd"/>
          </w:p>
        </w:tc>
        <w:tc>
          <w:tcPr>
            <w:tcW w:w="1134" w:type="dxa"/>
            <w:tcBorders>
              <w:top w:val="single" w:sz="4" w:space="0" w:color="181717"/>
              <w:left w:val="single" w:sz="4" w:space="0" w:color="181717"/>
              <w:bottom w:val="single" w:sz="4" w:space="0" w:color="181717"/>
              <w:right w:val="single" w:sz="4" w:space="0" w:color="181717"/>
            </w:tcBorders>
          </w:tcPr>
          <w:p w14:paraId="49BC34A1"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4</w:t>
            </w:r>
          </w:p>
        </w:tc>
        <w:tc>
          <w:tcPr>
            <w:tcW w:w="1282" w:type="dxa"/>
            <w:tcBorders>
              <w:top w:val="single" w:sz="4" w:space="0" w:color="181717"/>
              <w:left w:val="single" w:sz="4" w:space="0" w:color="181717"/>
              <w:bottom w:val="single" w:sz="4" w:space="0" w:color="181717"/>
              <w:right w:val="single" w:sz="4" w:space="0" w:color="181717"/>
            </w:tcBorders>
          </w:tcPr>
          <w:p w14:paraId="543BEB4A"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6</w:t>
            </w:r>
          </w:p>
        </w:tc>
        <w:tc>
          <w:tcPr>
            <w:tcW w:w="1417" w:type="dxa"/>
            <w:tcBorders>
              <w:top w:val="single" w:sz="4" w:space="0" w:color="181717"/>
              <w:left w:val="single" w:sz="4" w:space="0" w:color="181717"/>
              <w:bottom w:val="single" w:sz="4" w:space="0" w:color="181717"/>
              <w:right w:val="single" w:sz="4" w:space="0" w:color="181717"/>
            </w:tcBorders>
          </w:tcPr>
          <w:p w14:paraId="19BE57D1"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8</w:t>
            </w:r>
          </w:p>
        </w:tc>
      </w:tr>
      <w:tr w:rsidR="001C54F5" w:rsidRPr="002E30D8" w14:paraId="28F9D92C" w14:textId="77777777" w:rsidTr="001C54F5">
        <w:trPr>
          <w:trHeight w:val="284"/>
        </w:trPr>
        <w:tc>
          <w:tcPr>
            <w:tcW w:w="420" w:type="dxa"/>
            <w:tcBorders>
              <w:top w:val="single" w:sz="4" w:space="0" w:color="181717"/>
              <w:left w:val="single" w:sz="4" w:space="0" w:color="181717"/>
              <w:bottom w:val="single" w:sz="4" w:space="0" w:color="181717"/>
              <w:right w:val="nil"/>
            </w:tcBorders>
          </w:tcPr>
          <w:p w14:paraId="2AD86652" w14:textId="77777777" w:rsidR="001C54F5" w:rsidRPr="002E30D8" w:rsidRDefault="001C54F5" w:rsidP="00766B07">
            <w:pPr>
              <w:spacing w:after="160" w:line="259" w:lineRule="auto"/>
              <w:rPr>
                <w:rFonts w:ascii="Times New Roman" w:hAnsi="Times New Roman" w:cs="Times New Roman"/>
                <w:sz w:val="24"/>
                <w:szCs w:val="24"/>
              </w:rPr>
            </w:pPr>
          </w:p>
        </w:tc>
        <w:tc>
          <w:tcPr>
            <w:tcW w:w="8223" w:type="dxa"/>
            <w:gridSpan w:val="4"/>
            <w:tcBorders>
              <w:top w:val="single" w:sz="4" w:space="0" w:color="181717"/>
              <w:left w:val="nil"/>
              <w:bottom w:val="single" w:sz="4" w:space="0" w:color="181717"/>
              <w:right w:val="nil"/>
            </w:tcBorders>
          </w:tcPr>
          <w:p w14:paraId="4ADA281D" w14:textId="77777777" w:rsidR="001C54F5" w:rsidRPr="002E30D8" w:rsidRDefault="001C54F5" w:rsidP="00766B07">
            <w:pPr>
              <w:spacing w:line="259" w:lineRule="auto"/>
              <w:ind w:left="1346"/>
              <w:rPr>
                <w:rFonts w:ascii="Times New Roman" w:hAnsi="Times New Roman" w:cs="Times New Roman"/>
                <w:sz w:val="24"/>
                <w:szCs w:val="24"/>
              </w:rPr>
            </w:pPr>
            <w:r w:rsidRPr="002E30D8">
              <w:rPr>
                <w:rFonts w:ascii="Times New Roman" w:hAnsi="Times New Roman" w:cs="Times New Roman"/>
                <w:b/>
                <w:sz w:val="24"/>
                <w:szCs w:val="24"/>
              </w:rPr>
              <w:t>Стоимость компании (</w:t>
            </w:r>
            <w:proofErr w:type="spellStart"/>
            <w:r w:rsidRPr="002E30D8">
              <w:rPr>
                <w:rFonts w:ascii="Times New Roman" w:hAnsi="Times New Roman" w:cs="Times New Roman"/>
                <w:b/>
                <w:i/>
                <w:sz w:val="24"/>
                <w:szCs w:val="24"/>
              </w:rPr>
              <w:t>Company</w:t>
            </w:r>
            <w:proofErr w:type="spellEnd"/>
            <w:r w:rsidRPr="002E30D8">
              <w:rPr>
                <w:rFonts w:ascii="Times New Roman" w:hAnsi="Times New Roman" w:cs="Times New Roman"/>
                <w:b/>
                <w:i/>
                <w:sz w:val="24"/>
                <w:szCs w:val="24"/>
              </w:rPr>
              <w:t xml:space="preserve"> </w:t>
            </w:r>
            <w:proofErr w:type="spellStart"/>
            <w:r w:rsidRPr="002E30D8">
              <w:rPr>
                <w:rFonts w:ascii="Times New Roman" w:hAnsi="Times New Roman" w:cs="Times New Roman"/>
                <w:b/>
                <w:i/>
                <w:sz w:val="24"/>
                <w:szCs w:val="24"/>
              </w:rPr>
              <w:t>value</w:t>
            </w:r>
            <w:proofErr w:type="spellEnd"/>
            <w:r w:rsidRPr="002E30D8">
              <w:rPr>
                <w:rFonts w:ascii="Times New Roman" w:hAnsi="Times New Roman" w:cs="Times New Roman"/>
                <w:b/>
                <w:sz w:val="24"/>
                <w:szCs w:val="24"/>
              </w:rPr>
              <w:t>)</w:t>
            </w:r>
          </w:p>
        </w:tc>
        <w:tc>
          <w:tcPr>
            <w:tcW w:w="1417" w:type="dxa"/>
            <w:tcBorders>
              <w:top w:val="single" w:sz="4" w:space="0" w:color="181717"/>
              <w:left w:val="nil"/>
              <w:bottom w:val="single" w:sz="4" w:space="0" w:color="181717"/>
              <w:right w:val="single" w:sz="4" w:space="0" w:color="181717"/>
            </w:tcBorders>
          </w:tcPr>
          <w:p w14:paraId="2E41AF96"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31C0B7EA" w14:textId="77777777" w:rsidTr="00F40CF8">
        <w:trPr>
          <w:trHeight w:val="629"/>
        </w:trPr>
        <w:tc>
          <w:tcPr>
            <w:tcW w:w="420" w:type="dxa"/>
            <w:tcBorders>
              <w:top w:val="single" w:sz="4" w:space="0" w:color="181717"/>
              <w:left w:val="single" w:sz="4" w:space="0" w:color="181717"/>
              <w:bottom w:val="single" w:sz="4" w:space="0" w:color="181717"/>
              <w:right w:val="single" w:sz="4" w:space="0" w:color="181717"/>
            </w:tcBorders>
          </w:tcPr>
          <w:p w14:paraId="140D31FF"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3</w:t>
            </w:r>
          </w:p>
        </w:tc>
        <w:tc>
          <w:tcPr>
            <w:tcW w:w="3539" w:type="dxa"/>
            <w:tcBorders>
              <w:top w:val="single" w:sz="4" w:space="0" w:color="181717"/>
              <w:left w:val="single" w:sz="4" w:space="0" w:color="181717"/>
              <w:bottom w:val="single" w:sz="4" w:space="0" w:color="181717"/>
              <w:right w:val="single" w:sz="4" w:space="0" w:color="181717"/>
            </w:tcBorders>
          </w:tcPr>
          <w:p w14:paraId="5943C247" w14:textId="77777777" w:rsidR="001C54F5" w:rsidRPr="002E30D8" w:rsidRDefault="001C54F5" w:rsidP="00766B07">
            <w:pPr>
              <w:spacing w:line="259" w:lineRule="auto"/>
              <w:ind w:right="202"/>
              <w:rPr>
                <w:rFonts w:ascii="Times New Roman" w:hAnsi="Times New Roman" w:cs="Times New Roman"/>
                <w:sz w:val="24"/>
                <w:szCs w:val="24"/>
              </w:rPr>
            </w:pPr>
            <w:r w:rsidRPr="002E30D8">
              <w:rPr>
                <w:rFonts w:ascii="Times New Roman" w:hAnsi="Times New Roman" w:cs="Times New Roman"/>
                <w:sz w:val="24"/>
                <w:szCs w:val="24"/>
              </w:rPr>
              <w:t>Ожидаемый валовый доход (выручка) (</w:t>
            </w:r>
            <w:proofErr w:type="spellStart"/>
            <w:r w:rsidRPr="002E30D8">
              <w:rPr>
                <w:rFonts w:ascii="Times New Roman" w:hAnsi="Times New Roman" w:cs="Times New Roman"/>
                <w:i/>
                <w:sz w:val="24"/>
                <w:szCs w:val="24"/>
              </w:rPr>
              <w:t>pq</w:t>
            </w:r>
            <w:r w:rsidRPr="002E30D8">
              <w:rPr>
                <w:rFonts w:ascii="Times New Roman" w:hAnsi="Times New Roman" w:cs="Times New Roman"/>
                <w:i/>
                <w:sz w:val="24"/>
                <w:szCs w:val="24"/>
                <w:vertAlign w:val="subscript"/>
              </w:rPr>
              <w:t>i</w:t>
            </w:r>
            <w:proofErr w:type="spellEnd"/>
            <w:r w:rsidRPr="002E30D8">
              <w:rPr>
                <w:rFonts w:ascii="Times New Roman" w:hAnsi="Times New Roman" w:cs="Times New Roman"/>
                <w:i/>
                <w:sz w:val="24"/>
                <w:szCs w:val="24"/>
                <w:vertAlign w:val="subscript"/>
              </w:rPr>
              <w:t xml:space="preserve"> i </w:t>
            </w:r>
            <w:r w:rsidRPr="002E30D8">
              <w:rPr>
                <w:rFonts w:ascii="Times New Roman" w:hAnsi="Times New Roman" w:cs="Times New Roman"/>
                <w:sz w:val="24"/>
                <w:szCs w:val="24"/>
              </w:rPr>
              <w:t>)</w:t>
            </w:r>
            <w:r w:rsidRPr="002E30D8">
              <w:rPr>
                <w:rFonts w:ascii="Times New Roman" w:hAnsi="Times New Roman" w:cs="Times New Roman"/>
                <w:i/>
                <w:sz w:val="24"/>
                <w:szCs w:val="24"/>
                <w:vertAlign w:val="subscript"/>
              </w:rPr>
              <w:t>n</w:t>
            </w:r>
            <w:r w:rsidRPr="002E30D8">
              <w:rPr>
                <w:rFonts w:ascii="Times New Roman" w:hAnsi="Times New Roman" w:cs="Times New Roman"/>
                <w:sz w:val="24"/>
                <w:szCs w:val="24"/>
              </w:rPr>
              <w:t>, долл.</w:t>
            </w:r>
          </w:p>
        </w:tc>
        <w:tc>
          <w:tcPr>
            <w:tcW w:w="2268" w:type="dxa"/>
            <w:tcBorders>
              <w:top w:val="single" w:sz="4" w:space="0" w:color="181717"/>
              <w:left w:val="single" w:sz="4" w:space="0" w:color="181717"/>
              <w:bottom w:val="single" w:sz="4" w:space="0" w:color="181717"/>
              <w:right w:val="single" w:sz="4" w:space="0" w:color="181717"/>
            </w:tcBorders>
          </w:tcPr>
          <w:p w14:paraId="1780F1F1" w14:textId="77777777" w:rsidR="001C54F5" w:rsidRPr="002E30D8" w:rsidRDefault="001C54F5" w:rsidP="00766B07">
            <w:pPr>
              <w:spacing w:line="259" w:lineRule="auto"/>
              <w:rPr>
                <w:rFonts w:ascii="Times New Roman" w:hAnsi="Times New Roman" w:cs="Times New Roman"/>
                <w:sz w:val="24"/>
                <w:szCs w:val="24"/>
              </w:rPr>
            </w:pPr>
            <w:proofErr w:type="spellStart"/>
            <w:r w:rsidRPr="002E30D8">
              <w:rPr>
                <w:rFonts w:ascii="Times New Roman" w:hAnsi="Times New Roman" w:cs="Times New Roman"/>
                <w:i/>
                <w:sz w:val="24"/>
                <w:szCs w:val="24"/>
              </w:rPr>
              <w:t>Expected</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revenue</w:t>
            </w:r>
            <w:proofErr w:type="spellEnd"/>
          </w:p>
        </w:tc>
        <w:tc>
          <w:tcPr>
            <w:tcW w:w="1134" w:type="dxa"/>
            <w:tcBorders>
              <w:top w:val="single" w:sz="4" w:space="0" w:color="181717"/>
              <w:left w:val="single" w:sz="4" w:space="0" w:color="181717"/>
              <w:bottom w:val="single" w:sz="4" w:space="0" w:color="181717"/>
              <w:right w:val="single" w:sz="4" w:space="0" w:color="181717"/>
            </w:tcBorders>
          </w:tcPr>
          <w:p w14:paraId="48CE5D5A"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15 000 000</w:t>
            </w:r>
          </w:p>
        </w:tc>
        <w:tc>
          <w:tcPr>
            <w:tcW w:w="1282" w:type="dxa"/>
            <w:tcBorders>
              <w:top w:val="single" w:sz="4" w:space="0" w:color="181717"/>
              <w:left w:val="single" w:sz="4" w:space="0" w:color="181717"/>
              <w:bottom w:val="single" w:sz="4" w:space="0" w:color="181717"/>
              <w:right w:val="single" w:sz="4" w:space="0" w:color="181717"/>
            </w:tcBorders>
          </w:tcPr>
          <w:p w14:paraId="2FE02561" w14:textId="77777777" w:rsidR="001C54F5" w:rsidRPr="002E30D8" w:rsidRDefault="001C54F5" w:rsidP="00766B07">
            <w:pPr>
              <w:spacing w:line="259" w:lineRule="auto"/>
              <w:ind w:left="84"/>
              <w:rPr>
                <w:rFonts w:ascii="Times New Roman" w:hAnsi="Times New Roman" w:cs="Times New Roman"/>
                <w:sz w:val="24"/>
                <w:szCs w:val="24"/>
              </w:rPr>
            </w:pPr>
            <w:r w:rsidRPr="002E30D8">
              <w:rPr>
                <w:rFonts w:ascii="Times New Roman" w:hAnsi="Times New Roman" w:cs="Times New Roman"/>
                <w:sz w:val="24"/>
                <w:szCs w:val="24"/>
              </w:rPr>
              <w:t>15 000 000</w:t>
            </w:r>
          </w:p>
        </w:tc>
        <w:tc>
          <w:tcPr>
            <w:tcW w:w="1417" w:type="dxa"/>
            <w:tcBorders>
              <w:top w:val="single" w:sz="4" w:space="0" w:color="181717"/>
              <w:left w:val="single" w:sz="4" w:space="0" w:color="181717"/>
              <w:bottom w:val="single" w:sz="4" w:space="0" w:color="181717"/>
              <w:right w:val="single" w:sz="4" w:space="0" w:color="181717"/>
            </w:tcBorders>
          </w:tcPr>
          <w:p w14:paraId="4506D25B" w14:textId="77777777" w:rsidR="001C54F5" w:rsidRPr="002E30D8" w:rsidRDefault="001C54F5" w:rsidP="00766B07">
            <w:pPr>
              <w:spacing w:line="259" w:lineRule="auto"/>
              <w:ind w:left="71"/>
              <w:rPr>
                <w:rFonts w:ascii="Times New Roman" w:hAnsi="Times New Roman" w:cs="Times New Roman"/>
                <w:sz w:val="24"/>
                <w:szCs w:val="24"/>
              </w:rPr>
            </w:pPr>
            <w:r w:rsidRPr="002E30D8">
              <w:rPr>
                <w:rFonts w:ascii="Times New Roman" w:hAnsi="Times New Roman" w:cs="Times New Roman"/>
                <w:sz w:val="24"/>
                <w:szCs w:val="24"/>
              </w:rPr>
              <w:t>15 000 000</w:t>
            </w:r>
          </w:p>
        </w:tc>
      </w:tr>
      <w:tr w:rsidR="001C54F5" w:rsidRPr="002E30D8" w14:paraId="593571A6" w14:textId="77777777" w:rsidTr="00F40CF8">
        <w:trPr>
          <w:trHeight w:val="613"/>
        </w:trPr>
        <w:tc>
          <w:tcPr>
            <w:tcW w:w="420" w:type="dxa"/>
            <w:tcBorders>
              <w:top w:val="single" w:sz="4" w:space="0" w:color="181717"/>
              <w:left w:val="single" w:sz="4" w:space="0" w:color="181717"/>
              <w:bottom w:val="single" w:sz="4" w:space="0" w:color="181717"/>
              <w:right w:val="single" w:sz="4" w:space="0" w:color="181717"/>
            </w:tcBorders>
          </w:tcPr>
          <w:p w14:paraId="495C5117"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4</w:t>
            </w:r>
          </w:p>
        </w:tc>
        <w:tc>
          <w:tcPr>
            <w:tcW w:w="3539" w:type="dxa"/>
            <w:tcBorders>
              <w:top w:val="single" w:sz="4" w:space="0" w:color="181717"/>
              <w:left w:val="single" w:sz="4" w:space="0" w:color="181717"/>
              <w:bottom w:val="single" w:sz="4" w:space="0" w:color="181717"/>
              <w:right w:val="single" w:sz="4" w:space="0" w:color="181717"/>
            </w:tcBorders>
          </w:tcPr>
          <w:p w14:paraId="0E48258B" w14:textId="5755C456" w:rsidR="001C54F5" w:rsidRPr="002E30D8" w:rsidRDefault="001C54F5" w:rsidP="00A44A3D">
            <w:pPr>
              <w:spacing w:line="241" w:lineRule="auto"/>
              <w:ind w:right="494"/>
              <w:rPr>
                <w:rFonts w:ascii="Times New Roman" w:hAnsi="Times New Roman" w:cs="Times New Roman"/>
                <w:sz w:val="24"/>
                <w:szCs w:val="24"/>
              </w:rPr>
            </w:pPr>
            <w:r w:rsidRPr="002E30D8">
              <w:rPr>
                <w:rFonts w:ascii="Times New Roman" w:eastAsia="Calibri" w:hAnsi="Times New Roman" w:cs="Times New Roman"/>
                <w:noProof/>
                <w:sz w:val="24"/>
                <w:szCs w:val="24"/>
              </w:rPr>
              <mc:AlternateContent>
                <mc:Choice Requires="wpg">
                  <w:drawing>
                    <wp:anchor distT="0" distB="0" distL="114300" distR="114300" simplePos="0" relativeHeight="251659264" behindDoc="1" locked="0" layoutInCell="1" allowOverlap="1" wp14:anchorId="63A23A5B" wp14:editId="61A59EEE">
                      <wp:simplePos x="0" y="0"/>
                      <wp:positionH relativeFrom="column">
                        <wp:posOffset>636746</wp:posOffset>
                      </wp:positionH>
                      <wp:positionV relativeFrom="paragraph">
                        <wp:posOffset>330686</wp:posOffset>
                      </wp:positionV>
                      <wp:extent cx="26187" cy="73012"/>
                      <wp:effectExtent l="0" t="0" r="0" b="0"/>
                      <wp:wrapNone/>
                      <wp:docPr id="204297" name="Group 204297"/>
                      <wp:cNvGraphicFramePr/>
                      <a:graphic xmlns:a="http://schemas.openxmlformats.org/drawingml/2006/main">
                        <a:graphicData uri="http://schemas.microsoft.com/office/word/2010/wordprocessingGroup">
                          <wpg:wgp>
                            <wpg:cNvGrpSpPr/>
                            <wpg:grpSpPr>
                              <a:xfrm>
                                <a:off x="0" y="0"/>
                                <a:ext cx="26187" cy="73012"/>
                                <a:chOff x="0" y="0"/>
                                <a:chExt cx="26187" cy="73012"/>
                              </a:xfrm>
                            </wpg:grpSpPr>
                            <wps:wsp>
                              <wps:cNvPr id="16692" name="Shape 16692"/>
                              <wps:cNvSpPr/>
                              <wps:spPr>
                                <a:xfrm>
                                  <a:off x="0" y="0"/>
                                  <a:ext cx="26187" cy="73012"/>
                                </a:xfrm>
                                <a:custGeom>
                                  <a:avLst/>
                                  <a:gdLst/>
                                  <a:ahLst/>
                                  <a:cxnLst/>
                                  <a:rect l="0" t="0" r="0" b="0"/>
                                  <a:pathLst>
                                    <a:path w="26187" h="73012">
                                      <a:moveTo>
                                        <a:pt x="23025" y="0"/>
                                      </a:moveTo>
                                      <a:lnTo>
                                        <a:pt x="26187" y="0"/>
                                      </a:lnTo>
                                      <a:lnTo>
                                        <a:pt x="3188" y="73012"/>
                                      </a:lnTo>
                                      <a:lnTo>
                                        <a:pt x="0" y="73012"/>
                                      </a:lnTo>
                                      <a:lnTo>
                                        <a:pt x="23025"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F708123" id="Group 204297" o:spid="_x0000_s1026" style="position:absolute;margin-left:50.15pt;margin-top:26.05pt;width:2.05pt;height:5.75pt;z-index:-251657216" coordsize="26187,73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0yidwIAADoGAAAOAAAAZHJzL2Uyb0RvYy54bWykVMlu2zAQvRfoPxC811qM2q5gO4em9aVo&#10;gyb9AJqiFoAbSNqy/77D0WInLoIi0YEakjOPM4/Dt747KUmOwvnW6A3NZiklQnNTtrre0D9P3z+t&#10;KPGB6ZJJo8WGnoWnd9uPH9adLURuGiNL4QiAaF90dkObEGyRJJ43QjE/M1Zo2KyMUyzA1NVJ6VgH&#10;6EomeZouks640jrDhfewet9v0i3iV5Xg4VdVeRGI3FDILeDocNzHMdmuWVE7ZpuWD2mwN2ShWKvh&#10;0AnqngVGDq69gVItd8abKsy4UYmpqpYLrAGqydIX1eycOVispS662k40AbUveHozLP953Dn7aB8c&#10;MNHZGrjAWazlVDkV/5AlOSFl54kycQqEw2K+yFZLSjjsLOdplveE8gZYv4nhzbdXopLxwORZGp2F&#10;xvCX2v37an9smBVIqS+g9gdH2hL6drH4klOimYIWRRfSLyEp6DlR5AsPbL2Hn6lSVvCDDzthkGZ2&#10;/OFD34/laLFmtPhJj6aDrn61ny0LMS7mGE3STffUjNcU95Q5iieDXiFeVj5P88+UjJcMaV48pH7m&#10;2d/6lee4P/4tIs6zFbz/694A0NFl/Peu8Dj/y+82yRGHS+MF8AdHxKonA5mAxWuupY6kwJmcgehU&#10;kgV8vaoNoEayVdAS+TJNUR8wZUCLndhfPVrhLEXkTurfooIuwhcSF7yr91+lI0cWNQc/BGfSNmxY&#10;jc8EcAdXtBEnxletlBNkhqH/guwRBucYJ1Dupsi0j+RDNr3mgXJA0aPyQQZTEJ5sdJjiNeg1pnlV&#10;bTT3pjyjWiAh8DSRGhQorGMQ06iA13P0ukj+9i8AAAD//wMAUEsDBBQABgAIAAAAIQAtHG1W3wAA&#10;AAkBAAAPAAAAZHJzL2Rvd25yZXYueG1sTI9Ba8JAEIXvhf6HZQq91d0YDSVmIyJtT1KoFoq3MRmT&#10;YHY2ZNck/vuup/b4mI/3vsnWk2nFQL1rLGuIZgoEcWHLhisN34f3l1cQziOX2FomDTdysM4fHzJM&#10;SzvyFw17X4lQwi5FDbX3XSqlK2oy6Ga2Iw63s+0N+hD7SpY9jqHctHKuVCINNhwWauxoW1Nx2V+N&#10;ho8Rx00cvQ27y3l7Ox6Wnz+7iLR+fpo2KxCeJv8Hw10/qEMenE72yqUTbchKxQHVsJxHIO6AWixA&#10;nDQkcQIyz+T/D/JfAAAA//8DAFBLAQItABQABgAIAAAAIQC2gziS/gAAAOEBAAATAAAAAAAAAAAA&#10;AAAAAAAAAABbQ29udGVudF9UeXBlc10ueG1sUEsBAi0AFAAGAAgAAAAhADj9If/WAAAAlAEAAAsA&#10;AAAAAAAAAAAAAAAALwEAAF9yZWxzLy5yZWxzUEsBAi0AFAAGAAgAAAAhAGujTKJ3AgAAOgYAAA4A&#10;AAAAAAAAAAAAAAAALgIAAGRycy9lMm9Eb2MueG1sUEsBAi0AFAAGAAgAAAAhAC0cbVbfAAAACQEA&#10;AA8AAAAAAAAAAAAAAAAA0QQAAGRycy9kb3ducmV2LnhtbFBLBQYAAAAABAAEAPMAAADdBQAAAAA=&#10;">
                      <v:shape id="Shape 16692" o:spid="_x0000_s1027" style="position:absolute;width:26187;height:73012;visibility:visible;mso-wrap-style:square;v-text-anchor:top" coordsize="26187,73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cXxQAAAN4AAAAPAAAAZHJzL2Rvd25yZXYueG1sRE9LasMw&#10;EN0Xegcxhe4aOQkYx40ckoKhm7o0yQEGa+pPrJFrybF7+yhQ6G4e7zvb3Ww6caXBNZYVLBcRCOLS&#10;6oYrBedT/pKAcB5ZY2eZFPySg132+LDFVNuJv+h69JUIIexSVFB736dSurImg25he+LAfdvBoA9w&#10;qKQecArhppOrKIqlwYZDQ409vdVUXo6jURD9HD7XCZ67ddUWH/nYT4ei3Sv1/DTvX0F4mv2/+M/9&#10;rsP8ON6s4P5OuEFmNwAAAP//AwBQSwECLQAUAAYACAAAACEA2+H2y+4AAACFAQAAEwAAAAAAAAAA&#10;AAAAAAAAAAAAW0NvbnRlbnRfVHlwZXNdLnhtbFBLAQItABQABgAIAAAAIQBa9CxbvwAAABUBAAAL&#10;AAAAAAAAAAAAAAAAAB8BAABfcmVscy8ucmVsc1BLAQItABQABgAIAAAAIQD+3QcXxQAAAN4AAAAP&#10;AAAAAAAAAAAAAAAAAAcCAABkcnMvZG93bnJldi54bWxQSwUGAAAAAAMAAwC3AAAA+QIAAAAA&#10;" path="m23025,r3162,l3188,73012,,73012,23025,xe" fillcolor="black" stroked="f" strokeweight="0">
                        <v:stroke miterlimit="83231f" joinstyle="miter"/>
                        <v:path arrowok="t" textboxrect="0,0,26187,73012"/>
                      </v:shape>
                    </v:group>
                  </w:pict>
                </mc:Fallback>
              </mc:AlternateContent>
            </w:r>
            <w:r w:rsidRPr="002E30D8">
              <w:rPr>
                <w:rFonts w:ascii="Times New Roman" w:hAnsi="Times New Roman" w:cs="Times New Roman"/>
                <w:sz w:val="24"/>
                <w:szCs w:val="24"/>
              </w:rPr>
              <w:t xml:space="preserve">Ожидаемый множитель по доходу </w:t>
            </w:r>
            <w:proofErr w:type="spellStart"/>
            <w:r w:rsidRPr="002E30D8">
              <w:rPr>
                <w:rFonts w:ascii="Times New Roman" w:hAnsi="Times New Roman" w:cs="Times New Roman"/>
                <w:i/>
                <w:sz w:val="24"/>
                <w:szCs w:val="24"/>
              </w:rPr>
              <w:t>m</w:t>
            </w:r>
            <w:r w:rsidRPr="002E30D8">
              <w:rPr>
                <w:rFonts w:ascii="Times New Roman" w:hAnsi="Times New Roman" w:cs="Times New Roman"/>
                <w:i/>
                <w:sz w:val="24"/>
                <w:szCs w:val="24"/>
                <w:vertAlign w:val="subscript"/>
              </w:rPr>
              <w:t>p</w:t>
            </w:r>
            <w:proofErr w:type="spellEnd"/>
            <w:r w:rsidRPr="002E30D8">
              <w:rPr>
                <w:rFonts w:ascii="Times New Roman" w:hAnsi="Times New Roman" w:cs="Times New Roman"/>
                <w:i/>
                <w:sz w:val="24"/>
                <w:szCs w:val="24"/>
                <w:vertAlign w:val="subscript"/>
              </w:rPr>
              <w:t xml:space="preserve"> s</w:t>
            </w:r>
            <w:r w:rsidRPr="002E30D8">
              <w:rPr>
                <w:rFonts w:ascii="Times New Roman" w:hAnsi="Times New Roman" w:cs="Times New Roman"/>
                <w:sz w:val="24"/>
                <w:szCs w:val="24"/>
              </w:rPr>
              <w:t xml:space="preserve"> </w:t>
            </w:r>
            <w:r w:rsidR="00A44A3D" w:rsidRPr="002E30D8">
              <w:rPr>
                <w:rFonts w:ascii="Times New Roman" w:hAnsi="Times New Roman" w:cs="Times New Roman"/>
                <w:sz w:val="24"/>
                <w:szCs w:val="24"/>
              </w:rPr>
              <w:t xml:space="preserve"> </w:t>
            </w:r>
            <w:r w:rsidRPr="002E30D8">
              <w:rPr>
                <w:rFonts w:ascii="Times New Roman" w:hAnsi="Times New Roman" w:cs="Times New Roman"/>
                <w:sz w:val="24"/>
                <w:szCs w:val="24"/>
              </w:rPr>
              <w:t>(</w:t>
            </w:r>
            <w:proofErr w:type="spellStart"/>
            <w:r w:rsidRPr="002E30D8">
              <w:rPr>
                <w:rFonts w:ascii="Times New Roman" w:hAnsi="Times New Roman" w:cs="Times New Roman"/>
                <w:i/>
                <w:sz w:val="24"/>
                <w:szCs w:val="24"/>
              </w:rPr>
              <w:t>price</w:t>
            </w:r>
            <w:proofErr w:type="spellEnd"/>
            <w:r w:rsidRPr="002E30D8">
              <w:rPr>
                <w:rFonts w:ascii="Times New Roman" w:hAnsi="Times New Roman" w:cs="Times New Roman"/>
                <w:i/>
                <w:sz w:val="24"/>
                <w:szCs w:val="24"/>
              </w:rPr>
              <w:t>/</w:t>
            </w:r>
            <w:proofErr w:type="spellStart"/>
            <w:r w:rsidRPr="002E30D8">
              <w:rPr>
                <w:rFonts w:ascii="Times New Roman" w:hAnsi="Times New Roman" w:cs="Times New Roman"/>
                <w:i/>
                <w:sz w:val="24"/>
                <w:szCs w:val="24"/>
              </w:rPr>
              <w:t>sales</w:t>
            </w:r>
            <w:proofErr w:type="spellEnd"/>
            <w:r w:rsidRPr="002E30D8">
              <w:rPr>
                <w:rFonts w:ascii="Times New Roman" w:hAnsi="Times New Roman" w:cs="Times New Roman"/>
                <w:sz w:val="24"/>
                <w:szCs w:val="24"/>
              </w:rPr>
              <w:t>)</w:t>
            </w:r>
          </w:p>
        </w:tc>
        <w:tc>
          <w:tcPr>
            <w:tcW w:w="2268" w:type="dxa"/>
            <w:tcBorders>
              <w:top w:val="single" w:sz="4" w:space="0" w:color="181717"/>
              <w:left w:val="single" w:sz="4" w:space="0" w:color="181717"/>
              <w:bottom w:val="single" w:sz="4" w:space="0" w:color="181717"/>
              <w:right w:val="single" w:sz="4" w:space="0" w:color="181717"/>
            </w:tcBorders>
          </w:tcPr>
          <w:p w14:paraId="00D4F8AD" w14:textId="77777777" w:rsidR="001C54F5" w:rsidRPr="002E30D8" w:rsidRDefault="001C54F5" w:rsidP="00766B07">
            <w:pPr>
              <w:spacing w:line="259" w:lineRule="auto"/>
              <w:rPr>
                <w:rFonts w:ascii="Times New Roman" w:hAnsi="Times New Roman" w:cs="Times New Roman"/>
                <w:sz w:val="24"/>
                <w:szCs w:val="24"/>
              </w:rPr>
            </w:pPr>
            <w:proofErr w:type="spellStart"/>
            <w:r w:rsidRPr="002E30D8">
              <w:rPr>
                <w:rFonts w:ascii="Times New Roman" w:hAnsi="Times New Roman" w:cs="Times New Roman"/>
                <w:i/>
                <w:sz w:val="24"/>
                <w:szCs w:val="24"/>
              </w:rPr>
              <w:t>Expected</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revenue</w:t>
            </w:r>
            <w:proofErr w:type="spellEnd"/>
            <w:r w:rsidRPr="002E30D8">
              <w:rPr>
                <w:rFonts w:ascii="Times New Roman" w:hAnsi="Times New Roman" w:cs="Times New Roman"/>
                <w:sz w:val="24"/>
                <w:szCs w:val="24"/>
              </w:rPr>
              <w:t xml:space="preserve"> </w:t>
            </w:r>
            <w:proofErr w:type="spellStart"/>
            <w:r w:rsidRPr="002E30D8">
              <w:rPr>
                <w:rFonts w:ascii="Times New Roman" w:hAnsi="Times New Roman" w:cs="Times New Roman"/>
                <w:i/>
                <w:sz w:val="24"/>
                <w:szCs w:val="24"/>
              </w:rPr>
              <w:t>multiple</w:t>
            </w:r>
            <w:proofErr w:type="spellEnd"/>
          </w:p>
        </w:tc>
        <w:tc>
          <w:tcPr>
            <w:tcW w:w="1134" w:type="dxa"/>
            <w:tcBorders>
              <w:top w:val="single" w:sz="4" w:space="0" w:color="181717"/>
              <w:left w:val="single" w:sz="4" w:space="0" w:color="181717"/>
              <w:bottom w:val="single" w:sz="4" w:space="0" w:color="181717"/>
              <w:right w:val="single" w:sz="4" w:space="0" w:color="181717"/>
            </w:tcBorders>
          </w:tcPr>
          <w:p w14:paraId="0554BAA6"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3</w:t>
            </w:r>
          </w:p>
        </w:tc>
        <w:tc>
          <w:tcPr>
            <w:tcW w:w="1282" w:type="dxa"/>
            <w:tcBorders>
              <w:top w:val="single" w:sz="4" w:space="0" w:color="181717"/>
              <w:left w:val="single" w:sz="4" w:space="0" w:color="181717"/>
              <w:bottom w:val="single" w:sz="4" w:space="0" w:color="181717"/>
              <w:right w:val="single" w:sz="4" w:space="0" w:color="181717"/>
            </w:tcBorders>
          </w:tcPr>
          <w:p w14:paraId="1E8935D2"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3</w:t>
            </w:r>
          </w:p>
        </w:tc>
        <w:tc>
          <w:tcPr>
            <w:tcW w:w="1417" w:type="dxa"/>
            <w:tcBorders>
              <w:top w:val="single" w:sz="4" w:space="0" w:color="181717"/>
              <w:left w:val="single" w:sz="4" w:space="0" w:color="181717"/>
              <w:bottom w:val="single" w:sz="4" w:space="0" w:color="181717"/>
              <w:right w:val="single" w:sz="4" w:space="0" w:color="181717"/>
            </w:tcBorders>
          </w:tcPr>
          <w:p w14:paraId="10E26B27"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3</w:t>
            </w:r>
          </w:p>
        </w:tc>
      </w:tr>
      <w:tr w:rsidR="001C54F5" w:rsidRPr="002E30D8" w14:paraId="7A030D88" w14:textId="77777777" w:rsidTr="00F40CF8">
        <w:trPr>
          <w:trHeight w:val="668"/>
        </w:trPr>
        <w:tc>
          <w:tcPr>
            <w:tcW w:w="420" w:type="dxa"/>
            <w:tcBorders>
              <w:top w:val="single" w:sz="4" w:space="0" w:color="181717"/>
              <w:left w:val="single" w:sz="4" w:space="0" w:color="181717"/>
              <w:bottom w:val="single" w:sz="4" w:space="0" w:color="181717"/>
              <w:right w:val="single" w:sz="4" w:space="0" w:color="181717"/>
            </w:tcBorders>
          </w:tcPr>
          <w:p w14:paraId="7255D185"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5</w:t>
            </w:r>
          </w:p>
        </w:tc>
        <w:tc>
          <w:tcPr>
            <w:tcW w:w="3539" w:type="dxa"/>
            <w:tcBorders>
              <w:top w:val="single" w:sz="4" w:space="0" w:color="181717"/>
              <w:left w:val="single" w:sz="4" w:space="0" w:color="181717"/>
              <w:bottom w:val="single" w:sz="4" w:space="0" w:color="181717"/>
              <w:right w:val="single" w:sz="4" w:space="0" w:color="181717"/>
            </w:tcBorders>
          </w:tcPr>
          <w:p w14:paraId="6153C62A"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sz w:val="24"/>
                <w:szCs w:val="24"/>
              </w:rPr>
              <w:t>Ожидаемая стоимость компании, долл.</w:t>
            </w:r>
          </w:p>
        </w:tc>
        <w:tc>
          <w:tcPr>
            <w:tcW w:w="2268" w:type="dxa"/>
            <w:tcBorders>
              <w:top w:val="single" w:sz="4" w:space="0" w:color="181717"/>
              <w:left w:val="single" w:sz="4" w:space="0" w:color="181717"/>
              <w:bottom w:val="single" w:sz="4" w:space="0" w:color="181717"/>
              <w:right w:val="single" w:sz="4" w:space="0" w:color="181717"/>
            </w:tcBorders>
          </w:tcPr>
          <w:p w14:paraId="65E613FE" w14:textId="77777777" w:rsidR="001C54F5" w:rsidRPr="002E30D8" w:rsidRDefault="001C54F5" w:rsidP="00766B07">
            <w:pPr>
              <w:spacing w:line="259" w:lineRule="auto"/>
              <w:ind w:right="5"/>
              <w:rPr>
                <w:rFonts w:ascii="Times New Roman" w:hAnsi="Times New Roman" w:cs="Times New Roman"/>
                <w:sz w:val="24"/>
                <w:szCs w:val="24"/>
              </w:rPr>
            </w:pPr>
            <w:proofErr w:type="spellStart"/>
            <w:r w:rsidRPr="002E30D8">
              <w:rPr>
                <w:rFonts w:ascii="Times New Roman" w:hAnsi="Times New Roman" w:cs="Times New Roman"/>
                <w:i/>
                <w:sz w:val="24"/>
                <w:szCs w:val="24"/>
              </w:rPr>
              <w:t>Expected</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company</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value</w:t>
            </w:r>
            <w:proofErr w:type="spellEnd"/>
          </w:p>
        </w:tc>
        <w:tc>
          <w:tcPr>
            <w:tcW w:w="1134" w:type="dxa"/>
            <w:tcBorders>
              <w:top w:val="single" w:sz="4" w:space="0" w:color="181717"/>
              <w:left w:val="single" w:sz="4" w:space="0" w:color="181717"/>
              <w:bottom w:val="single" w:sz="4" w:space="0" w:color="181717"/>
              <w:right w:val="single" w:sz="4" w:space="0" w:color="181717"/>
            </w:tcBorders>
          </w:tcPr>
          <w:p w14:paraId="4699F634" w14:textId="77777777" w:rsidR="001C54F5" w:rsidRPr="002E30D8" w:rsidRDefault="001C54F5"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1B86F731" w14:textId="77777777" w:rsidR="001C54F5" w:rsidRPr="002E30D8" w:rsidRDefault="001C54F5"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23C5E586"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4F727880" w14:textId="77777777" w:rsidTr="001C54F5">
        <w:trPr>
          <w:trHeight w:val="282"/>
        </w:trPr>
        <w:tc>
          <w:tcPr>
            <w:tcW w:w="420" w:type="dxa"/>
            <w:tcBorders>
              <w:top w:val="single" w:sz="4" w:space="0" w:color="181717"/>
              <w:left w:val="single" w:sz="4" w:space="0" w:color="181717"/>
              <w:bottom w:val="single" w:sz="4" w:space="0" w:color="181717"/>
              <w:right w:val="nil"/>
            </w:tcBorders>
          </w:tcPr>
          <w:p w14:paraId="622B2206" w14:textId="77777777" w:rsidR="001C54F5" w:rsidRPr="002E30D8" w:rsidRDefault="001C54F5" w:rsidP="00766B07">
            <w:pPr>
              <w:spacing w:after="160" w:line="259" w:lineRule="auto"/>
              <w:rPr>
                <w:rFonts w:ascii="Times New Roman" w:hAnsi="Times New Roman" w:cs="Times New Roman"/>
                <w:sz w:val="24"/>
                <w:szCs w:val="24"/>
              </w:rPr>
            </w:pPr>
          </w:p>
        </w:tc>
        <w:tc>
          <w:tcPr>
            <w:tcW w:w="8223" w:type="dxa"/>
            <w:gridSpan w:val="4"/>
            <w:tcBorders>
              <w:top w:val="single" w:sz="4" w:space="0" w:color="181717"/>
              <w:left w:val="nil"/>
              <w:bottom w:val="single" w:sz="4" w:space="0" w:color="181717"/>
              <w:right w:val="nil"/>
            </w:tcBorders>
          </w:tcPr>
          <w:p w14:paraId="2BC537B1" w14:textId="77777777" w:rsidR="001C54F5" w:rsidRPr="002E30D8" w:rsidRDefault="001C54F5" w:rsidP="00766B07">
            <w:pPr>
              <w:spacing w:line="259" w:lineRule="auto"/>
              <w:ind w:left="493"/>
              <w:jc w:val="center"/>
              <w:rPr>
                <w:rFonts w:ascii="Times New Roman" w:hAnsi="Times New Roman" w:cs="Times New Roman"/>
                <w:sz w:val="24"/>
                <w:szCs w:val="24"/>
              </w:rPr>
            </w:pPr>
            <w:r w:rsidRPr="002E30D8">
              <w:rPr>
                <w:rFonts w:ascii="Times New Roman" w:hAnsi="Times New Roman" w:cs="Times New Roman"/>
                <w:b/>
                <w:sz w:val="24"/>
                <w:szCs w:val="24"/>
              </w:rPr>
              <w:t>Определение доли инвестора</w:t>
            </w:r>
          </w:p>
        </w:tc>
        <w:tc>
          <w:tcPr>
            <w:tcW w:w="1417" w:type="dxa"/>
            <w:tcBorders>
              <w:top w:val="single" w:sz="4" w:space="0" w:color="181717"/>
              <w:left w:val="nil"/>
              <w:bottom w:val="single" w:sz="4" w:space="0" w:color="181717"/>
              <w:right w:val="single" w:sz="4" w:space="0" w:color="181717"/>
            </w:tcBorders>
          </w:tcPr>
          <w:p w14:paraId="47F65046"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526A049E" w14:textId="77777777" w:rsidTr="00F40CF8">
        <w:trPr>
          <w:trHeight w:val="522"/>
        </w:trPr>
        <w:tc>
          <w:tcPr>
            <w:tcW w:w="420" w:type="dxa"/>
            <w:tcBorders>
              <w:top w:val="single" w:sz="4" w:space="0" w:color="181717"/>
              <w:left w:val="single" w:sz="4" w:space="0" w:color="181717"/>
              <w:bottom w:val="single" w:sz="4" w:space="0" w:color="181717"/>
              <w:right w:val="single" w:sz="4" w:space="0" w:color="181717"/>
            </w:tcBorders>
          </w:tcPr>
          <w:p w14:paraId="7585B5FE"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6</w:t>
            </w:r>
          </w:p>
        </w:tc>
        <w:tc>
          <w:tcPr>
            <w:tcW w:w="3539" w:type="dxa"/>
            <w:tcBorders>
              <w:top w:val="single" w:sz="4" w:space="0" w:color="181717"/>
              <w:left w:val="single" w:sz="4" w:space="0" w:color="181717"/>
              <w:bottom w:val="single" w:sz="4" w:space="0" w:color="181717"/>
              <w:right w:val="single" w:sz="4" w:space="0" w:color="181717"/>
            </w:tcBorders>
          </w:tcPr>
          <w:p w14:paraId="25A3B5E7"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sz w:val="24"/>
                <w:szCs w:val="24"/>
              </w:rPr>
              <w:t xml:space="preserve">Инвестиции ВК </w:t>
            </w:r>
            <w:r w:rsidRPr="002E30D8">
              <w:rPr>
                <w:rFonts w:ascii="Times New Roman" w:hAnsi="Times New Roman" w:cs="Times New Roman"/>
                <w:i/>
                <w:sz w:val="24"/>
                <w:szCs w:val="24"/>
              </w:rPr>
              <w:t>I</w:t>
            </w:r>
            <w:r w:rsidRPr="002E30D8">
              <w:rPr>
                <w:rFonts w:ascii="Times New Roman" w:hAnsi="Times New Roman" w:cs="Times New Roman"/>
                <w:sz w:val="24"/>
                <w:szCs w:val="24"/>
                <w:vertAlign w:val="subscript"/>
              </w:rPr>
              <w:t>0</w:t>
            </w:r>
            <w:r w:rsidRPr="002E30D8">
              <w:rPr>
                <w:rFonts w:ascii="Times New Roman" w:hAnsi="Times New Roman" w:cs="Times New Roman"/>
                <w:sz w:val="24"/>
                <w:szCs w:val="24"/>
              </w:rPr>
              <w:t>, долл.</w:t>
            </w:r>
          </w:p>
        </w:tc>
        <w:tc>
          <w:tcPr>
            <w:tcW w:w="2268" w:type="dxa"/>
            <w:tcBorders>
              <w:top w:val="single" w:sz="4" w:space="0" w:color="181717"/>
              <w:left w:val="single" w:sz="4" w:space="0" w:color="181717"/>
              <w:bottom w:val="single" w:sz="4" w:space="0" w:color="181717"/>
              <w:right w:val="single" w:sz="4" w:space="0" w:color="181717"/>
            </w:tcBorders>
          </w:tcPr>
          <w:p w14:paraId="148636A9"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i/>
                <w:sz w:val="24"/>
                <w:szCs w:val="24"/>
              </w:rPr>
              <w:t xml:space="preserve">VC </w:t>
            </w:r>
            <w:proofErr w:type="spellStart"/>
            <w:r w:rsidRPr="002E30D8">
              <w:rPr>
                <w:rFonts w:ascii="Times New Roman" w:hAnsi="Times New Roman" w:cs="Times New Roman"/>
                <w:i/>
                <w:sz w:val="24"/>
                <w:szCs w:val="24"/>
              </w:rPr>
              <w:t>investment</w:t>
            </w:r>
            <w:proofErr w:type="spellEnd"/>
          </w:p>
        </w:tc>
        <w:tc>
          <w:tcPr>
            <w:tcW w:w="1134" w:type="dxa"/>
            <w:tcBorders>
              <w:top w:val="single" w:sz="4" w:space="0" w:color="181717"/>
              <w:left w:val="single" w:sz="4" w:space="0" w:color="181717"/>
              <w:bottom w:val="single" w:sz="4" w:space="0" w:color="181717"/>
              <w:right w:val="single" w:sz="4" w:space="0" w:color="181717"/>
            </w:tcBorders>
          </w:tcPr>
          <w:p w14:paraId="7BEBBFC4"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2 500 000</w:t>
            </w:r>
          </w:p>
        </w:tc>
        <w:tc>
          <w:tcPr>
            <w:tcW w:w="1282" w:type="dxa"/>
            <w:tcBorders>
              <w:top w:val="single" w:sz="4" w:space="0" w:color="181717"/>
              <w:left w:val="single" w:sz="4" w:space="0" w:color="181717"/>
              <w:bottom w:val="single" w:sz="4" w:space="0" w:color="181717"/>
              <w:right w:val="single" w:sz="4" w:space="0" w:color="181717"/>
            </w:tcBorders>
          </w:tcPr>
          <w:p w14:paraId="1E28C242"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2 500 000</w:t>
            </w:r>
          </w:p>
        </w:tc>
        <w:tc>
          <w:tcPr>
            <w:tcW w:w="1417" w:type="dxa"/>
            <w:tcBorders>
              <w:top w:val="single" w:sz="4" w:space="0" w:color="181717"/>
              <w:left w:val="single" w:sz="4" w:space="0" w:color="181717"/>
              <w:bottom w:val="single" w:sz="4" w:space="0" w:color="181717"/>
              <w:right w:val="single" w:sz="4" w:space="0" w:color="181717"/>
            </w:tcBorders>
          </w:tcPr>
          <w:p w14:paraId="1CB121CA"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2 500 000</w:t>
            </w:r>
          </w:p>
        </w:tc>
      </w:tr>
      <w:tr w:rsidR="001C54F5" w:rsidRPr="002E30D8" w14:paraId="3C932E2D" w14:textId="77777777" w:rsidTr="00F40CF8">
        <w:trPr>
          <w:trHeight w:val="476"/>
        </w:trPr>
        <w:tc>
          <w:tcPr>
            <w:tcW w:w="420" w:type="dxa"/>
            <w:tcBorders>
              <w:top w:val="single" w:sz="4" w:space="0" w:color="181717"/>
              <w:left w:val="single" w:sz="4" w:space="0" w:color="181717"/>
              <w:bottom w:val="single" w:sz="4" w:space="0" w:color="181717"/>
              <w:right w:val="single" w:sz="4" w:space="0" w:color="181717"/>
            </w:tcBorders>
          </w:tcPr>
          <w:p w14:paraId="4840111E"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7</w:t>
            </w:r>
          </w:p>
        </w:tc>
        <w:tc>
          <w:tcPr>
            <w:tcW w:w="3539" w:type="dxa"/>
            <w:tcBorders>
              <w:top w:val="single" w:sz="4" w:space="0" w:color="181717"/>
              <w:left w:val="single" w:sz="4" w:space="0" w:color="181717"/>
              <w:bottom w:val="single" w:sz="4" w:space="0" w:color="181717"/>
              <w:right w:val="single" w:sz="4" w:space="0" w:color="181717"/>
            </w:tcBorders>
          </w:tcPr>
          <w:p w14:paraId="5CDD7F11"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sz w:val="24"/>
                <w:szCs w:val="24"/>
              </w:rPr>
              <w:t>Требуемая доходность ВК</w:t>
            </w:r>
          </w:p>
        </w:tc>
        <w:tc>
          <w:tcPr>
            <w:tcW w:w="2268" w:type="dxa"/>
            <w:tcBorders>
              <w:top w:val="single" w:sz="4" w:space="0" w:color="181717"/>
              <w:left w:val="single" w:sz="4" w:space="0" w:color="181717"/>
              <w:bottom w:val="single" w:sz="4" w:space="0" w:color="181717"/>
              <w:right w:val="single" w:sz="4" w:space="0" w:color="181717"/>
            </w:tcBorders>
          </w:tcPr>
          <w:p w14:paraId="3860A0D8"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i/>
                <w:sz w:val="24"/>
                <w:szCs w:val="24"/>
              </w:rPr>
              <w:t xml:space="preserve">VC </w:t>
            </w:r>
            <w:proofErr w:type="spellStart"/>
            <w:r w:rsidRPr="002E30D8">
              <w:rPr>
                <w:rFonts w:ascii="Times New Roman" w:hAnsi="Times New Roman" w:cs="Times New Roman"/>
                <w:i/>
                <w:sz w:val="24"/>
                <w:szCs w:val="24"/>
              </w:rPr>
              <w:t>required</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return</w:t>
            </w:r>
            <w:proofErr w:type="spellEnd"/>
          </w:p>
        </w:tc>
        <w:tc>
          <w:tcPr>
            <w:tcW w:w="1134" w:type="dxa"/>
            <w:tcBorders>
              <w:top w:val="single" w:sz="4" w:space="0" w:color="181717"/>
              <w:left w:val="single" w:sz="4" w:space="0" w:color="181717"/>
              <w:bottom w:val="single" w:sz="4" w:space="0" w:color="181717"/>
              <w:right w:val="single" w:sz="4" w:space="0" w:color="181717"/>
            </w:tcBorders>
          </w:tcPr>
          <w:p w14:paraId="6E0746FF" w14:textId="77777777" w:rsidR="001C54F5" w:rsidRPr="002E30D8" w:rsidRDefault="001C54F5"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283B9E3F" w14:textId="77777777" w:rsidR="001C54F5" w:rsidRPr="002E30D8" w:rsidRDefault="001C54F5"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1232A93C"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1769211F" w14:textId="77777777" w:rsidTr="00F40CF8">
        <w:trPr>
          <w:trHeight w:val="476"/>
        </w:trPr>
        <w:tc>
          <w:tcPr>
            <w:tcW w:w="420" w:type="dxa"/>
            <w:tcBorders>
              <w:top w:val="single" w:sz="4" w:space="0" w:color="181717"/>
              <w:left w:val="single" w:sz="4" w:space="0" w:color="181717"/>
              <w:bottom w:val="single" w:sz="4" w:space="0" w:color="181717"/>
              <w:right w:val="single" w:sz="4" w:space="0" w:color="181717"/>
            </w:tcBorders>
          </w:tcPr>
          <w:p w14:paraId="755F43D8"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8</w:t>
            </w:r>
          </w:p>
        </w:tc>
        <w:tc>
          <w:tcPr>
            <w:tcW w:w="3539" w:type="dxa"/>
            <w:tcBorders>
              <w:top w:val="single" w:sz="4" w:space="0" w:color="181717"/>
              <w:left w:val="single" w:sz="4" w:space="0" w:color="181717"/>
              <w:bottom w:val="single" w:sz="4" w:space="0" w:color="181717"/>
              <w:right w:val="single" w:sz="4" w:space="0" w:color="181717"/>
            </w:tcBorders>
          </w:tcPr>
          <w:p w14:paraId="62BAAAF4"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sz w:val="24"/>
                <w:szCs w:val="24"/>
              </w:rPr>
              <w:t>Требуемый % владения ВК</w:t>
            </w:r>
          </w:p>
        </w:tc>
        <w:tc>
          <w:tcPr>
            <w:tcW w:w="2268" w:type="dxa"/>
            <w:tcBorders>
              <w:top w:val="single" w:sz="4" w:space="0" w:color="181717"/>
              <w:left w:val="single" w:sz="4" w:space="0" w:color="181717"/>
              <w:bottom w:val="single" w:sz="4" w:space="0" w:color="181717"/>
              <w:right w:val="single" w:sz="4" w:space="0" w:color="181717"/>
            </w:tcBorders>
          </w:tcPr>
          <w:p w14:paraId="2E3D4BA7"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i/>
                <w:sz w:val="24"/>
                <w:szCs w:val="24"/>
              </w:rPr>
              <w:t xml:space="preserve">VC </w:t>
            </w:r>
            <w:proofErr w:type="spellStart"/>
            <w:r w:rsidRPr="002E30D8">
              <w:rPr>
                <w:rFonts w:ascii="Times New Roman" w:hAnsi="Times New Roman" w:cs="Times New Roman"/>
                <w:i/>
                <w:sz w:val="24"/>
                <w:szCs w:val="24"/>
              </w:rPr>
              <w:t>required</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ownership</w:t>
            </w:r>
            <w:proofErr w:type="spellEnd"/>
          </w:p>
        </w:tc>
        <w:tc>
          <w:tcPr>
            <w:tcW w:w="1134" w:type="dxa"/>
            <w:tcBorders>
              <w:top w:val="single" w:sz="4" w:space="0" w:color="181717"/>
              <w:left w:val="single" w:sz="4" w:space="0" w:color="181717"/>
              <w:bottom w:val="single" w:sz="4" w:space="0" w:color="181717"/>
              <w:right w:val="single" w:sz="4" w:space="0" w:color="181717"/>
            </w:tcBorders>
          </w:tcPr>
          <w:p w14:paraId="008C068F" w14:textId="77777777" w:rsidR="001C54F5" w:rsidRPr="002E30D8" w:rsidRDefault="001C54F5"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16E45AF7" w14:textId="77777777" w:rsidR="001C54F5" w:rsidRPr="002E30D8" w:rsidRDefault="001C54F5"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5182865B"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4DDB3CEB" w14:textId="77777777" w:rsidTr="001C54F5">
        <w:trPr>
          <w:trHeight w:val="282"/>
        </w:trPr>
        <w:tc>
          <w:tcPr>
            <w:tcW w:w="420" w:type="dxa"/>
            <w:tcBorders>
              <w:top w:val="single" w:sz="4" w:space="0" w:color="181717"/>
              <w:left w:val="single" w:sz="4" w:space="0" w:color="181717"/>
              <w:bottom w:val="single" w:sz="4" w:space="0" w:color="181717"/>
              <w:right w:val="nil"/>
            </w:tcBorders>
          </w:tcPr>
          <w:p w14:paraId="37286C24" w14:textId="77777777" w:rsidR="001C54F5" w:rsidRPr="002E30D8" w:rsidRDefault="001C54F5" w:rsidP="00766B07">
            <w:pPr>
              <w:spacing w:after="160" w:line="259" w:lineRule="auto"/>
              <w:rPr>
                <w:rFonts w:ascii="Times New Roman" w:hAnsi="Times New Roman" w:cs="Times New Roman"/>
                <w:sz w:val="24"/>
                <w:szCs w:val="24"/>
              </w:rPr>
            </w:pPr>
          </w:p>
        </w:tc>
        <w:tc>
          <w:tcPr>
            <w:tcW w:w="8223" w:type="dxa"/>
            <w:gridSpan w:val="4"/>
            <w:tcBorders>
              <w:top w:val="single" w:sz="4" w:space="0" w:color="181717"/>
              <w:left w:val="nil"/>
              <w:bottom w:val="single" w:sz="4" w:space="0" w:color="181717"/>
              <w:right w:val="nil"/>
            </w:tcBorders>
          </w:tcPr>
          <w:p w14:paraId="24C97EAA" w14:textId="77777777" w:rsidR="001C54F5" w:rsidRPr="002E30D8" w:rsidRDefault="001C54F5" w:rsidP="00766B07">
            <w:pPr>
              <w:spacing w:line="259" w:lineRule="auto"/>
              <w:ind w:right="-10"/>
              <w:jc w:val="right"/>
              <w:rPr>
                <w:rFonts w:ascii="Times New Roman" w:hAnsi="Times New Roman" w:cs="Times New Roman"/>
                <w:sz w:val="24"/>
                <w:szCs w:val="24"/>
              </w:rPr>
            </w:pPr>
            <w:r w:rsidRPr="002E30D8">
              <w:rPr>
                <w:rFonts w:ascii="Times New Roman" w:hAnsi="Times New Roman" w:cs="Times New Roman"/>
                <w:b/>
                <w:sz w:val="24"/>
                <w:szCs w:val="24"/>
              </w:rPr>
              <w:t xml:space="preserve">Определение до- и </w:t>
            </w:r>
            <w:proofErr w:type="spellStart"/>
            <w:r w:rsidRPr="002E30D8">
              <w:rPr>
                <w:rFonts w:ascii="Times New Roman" w:hAnsi="Times New Roman" w:cs="Times New Roman"/>
                <w:b/>
                <w:sz w:val="24"/>
                <w:szCs w:val="24"/>
              </w:rPr>
              <w:t>постинвестиционной</w:t>
            </w:r>
            <w:proofErr w:type="spellEnd"/>
            <w:r w:rsidRPr="002E30D8">
              <w:rPr>
                <w:rFonts w:ascii="Times New Roman" w:hAnsi="Times New Roman" w:cs="Times New Roman"/>
                <w:b/>
                <w:sz w:val="24"/>
                <w:szCs w:val="24"/>
              </w:rPr>
              <w:t xml:space="preserve"> стоимостей компании</w:t>
            </w:r>
          </w:p>
        </w:tc>
        <w:tc>
          <w:tcPr>
            <w:tcW w:w="1417" w:type="dxa"/>
            <w:tcBorders>
              <w:top w:val="single" w:sz="4" w:space="0" w:color="181717"/>
              <w:left w:val="nil"/>
              <w:bottom w:val="single" w:sz="4" w:space="0" w:color="181717"/>
              <w:right w:val="single" w:sz="4" w:space="0" w:color="181717"/>
            </w:tcBorders>
          </w:tcPr>
          <w:p w14:paraId="610D1493"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1862A890" w14:textId="77777777" w:rsidTr="00F40CF8">
        <w:trPr>
          <w:trHeight w:val="668"/>
        </w:trPr>
        <w:tc>
          <w:tcPr>
            <w:tcW w:w="420" w:type="dxa"/>
            <w:tcBorders>
              <w:top w:val="single" w:sz="4" w:space="0" w:color="181717"/>
              <w:left w:val="single" w:sz="4" w:space="0" w:color="181717"/>
              <w:bottom w:val="single" w:sz="4" w:space="0" w:color="181717"/>
              <w:right w:val="single" w:sz="4" w:space="0" w:color="181717"/>
            </w:tcBorders>
          </w:tcPr>
          <w:p w14:paraId="6EBCE453"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9</w:t>
            </w:r>
          </w:p>
        </w:tc>
        <w:tc>
          <w:tcPr>
            <w:tcW w:w="3539" w:type="dxa"/>
            <w:tcBorders>
              <w:top w:val="single" w:sz="4" w:space="0" w:color="181717"/>
              <w:left w:val="single" w:sz="4" w:space="0" w:color="181717"/>
              <w:bottom w:val="single" w:sz="4" w:space="0" w:color="181717"/>
              <w:right w:val="single" w:sz="4" w:space="0" w:color="181717"/>
            </w:tcBorders>
          </w:tcPr>
          <w:p w14:paraId="5F904600" w14:textId="77777777" w:rsidR="001C54F5" w:rsidRPr="002E30D8" w:rsidRDefault="001C54F5" w:rsidP="00766B07">
            <w:pPr>
              <w:spacing w:line="259" w:lineRule="auto"/>
              <w:ind w:right="130"/>
              <w:rPr>
                <w:rFonts w:ascii="Times New Roman" w:hAnsi="Times New Roman" w:cs="Times New Roman"/>
                <w:sz w:val="24"/>
                <w:szCs w:val="24"/>
              </w:rPr>
            </w:pPr>
            <w:proofErr w:type="spellStart"/>
            <w:r w:rsidRPr="002E30D8">
              <w:rPr>
                <w:rFonts w:ascii="Times New Roman" w:hAnsi="Times New Roman" w:cs="Times New Roman"/>
                <w:i/>
                <w:sz w:val="24"/>
                <w:szCs w:val="24"/>
              </w:rPr>
              <w:t>Pre-money</w:t>
            </w:r>
            <w:proofErr w:type="spellEnd"/>
            <w:r w:rsidRPr="002E30D8">
              <w:rPr>
                <w:rFonts w:ascii="Times New Roman" w:hAnsi="Times New Roman" w:cs="Times New Roman"/>
                <w:sz w:val="24"/>
                <w:szCs w:val="24"/>
              </w:rPr>
              <w:t xml:space="preserve"> акций в обращении, долл.</w:t>
            </w:r>
          </w:p>
        </w:tc>
        <w:tc>
          <w:tcPr>
            <w:tcW w:w="2268" w:type="dxa"/>
            <w:tcBorders>
              <w:top w:val="single" w:sz="4" w:space="0" w:color="181717"/>
              <w:left w:val="single" w:sz="4" w:space="0" w:color="181717"/>
              <w:bottom w:val="single" w:sz="4" w:space="0" w:color="181717"/>
              <w:right w:val="single" w:sz="4" w:space="0" w:color="181717"/>
            </w:tcBorders>
          </w:tcPr>
          <w:p w14:paraId="3CDA65F6" w14:textId="77777777" w:rsidR="001C54F5" w:rsidRPr="002E30D8" w:rsidRDefault="001C54F5" w:rsidP="00766B07">
            <w:pPr>
              <w:spacing w:line="259" w:lineRule="auto"/>
              <w:ind w:right="44"/>
              <w:rPr>
                <w:rFonts w:ascii="Times New Roman" w:hAnsi="Times New Roman" w:cs="Times New Roman"/>
                <w:sz w:val="24"/>
                <w:szCs w:val="24"/>
              </w:rPr>
            </w:pPr>
            <w:proofErr w:type="spellStart"/>
            <w:r w:rsidRPr="002E30D8">
              <w:rPr>
                <w:rFonts w:ascii="Times New Roman" w:hAnsi="Times New Roman" w:cs="Times New Roman"/>
                <w:i/>
                <w:sz w:val="24"/>
                <w:szCs w:val="24"/>
              </w:rPr>
              <w:t>Pre-money</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shares</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outstanding</w:t>
            </w:r>
            <w:proofErr w:type="spellEnd"/>
          </w:p>
        </w:tc>
        <w:tc>
          <w:tcPr>
            <w:tcW w:w="1134" w:type="dxa"/>
            <w:tcBorders>
              <w:top w:val="single" w:sz="4" w:space="0" w:color="181717"/>
              <w:left w:val="single" w:sz="4" w:space="0" w:color="181717"/>
              <w:bottom w:val="single" w:sz="4" w:space="0" w:color="181717"/>
              <w:right w:val="single" w:sz="4" w:space="0" w:color="181717"/>
            </w:tcBorders>
          </w:tcPr>
          <w:p w14:paraId="218660CA"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1 500 000</w:t>
            </w:r>
          </w:p>
        </w:tc>
        <w:tc>
          <w:tcPr>
            <w:tcW w:w="1282" w:type="dxa"/>
            <w:tcBorders>
              <w:top w:val="single" w:sz="4" w:space="0" w:color="181717"/>
              <w:left w:val="single" w:sz="4" w:space="0" w:color="181717"/>
              <w:bottom w:val="single" w:sz="4" w:space="0" w:color="181717"/>
              <w:right w:val="single" w:sz="4" w:space="0" w:color="181717"/>
            </w:tcBorders>
          </w:tcPr>
          <w:p w14:paraId="3B3BF7BB"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1 500 000</w:t>
            </w:r>
          </w:p>
        </w:tc>
        <w:tc>
          <w:tcPr>
            <w:tcW w:w="1417" w:type="dxa"/>
            <w:tcBorders>
              <w:top w:val="single" w:sz="4" w:space="0" w:color="181717"/>
              <w:left w:val="single" w:sz="4" w:space="0" w:color="181717"/>
              <w:bottom w:val="single" w:sz="4" w:space="0" w:color="181717"/>
              <w:right w:val="single" w:sz="4" w:space="0" w:color="181717"/>
            </w:tcBorders>
          </w:tcPr>
          <w:p w14:paraId="069B8C51"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1 500 000</w:t>
            </w:r>
          </w:p>
        </w:tc>
      </w:tr>
      <w:tr w:rsidR="001C54F5" w:rsidRPr="002E30D8" w14:paraId="399155DC" w14:textId="77777777" w:rsidTr="00F40CF8">
        <w:trPr>
          <w:trHeight w:val="476"/>
        </w:trPr>
        <w:tc>
          <w:tcPr>
            <w:tcW w:w="420" w:type="dxa"/>
            <w:tcBorders>
              <w:top w:val="single" w:sz="4" w:space="0" w:color="181717"/>
              <w:left w:val="single" w:sz="4" w:space="0" w:color="181717"/>
              <w:bottom w:val="single" w:sz="4" w:space="0" w:color="181717"/>
              <w:right w:val="single" w:sz="4" w:space="0" w:color="181717"/>
            </w:tcBorders>
          </w:tcPr>
          <w:p w14:paraId="1BE96B70" w14:textId="77777777" w:rsidR="001C54F5" w:rsidRPr="002E30D8" w:rsidRDefault="001C54F5" w:rsidP="00766B07">
            <w:pPr>
              <w:spacing w:line="259" w:lineRule="auto"/>
              <w:ind w:left="73"/>
              <w:rPr>
                <w:rFonts w:ascii="Times New Roman" w:hAnsi="Times New Roman" w:cs="Times New Roman"/>
                <w:sz w:val="24"/>
                <w:szCs w:val="24"/>
              </w:rPr>
            </w:pPr>
            <w:r w:rsidRPr="002E30D8">
              <w:rPr>
                <w:rFonts w:ascii="Times New Roman" w:hAnsi="Times New Roman" w:cs="Times New Roman"/>
                <w:sz w:val="24"/>
                <w:szCs w:val="24"/>
              </w:rPr>
              <w:t>10</w:t>
            </w:r>
          </w:p>
        </w:tc>
        <w:tc>
          <w:tcPr>
            <w:tcW w:w="3539" w:type="dxa"/>
            <w:tcBorders>
              <w:top w:val="single" w:sz="4" w:space="0" w:color="181717"/>
              <w:left w:val="single" w:sz="4" w:space="0" w:color="181717"/>
              <w:bottom w:val="single" w:sz="4" w:space="0" w:color="181717"/>
              <w:right w:val="single" w:sz="4" w:space="0" w:color="181717"/>
            </w:tcBorders>
          </w:tcPr>
          <w:p w14:paraId="64CB7A55" w14:textId="77777777" w:rsidR="001C54F5" w:rsidRPr="002E30D8" w:rsidRDefault="001C54F5" w:rsidP="00766B07">
            <w:pPr>
              <w:spacing w:line="259" w:lineRule="auto"/>
              <w:rPr>
                <w:rFonts w:ascii="Times New Roman" w:hAnsi="Times New Roman" w:cs="Times New Roman"/>
                <w:sz w:val="24"/>
                <w:szCs w:val="24"/>
              </w:rPr>
            </w:pPr>
            <w:proofErr w:type="spellStart"/>
            <w:r w:rsidRPr="002E30D8">
              <w:rPr>
                <w:rFonts w:ascii="Times New Roman" w:hAnsi="Times New Roman" w:cs="Times New Roman"/>
                <w:i/>
                <w:sz w:val="24"/>
                <w:szCs w:val="24"/>
              </w:rPr>
              <w:t>Pre-money</w:t>
            </w:r>
            <w:proofErr w:type="spellEnd"/>
            <w:r w:rsidRPr="002E30D8">
              <w:rPr>
                <w:rFonts w:ascii="Times New Roman" w:hAnsi="Times New Roman" w:cs="Times New Roman"/>
                <w:sz w:val="24"/>
                <w:szCs w:val="24"/>
              </w:rPr>
              <w:t>, долл.</w:t>
            </w:r>
          </w:p>
        </w:tc>
        <w:tc>
          <w:tcPr>
            <w:tcW w:w="2268" w:type="dxa"/>
            <w:tcBorders>
              <w:top w:val="single" w:sz="4" w:space="0" w:color="181717"/>
              <w:left w:val="single" w:sz="4" w:space="0" w:color="181717"/>
              <w:bottom w:val="single" w:sz="4" w:space="0" w:color="181717"/>
              <w:right w:val="single" w:sz="4" w:space="0" w:color="181717"/>
            </w:tcBorders>
          </w:tcPr>
          <w:p w14:paraId="6D20F621" w14:textId="77777777" w:rsidR="001C54F5" w:rsidRPr="002E30D8" w:rsidRDefault="001C54F5" w:rsidP="00766B07">
            <w:pPr>
              <w:spacing w:line="259" w:lineRule="auto"/>
              <w:rPr>
                <w:rFonts w:ascii="Times New Roman" w:hAnsi="Times New Roman" w:cs="Times New Roman"/>
                <w:sz w:val="24"/>
                <w:szCs w:val="24"/>
              </w:rPr>
            </w:pPr>
            <w:proofErr w:type="spellStart"/>
            <w:r w:rsidRPr="002E30D8">
              <w:rPr>
                <w:rFonts w:ascii="Times New Roman" w:hAnsi="Times New Roman" w:cs="Times New Roman"/>
                <w:i/>
                <w:sz w:val="24"/>
                <w:szCs w:val="24"/>
              </w:rPr>
              <w:t>Pre-money</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valuation</w:t>
            </w:r>
            <w:proofErr w:type="spellEnd"/>
          </w:p>
        </w:tc>
        <w:tc>
          <w:tcPr>
            <w:tcW w:w="1134" w:type="dxa"/>
            <w:tcBorders>
              <w:top w:val="single" w:sz="4" w:space="0" w:color="181717"/>
              <w:left w:val="single" w:sz="4" w:space="0" w:color="181717"/>
              <w:bottom w:val="single" w:sz="4" w:space="0" w:color="181717"/>
              <w:right w:val="single" w:sz="4" w:space="0" w:color="181717"/>
            </w:tcBorders>
          </w:tcPr>
          <w:p w14:paraId="248F355E" w14:textId="77777777" w:rsidR="001C54F5" w:rsidRPr="002E30D8" w:rsidRDefault="001C54F5"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24FF27D9" w14:textId="77777777" w:rsidR="001C54F5" w:rsidRPr="002E30D8" w:rsidRDefault="001C54F5"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6BA87B5B"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55C3C65D" w14:textId="77777777" w:rsidTr="00F40CF8">
        <w:trPr>
          <w:trHeight w:val="476"/>
        </w:trPr>
        <w:tc>
          <w:tcPr>
            <w:tcW w:w="420" w:type="dxa"/>
            <w:tcBorders>
              <w:top w:val="single" w:sz="4" w:space="0" w:color="181717"/>
              <w:left w:val="single" w:sz="4" w:space="0" w:color="181717"/>
              <w:bottom w:val="single" w:sz="4" w:space="0" w:color="181717"/>
              <w:right w:val="single" w:sz="4" w:space="0" w:color="181717"/>
            </w:tcBorders>
          </w:tcPr>
          <w:p w14:paraId="17979FE2" w14:textId="77777777" w:rsidR="001C54F5" w:rsidRPr="002E30D8" w:rsidRDefault="001C54F5" w:rsidP="00766B07">
            <w:pPr>
              <w:spacing w:line="259" w:lineRule="auto"/>
              <w:ind w:left="73"/>
              <w:rPr>
                <w:rFonts w:ascii="Times New Roman" w:hAnsi="Times New Roman" w:cs="Times New Roman"/>
                <w:sz w:val="24"/>
                <w:szCs w:val="24"/>
              </w:rPr>
            </w:pPr>
            <w:r w:rsidRPr="002E30D8">
              <w:rPr>
                <w:rFonts w:ascii="Times New Roman" w:hAnsi="Times New Roman" w:cs="Times New Roman"/>
                <w:sz w:val="24"/>
                <w:szCs w:val="24"/>
              </w:rPr>
              <w:t>11</w:t>
            </w:r>
          </w:p>
        </w:tc>
        <w:tc>
          <w:tcPr>
            <w:tcW w:w="3539" w:type="dxa"/>
            <w:tcBorders>
              <w:top w:val="single" w:sz="4" w:space="0" w:color="181717"/>
              <w:left w:val="single" w:sz="4" w:space="0" w:color="181717"/>
              <w:bottom w:val="single" w:sz="4" w:space="0" w:color="181717"/>
              <w:right w:val="single" w:sz="4" w:space="0" w:color="181717"/>
            </w:tcBorders>
          </w:tcPr>
          <w:p w14:paraId="2EDD551A"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sz w:val="24"/>
                <w:szCs w:val="24"/>
              </w:rPr>
              <w:t xml:space="preserve">Инвестированный капитал </w:t>
            </w:r>
            <w:r w:rsidRPr="002E30D8">
              <w:rPr>
                <w:rFonts w:ascii="Times New Roman" w:hAnsi="Times New Roman" w:cs="Times New Roman"/>
                <w:i/>
                <w:sz w:val="24"/>
                <w:szCs w:val="24"/>
              </w:rPr>
              <w:t>I</w:t>
            </w:r>
            <w:r w:rsidRPr="002E30D8">
              <w:rPr>
                <w:rFonts w:ascii="Times New Roman" w:hAnsi="Times New Roman" w:cs="Times New Roman"/>
                <w:sz w:val="24"/>
                <w:szCs w:val="24"/>
                <w:vertAlign w:val="subscript"/>
              </w:rPr>
              <w:t>0</w:t>
            </w:r>
            <w:r w:rsidRPr="002E30D8">
              <w:rPr>
                <w:rFonts w:ascii="Times New Roman" w:hAnsi="Times New Roman" w:cs="Times New Roman"/>
                <w:sz w:val="24"/>
                <w:szCs w:val="24"/>
              </w:rPr>
              <w:t>, долл.</w:t>
            </w:r>
          </w:p>
        </w:tc>
        <w:tc>
          <w:tcPr>
            <w:tcW w:w="2268" w:type="dxa"/>
            <w:tcBorders>
              <w:top w:val="single" w:sz="4" w:space="0" w:color="181717"/>
              <w:left w:val="single" w:sz="4" w:space="0" w:color="181717"/>
              <w:bottom w:val="single" w:sz="4" w:space="0" w:color="181717"/>
              <w:right w:val="single" w:sz="4" w:space="0" w:color="181717"/>
            </w:tcBorders>
          </w:tcPr>
          <w:p w14:paraId="7C16A287" w14:textId="77777777" w:rsidR="001C54F5" w:rsidRPr="002E30D8" w:rsidRDefault="001C54F5" w:rsidP="00766B07">
            <w:pPr>
              <w:spacing w:line="259" w:lineRule="auto"/>
              <w:rPr>
                <w:rFonts w:ascii="Times New Roman" w:hAnsi="Times New Roman" w:cs="Times New Roman"/>
                <w:sz w:val="24"/>
                <w:szCs w:val="24"/>
              </w:rPr>
            </w:pPr>
            <w:proofErr w:type="spellStart"/>
            <w:r w:rsidRPr="002E30D8">
              <w:rPr>
                <w:rFonts w:ascii="Times New Roman" w:hAnsi="Times New Roman" w:cs="Times New Roman"/>
                <w:i/>
                <w:sz w:val="24"/>
                <w:szCs w:val="24"/>
              </w:rPr>
              <w:t>Invested</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capital</w:t>
            </w:r>
            <w:proofErr w:type="spellEnd"/>
          </w:p>
        </w:tc>
        <w:tc>
          <w:tcPr>
            <w:tcW w:w="1134" w:type="dxa"/>
            <w:tcBorders>
              <w:top w:val="single" w:sz="4" w:space="0" w:color="181717"/>
              <w:left w:val="single" w:sz="4" w:space="0" w:color="181717"/>
              <w:bottom w:val="single" w:sz="4" w:space="0" w:color="181717"/>
              <w:right w:val="single" w:sz="4" w:space="0" w:color="181717"/>
            </w:tcBorders>
          </w:tcPr>
          <w:p w14:paraId="0B661E51" w14:textId="77777777" w:rsidR="001C54F5" w:rsidRPr="002E30D8" w:rsidRDefault="001C54F5"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67A5B3E8" w14:textId="77777777" w:rsidR="001C54F5" w:rsidRPr="002E30D8" w:rsidRDefault="001C54F5"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5AF3CB1C"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1D59E06C" w14:textId="77777777" w:rsidTr="00F40CF8">
        <w:trPr>
          <w:trHeight w:val="476"/>
        </w:trPr>
        <w:tc>
          <w:tcPr>
            <w:tcW w:w="420" w:type="dxa"/>
            <w:tcBorders>
              <w:top w:val="single" w:sz="4" w:space="0" w:color="181717"/>
              <w:left w:val="single" w:sz="4" w:space="0" w:color="181717"/>
              <w:bottom w:val="single" w:sz="4" w:space="0" w:color="181717"/>
              <w:right w:val="single" w:sz="4" w:space="0" w:color="181717"/>
            </w:tcBorders>
          </w:tcPr>
          <w:p w14:paraId="529DCBC7" w14:textId="77777777" w:rsidR="001C54F5" w:rsidRPr="002E30D8" w:rsidRDefault="001C54F5" w:rsidP="00766B07">
            <w:pPr>
              <w:spacing w:line="259" w:lineRule="auto"/>
              <w:ind w:left="73"/>
              <w:rPr>
                <w:rFonts w:ascii="Times New Roman" w:hAnsi="Times New Roman" w:cs="Times New Roman"/>
                <w:sz w:val="24"/>
                <w:szCs w:val="24"/>
              </w:rPr>
            </w:pPr>
            <w:r w:rsidRPr="002E30D8">
              <w:rPr>
                <w:rFonts w:ascii="Times New Roman" w:hAnsi="Times New Roman" w:cs="Times New Roman"/>
                <w:sz w:val="24"/>
                <w:szCs w:val="24"/>
              </w:rPr>
              <w:t>12</w:t>
            </w:r>
          </w:p>
        </w:tc>
        <w:tc>
          <w:tcPr>
            <w:tcW w:w="3539" w:type="dxa"/>
            <w:tcBorders>
              <w:top w:val="single" w:sz="4" w:space="0" w:color="181717"/>
              <w:left w:val="single" w:sz="4" w:space="0" w:color="181717"/>
              <w:bottom w:val="single" w:sz="4" w:space="0" w:color="181717"/>
              <w:right w:val="single" w:sz="4" w:space="0" w:color="181717"/>
            </w:tcBorders>
          </w:tcPr>
          <w:p w14:paraId="0A9F8403" w14:textId="77777777" w:rsidR="001C54F5" w:rsidRPr="002E30D8" w:rsidRDefault="001C54F5" w:rsidP="00766B07">
            <w:pPr>
              <w:spacing w:line="259" w:lineRule="auto"/>
              <w:rPr>
                <w:rFonts w:ascii="Times New Roman" w:hAnsi="Times New Roman" w:cs="Times New Roman"/>
                <w:sz w:val="24"/>
                <w:szCs w:val="24"/>
              </w:rPr>
            </w:pPr>
            <w:proofErr w:type="spellStart"/>
            <w:r w:rsidRPr="002E30D8">
              <w:rPr>
                <w:rFonts w:ascii="Times New Roman" w:hAnsi="Times New Roman" w:cs="Times New Roman"/>
                <w:i/>
                <w:sz w:val="24"/>
                <w:szCs w:val="24"/>
              </w:rPr>
              <w:t>Post-money</w:t>
            </w:r>
            <w:proofErr w:type="spellEnd"/>
            <w:r w:rsidRPr="002E30D8">
              <w:rPr>
                <w:rFonts w:ascii="Times New Roman" w:hAnsi="Times New Roman" w:cs="Times New Roman"/>
                <w:sz w:val="24"/>
                <w:szCs w:val="24"/>
              </w:rPr>
              <w:t xml:space="preserve"> оценка, долл.</w:t>
            </w:r>
          </w:p>
        </w:tc>
        <w:tc>
          <w:tcPr>
            <w:tcW w:w="2268" w:type="dxa"/>
            <w:tcBorders>
              <w:top w:val="single" w:sz="4" w:space="0" w:color="181717"/>
              <w:left w:val="single" w:sz="4" w:space="0" w:color="181717"/>
              <w:bottom w:val="single" w:sz="4" w:space="0" w:color="181717"/>
              <w:right w:val="single" w:sz="4" w:space="0" w:color="181717"/>
            </w:tcBorders>
          </w:tcPr>
          <w:p w14:paraId="24981E17" w14:textId="77777777" w:rsidR="001C54F5" w:rsidRPr="002E30D8" w:rsidRDefault="001C54F5" w:rsidP="00766B07">
            <w:pPr>
              <w:spacing w:line="259" w:lineRule="auto"/>
              <w:rPr>
                <w:rFonts w:ascii="Times New Roman" w:hAnsi="Times New Roman" w:cs="Times New Roman"/>
                <w:sz w:val="24"/>
                <w:szCs w:val="24"/>
              </w:rPr>
            </w:pPr>
            <w:proofErr w:type="spellStart"/>
            <w:r w:rsidRPr="002E30D8">
              <w:rPr>
                <w:rFonts w:ascii="Times New Roman" w:hAnsi="Times New Roman" w:cs="Times New Roman"/>
                <w:i/>
                <w:sz w:val="24"/>
                <w:szCs w:val="24"/>
              </w:rPr>
              <w:t>Post-money</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valution</w:t>
            </w:r>
            <w:proofErr w:type="spellEnd"/>
          </w:p>
        </w:tc>
        <w:tc>
          <w:tcPr>
            <w:tcW w:w="1134" w:type="dxa"/>
            <w:tcBorders>
              <w:top w:val="single" w:sz="4" w:space="0" w:color="181717"/>
              <w:left w:val="single" w:sz="4" w:space="0" w:color="181717"/>
              <w:bottom w:val="single" w:sz="4" w:space="0" w:color="181717"/>
              <w:right w:val="single" w:sz="4" w:space="0" w:color="181717"/>
            </w:tcBorders>
          </w:tcPr>
          <w:p w14:paraId="7AC71844" w14:textId="77777777" w:rsidR="001C54F5" w:rsidRPr="002E30D8" w:rsidRDefault="001C54F5"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42FAE695" w14:textId="77777777" w:rsidR="001C54F5" w:rsidRPr="002E30D8" w:rsidRDefault="001C54F5"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2E6CC1F7"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0C95021E" w14:textId="77777777" w:rsidTr="001C54F5">
        <w:trPr>
          <w:trHeight w:val="282"/>
        </w:trPr>
        <w:tc>
          <w:tcPr>
            <w:tcW w:w="420" w:type="dxa"/>
            <w:tcBorders>
              <w:top w:val="single" w:sz="4" w:space="0" w:color="181717"/>
              <w:left w:val="single" w:sz="4" w:space="0" w:color="181717"/>
              <w:bottom w:val="single" w:sz="4" w:space="0" w:color="181717"/>
              <w:right w:val="nil"/>
            </w:tcBorders>
          </w:tcPr>
          <w:p w14:paraId="1C0351D9" w14:textId="77777777" w:rsidR="001C54F5" w:rsidRPr="002E30D8" w:rsidRDefault="001C54F5" w:rsidP="00766B07">
            <w:pPr>
              <w:spacing w:after="160" w:line="259" w:lineRule="auto"/>
              <w:rPr>
                <w:rFonts w:ascii="Times New Roman" w:hAnsi="Times New Roman" w:cs="Times New Roman"/>
                <w:sz w:val="24"/>
                <w:szCs w:val="24"/>
              </w:rPr>
            </w:pPr>
          </w:p>
        </w:tc>
        <w:tc>
          <w:tcPr>
            <w:tcW w:w="8223" w:type="dxa"/>
            <w:gridSpan w:val="4"/>
            <w:tcBorders>
              <w:top w:val="single" w:sz="4" w:space="0" w:color="181717"/>
              <w:left w:val="nil"/>
              <w:bottom w:val="single" w:sz="4" w:space="0" w:color="181717"/>
              <w:right w:val="nil"/>
            </w:tcBorders>
          </w:tcPr>
          <w:p w14:paraId="4667B7AA" w14:textId="77777777" w:rsidR="001C54F5" w:rsidRPr="002E30D8" w:rsidRDefault="001C54F5" w:rsidP="00766B07">
            <w:pPr>
              <w:spacing w:line="259" w:lineRule="auto"/>
              <w:ind w:left="1266"/>
              <w:rPr>
                <w:rFonts w:ascii="Times New Roman" w:hAnsi="Times New Roman" w:cs="Times New Roman"/>
                <w:sz w:val="24"/>
                <w:szCs w:val="24"/>
              </w:rPr>
            </w:pPr>
            <w:r w:rsidRPr="002E30D8">
              <w:rPr>
                <w:rFonts w:ascii="Times New Roman" w:hAnsi="Times New Roman" w:cs="Times New Roman"/>
                <w:b/>
                <w:sz w:val="24"/>
                <w:szCs w:val="24"/>
              </w:rPr>
              <w:t>Доли основателя компании и инвестора</w:t>
            </w:r>
          </w:p>
        </w:tc>
        <w:tc>
          <w:tcPr>
            <w:tcW w:w="1417" w:type="dxa"/>
            <w:tcBorders>
              <w:top w:val="single" w:sz="4" w:space="0" w:color="181717"/>
              <w:left w:val="nil"/>
              <w:bottom w:val="single" w:sz="4" w:space="0" w:color="181717"/>
              <w:right w:val="single" w:sz="4" w:space="0" w:color="181717"/>
            </w:tcBorders>
          </w:tcPr>
          <w:p w14:paraId="13FDD9B0"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16E0A4BA" w14:textId="77777777" w:rsidTr="00F40CF8">
        <w:trPr>
          <w:trHeight w:val="476"/>
        </w:trPr>
        <w:tc>
          <w:tcPr>
            <w:tcW w:w="420" w:type="dxa"/>
            <w:tcBorders>
              <w:top w:val="single" w:sz="4" w:space="0" w:color="181717"/>
              <w:left w:val="single" w:sz="4" w:space="0" w:color="181717"/>
              <w:bottom w:val="single" w:sz="4" w:space="0" w:color="181717"/>
              <w:right w:val="single" w:sz="4" w:space="0" w:color="181717"/>
            </w:tcBorders>
          </w:tcPr>
          <w:p w14:paraId="4B7EEFD2" w14:textId="77777777" w:rsidR="001C54F5" w:rsidRPr="002E30D8" w:rsidRDefault="001C54F5" w:rsidP="00766B07">
            <w:pPr>
              <w:spacing w:line="259" w:lineRule="auto"/>
              <w:ind w:left="80"/>
              <w:rPr>
                <w:rFonts w:ascii="Times New Roman" w:hAnsi="Times New Roman" w:cs="Times New Roman"/>
                <w:sz w:val="24"/>
                <w:szCs w:val="24"/>
              </w:rPr>
            </w:pPr>
            <w:r w:rsidRPr="002E30D8">
              <w:rPr>
                <w:rFonts w:ascii="Times New Roman" w:hAnsi="Times New Roman" w:cs="Times New Roman"/>
                <w:sz w:val="24"/>
                <w:szCs w:val="24"/>
              </w:rPr>
              <w:t>13</w:t>
            </w:r>
          </w:p>
        </w:tc>
        <w:tc>
          <w:tcPr>
            <w:tcW w:w="3539" w:type="dxa"/>
            <w:tcBorders>
              <w:top w:val="single" w:sz="4" w:space="0" w:color="181717"/>
              <w:left w:val="single" w:sz="4" w:space="0" w:color="181717"/>
              <w:bottom w:val="single" w:sz="4" w:space="0" w:color="181717"/>
              <w:right w:val="single" w:sz="4" w:space="0" w:color="181717"/>
            </w:tcBorders>
          </w:tcPr>
          <w:p w14:paraId="5FC32A99"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sz w:val="24"/>
                <w:szCs w:val="24"/>
              </w:rPr>
              <w:t>Доля владения основателя, %</w:t>
            </w:r>
          </w:p>
        </w:tc>
        <w:tc>
          <w:tcPr>
            <w:tcW w:w="2268" w:type="dxa"/>
            <w:tcBorders>
              <w:top w:val="single" w:sz="4" w:space="0" w:color="181717"/>
              <w:left w:val="single" w:sz="4" w:space="0" w:color="181717"/>
              <w:bottom w:val="single" w:sz="4" w:space="0" w:color="181717"/>
              <w:right w:val="single" w:sz="4" w:space="0" w:color="181717"/>
            </w:tcBorders>
          </w:tcPr>
          <w:p w14:paraId="5D460B38" w14:textId="77777777" w:rsidR="001C54F5" w:rsidRPr="002E30D8" w:rsidRDefault="001C54F5" w:rsidP="00766B07">
            <w:pPr>
              <w:spacing w:line="259" w:lineRule="auto"/>
              <w:rPr>
                <w:rFonts w:ascii="Times New Roman" w:hAnsi="Times New Roman" w:cs="Times New Roman"/>
                <w:sz w:val="24"/>
                <w:szCs w:val="24"/>
              </w:rPr>
            </w:pPr>
            <w:proofErr w:type="spellStart"/>
            <w:r w:rsidRPr="002E30D8">
              <w:rPr>
                <w:rFonts w:ascii="Times New Roman" w:hAnsi="Times New Roman" w:cs="Times New Roman"/>
                <w:i/>
                <w:sz w:val="24"/>
                <w:szCs w:val="24"/>
              </w:rPr>
              <w:t>Founder</w:t>
            </w:r>
            <w:proofErr w:type="spellEnd"/>
            <w:r w:rsidRPr="002E30D8">
              <w:rPr>
                <w:rFonts w:ascii="Times New Roman" w:hAnsi="Times New Roman" w:cs="Times New Roman"/>
                <w:sz w:val="24"/>
                <w:szCs w:val="24"/>
              </w:rPr>
              <w:t xml:space="preserve"> % </w:t>
            </w:r>
            <w:proofErr w:type="spellStart"/>
            <w:r w:rsidRPr="002E30D8">
              <w:rPr>
                <w:rFonts w:ascii="Times New Roman" w:hAnsi="Times New Roman" w:cs="Times New Roman"/>
                <w:i/>
                <w:sz w:val="24"/>
                <w:szCs w:val="24"/>
              </w:rPr>
              <w:t>ownership</w:t>
            </w:r>
            <w:proofErr w:type="spellEnd"/>
          </w:p>
        </w:tc>
        <w:tc>
          <w:tcPr>
            <w:tcW w:w="1134" w:type="dxa"/>
            <w:tcBorders>
              <w:top w:val="single" w:sz="4" w:space="0" w:color="181717"/>
              <w:left w:val="single" w:sz="4" w:space="0" w:color="181717"/>
              <w:bottom w:val="single" w:sz="4" w:space="0" w:color="181717"/>
              <w:right w:val="single" w:sz="4" w:space="0" w:color="181717"/>
            </w:tcBorders>
          </w:tcPr>
          <w:p w14:paraId="632942CD" w14:textId="77777777" w:rsidR="001C54F5" w:rsidRPr="002E30D8" w:rsidRDefault="001C54F5"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40F49C0C" w14:textId="77777777" w:rsidR="001C54F5" w:rsidRPr="002E30D8" w:rsidRDefault="001C54F5"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03134F94"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69364FDA" w14:textId="77777777" w:rsidTr="00F40CF8">
        <w:trPr>
          <w:trHeight w:val="476"/>
        </w:trPr>
        <w:tc>
          <w:tcPr>
            <w:tcW w:w="420" w:type="dxa"/>
            <w:tcBorders>
              <w:top w:val="single" w:sz="4" w:space="0" w:color="181717"/>
              <w:left w:val="single" w:sz="4" w:space="0" w:color="181717"/>
              <w:bottom w:val="single" w:sz="4" w:space="0" w:color="181717"/>
              <w:right w:val="single" w:sz="4" w:space="0" w:color="181717"/>
            </w:tcBorders>
          </w:tcPr>
          <w:p w14:paraId="431C43BF" w14:textId="77777777" w:rsidR="001C54F5" w:rsidRPr="002E30D8" w:rsidRDefault="001C54F5" w:rsidP="00766B07">
            <w:pPr>
              <w:spacing w:line="259" w:lineRule="auto"/>
              <w:ind w:left="77"/>
              <w:rPr>
                <w:rFonts w:ascii="Times New Roman" w:hAnsi="Times New Roman" w:cs="Times New Roman"/>
                <w:sz w:val="24"/>
                <w:szCs w:val="24"/>
              </w:rPr>
            </w:pPr>
            <w:r w:rsidRPr="002E30D8">
              <w:rPr>
                <w:rFonts w:ascii="Times New Roman" w:hAnsi="Times New Roman" w:cs="Times New Roman"/>
                <w:sz w:val="24"/>
                <w:szCs w:val="24"/>
              </w:rPr>
              <w:t>14</w:t>
            </w:r>
          </w:p>
        </w:tc>
        <w:tc>
          <w:tcPr>
            <w:tcW w:w="3539" w:type="dxa"/>
            <w:tcBorders>
              <w:top w:val="single" w:sz="4" w:space="0" w:color="181717"/>
              <w:left w:val="single" w:sz="4" w:space="0" w:color="181717"/>
              <w:bottom w:val="single" w:sz="4" w:space="0" w:color="181717"/>
              <w:right w:val="single" w:sz="4" w:space="0" w:color="181717"/>
            </w:tcBorders>
          </w:tcPr>
          <w:p w14:paraId="2E5FCE81" w14:textId="77777777" w:rsidR="001C54F5" w:rsidRPr="002E30D8" w:rsidRDefault="001C54F5" w:rsidP="00766B07">
            <w:pPr>
              <w:spacing w:line="259" w:lineRule="auto"/>
              <w:ind w:right="148"/>
              <w:rPr>
                <w:rFonts w:ascii="Times New Roman" w:hAnsi="Times New Roman" w:cs="Times New Roman"/>
                <w:sz w:val="24"/>
                <w:szCs w:val="24"/>
              </w:rPr>
            </w:pPr>
            <w:r w:rsidRPr="002E30D8">
              <w:rPr>
                <w:rFonts w:ascii="Times New Roman" w:hAnsi="Times New Roman" w:cs="Times New Roman"/>
                <w:sz w:val="24"/>
                <w:szCs w:val="24"/>
              </w:rPr>
              <w:t>Доля владения ВК, %</w:t>
            </w:r>
          </w:p>
        </w:tc>
        <w:tc>
          <w:tcPr>
            <w:tcW w:w="2268" w:type="dxa"/>
            <w:tcBorders>
              <w:top w:val="single" w:sz="4" w:space="0" w:color="181717"/>
              <w:left w:val="single" w:sz="4" w:space="0" w:color="181717"/>
              <w:bottom w:val="single" w:sz="4" w:space="0" w:color="181717"/>
              <w:right w:val="single" w:sz="4" w:space="0" w:color="181717"/>
            </w:tcBorders>
          </w:tcPr>
          <w:p w14:paraId="2C81F5B8"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i/>
                <w:sz w:val="24"/>
                <w:szCs w:val="24"/>
              </w:rPr>
              <w:t>VC</w:t>
            </w:r>
            <w:r w:rsidRPr="002E30D8">
              <w:rPr>
                <w:rFonts w:ascii="Times New Roman" w:hAnsi="Times New Roman" w:cs="Times New Roman"/>
                <w:sz w:val="24"/>
                <w:szCs w:val="24"/>
              </w:rPr>
              <w:t xml:space="preserve"> % </w:t>
            </w:r>
            <w:proofErr w:type="spellStart"/>
            <w:r w:rsidRPr="002E30D8">
              <w:rPr>
                <w:rFonts w:ascii="Times New Roman" w:hAnsi="Times New Roman" w:cs="Times New Roman"/>
                <w:i/>
                <w:sz w:val="24"/>
                <w:szCs w:val="24"/>
              </w:rPr>
              <w:t>ownership</w:t>
            </w:r>
            <w:proofErr w:type="spellEnd"/>
          </w:p>
        </w:tc>
        <w:tc>
          <w:tcPr>
            <w:tcW w:w="1134" w:type="dxa"/>
            <w:tcBorders>
              <w:top w:val="single" w:sz="4" w:space="0" w:color="181717"/>
              <w:left w:val="single" w:sz="4" w:space="0" w:color="181717"/>
              <w:bottom w:val="single" w:sz="4" w:space="0" w:color="181717"/>
              <w:right w:val="single" w:sz="4" w:space="0" w:color="181717"/>
            </w:tcBorders>
          </w:tcPr>
          <w:p w14:paraId="10BC58EE" w14:textId="77777777" w:rsidR="001C54F5" w:rsidRPr="002E30D8" w:rsidRDefault="001C54F5"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24AC6812" w14:textId="77777777" w:rsidR="001C54F5" w:rsidRPr="002E30D8" w:rsidRDefault="001C54F5"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05214A91" w14:textId="77777777" w:rsidR="001C54F5" w:rsidRPr="002E30D8" w:rsidRDefault="001C54F5" w:rsidP="00766B07">
            <w:pPr>
              <w:spacing w:after="160" w:line="259" w:lineRule="auto"/>
              <w:rPr>
                <w:rFonts w:ascii="Times New Roman" w:hAnsi="Times New Roman" w:cs="Times New Roman"/>
                <w:sz w:val="24"/>
                <w:szCs w:val="24"/>
              </w:rPr>
            </w:pPr>
          </w:p>
        </w:tc>
      </w:tr>
      <w:tr w:rsidR="00A44A3D" w:rsidRPr="002E30D8" w14:paraId="28289D88" w14:textId="77777777" w:rsidTr="00766B07">
        <w:trPr>
          <w:trHeight w:val="476"/>
        </w:trPr>
        <w:tc>
          <w:tcPr>
            <w:tcW w:w="10060" w:type="dxa"/>
            <w:gridSpan w:val="6"/>
            <w:tcBorders>
              <w:top w:val="single" w:sz="4" w:space="0" w:color="181717"/>
              <w:left w:val="single" w:sz="4" w:space="0" w:color="181717"/>
              <w:bottom w:val="single" w:sz="4" w:space="0" w:color="181717"/>
              <w:right w:val="single" w:sz="4" w:space="0" w:color="181717"/>
            </w:tcBorders>
          </w:tcPr>
          <w:p w14:paraId="0AF3058D" w14:textId="7CA45A1B" w:rsidR="00A44A3D" w:rsidRPr="002E30D8" w:rsidRDefault="00A44A3D" w:rsidP="00A44A3D">
            <w:pPr>
              <w:spacing w:after="160" w:line="259" w:lineRule="auto"/>
              <w:jc w:val="center"/>
              <w:rPr>
                <w:rFonts w:ascii="Times New Roman" w:hAnsi="Times New Roman" w:cs="Times New Roman"/>
                <w:b/>
                <w:bCs/>
                <w:sz w:val="24"/>
                <w:szCs w:val="24"/>
              </w:rPr>
            </w:pPr>
            <w:r w:rsidRPr="002E30D8">
              <w:rPr>
                <w:rFonts w:ascii="Times New Roman" w:hAnsi="Times New Roman" w:cs="Times New Roman"/>
                <w:b/>
                <w:bCs/>
                <w:sz w:val="24"/>
                <w:szCs w:val="24"/>
              </w:rPr>
              <w:t>Акции как инструменты структурирования сделки</w:t>
            </w:r>
          </w:p>
        </w:tc>
      </w:tr>
      <w:tr w:rsidR="00A44A3D" w:rsidRPr="002E30D8" w14:paraId="063B0398" w14:textId="77777777" w:rsidTr="00F40CF8">
        <w:trPr>
          <w:trHeight w:val="476"/>
        </w:trPr>
        <w:tc>
          <w:tcPr>
            <w:tcW w:w="420" w:type="dxa"/>
            <w:tcBorders>
              <w:top w:val="single" w:sz="4" w:space="0" w:color="181717"/>
              <w:left w:val="single" w:sz="4" w:space="0" w:color="181717"/>
              <w:bottom w:val="single" w:sz="4" w:space="0" w:color="181717"/>
              <w:right w:val="single" w:sz="4" w:space="0" w:color="181717"/>
            </w:tcBorders>
          </w:tcPr>
          <w:p w14:paraId="6C564BC7" w14:textId="6FE34CF0" w:rsidR="00A44A3D" w:rsidRPr="002E30D8" w:rsidRDefault="00A44A3D" w:rsidP="00766B07">
            <w:pPr>
              <w:spacing w:line="259" w:lineRule="auto"/>
              <w:ind w:left="77"/>
              <w:rPr>
                <w:rFonts w:ascii="Times New Roman" w:hAnsi="Times New Roman" w:cs="Times New Roman"/>
                <w:sz w:val="24"/>
                <w:szCs w:val="24"/>
              </w:rPr>
            </w:pPr>
            <w:r w:rsidRPr="002E30D8">
              <w:rPr>
                <w:rFonts w:ascii="Times New Roman" w:hAnsi="Times New Roman" w:cs="Times New Roman"/>
                <w:sz w:val="24"/>
                <w:szCs w:val="24"/>
              </w:rPr>
              <w:t>15</w:t>
            </w:r>
          </w:p>
        </w:tc>
        <w:tc>
          <w:tcPr>
            <w:tcW w:w="3539" w:type="dxa"/>
            <w:tcBorders>
              <w:top w:val="single" w:sz="4" w:space="0" w:color="181717"/>
              <w:left w:val="single" w:sz="4" w:space="0" w:color="181717"/>
              <w:bottom w:val="single" w:sz="4" w:space="0" w:color="181717"/>
              <w:right w:val="single" w:sz="4" w:space="0" w:color="181717"/>
            </w:tcBorders>
          </w:tcPr>
          <w:p w14:paraId="45A5FF5D" w14:textId="35C22F9A" w:rsidR="00A44A3D" w:rsidRPr="002E30D8" w:rsidRDefault="00A44A3D" w:rsidP="00766B07">
            <w:pPr>
              <w:spacing w:line="259" w:lineRule="auto"/>
              <w:ind w:right="148"/>
              <w:rPr>
                <w:rFonts w:ascii="Times New Roman" w:hAnsi="Times New Roman" w:cs="Times New Roman"/>
                <w:sz w:val="24"/>
                <w:szCs w:val="24"/>
                <w:lang w:val="en-US"/>
              </w:rPr>
            </w:pPr>
            <w:r w:rsidRPr="002E30D8">
              <w:rPr>
                <w:rFonts w:ascii="Times New Roman" w:hAnsi="Times New Roman" w:cs="Times New Roman"/>
              </w:rPr>
              <w:t xml:space="preserve"> Цена за акцию, долл. </w:t>
            </w:r>
          </w:p>
        </w:tc>
        <w:tc>
          <w:tcPr>
            <w:tcW w:w="2268" w:type="dxa"/>
            <w:tcBorders>
              <w:top w:val="single" w:sz="4" w:space="0" w:color="181717"/>
              <w:left w:val="single" w:sz="4" w:space="0" w:color="181717"/>
              <w:bottom w:val="single" w:sz="4" w:space="0" w:color="181717"/>
              <w:right w:val="single" w:sz="4" w:space="0" w:color="181717"/>
            </w:tcBorders>
          </w:tcPr>
          <w:p w14:paraId="0C42662F" w14:textId="5A1E4AB0" w:rsidR="00A44A3D" w:rsidRPr="002E30D8" w:rsidRDefault="00A44A3D" w:rsidP="00766B07">
            <w:pPr>
              <w:spacing w:line="259" w:lineRule="auto"/>
              <w:rPr>
                <w:rFonts w:ascii="Times New Roman" w:hAnsi="Times New Roman" w:cs="Times New Roman"/>
                <w:i/>
                <w:sz w:val="24"/>
                <w:szCs w:val="24"/>
                <w:lang w:val="en-US"/>
              </w:rPr>
            </w:pPr>
            <w:proofErr w:type="spellStart"/>
            <w:r w:rsidRPr="002E30D8">
              <w:rPr>
                <w:rFonts w:ascii="Times New Roman" w:hAnsi="Times New Roman" w:cs="Times New Roman"/>
              </w:rPr>
              <w:t>Price</w:t>
            </w:r>
            <w:proofErr w:type="spellEnd"/>
            <w:r w:rsidRPr="002E30D8">
              <w:rPr>
                <w:rFonts w:ascii="Times New Roman" w:hAnsi="Times New Roman" w:cs="Times New Roman"/>
              </w:rPr>
              <w:t xml:space="preserve"> </w:t>
            </w:r>
            <w:proofErr w:type="spellStart"/>
            <w:r w:rsidRPr="002E30D8">
              <w:rPr>
                <w:rFonts w:ascii="Times New Roman" w:hAnsi="Times New Roman" w:cs="Times New Roman"/>
              </w:rPr>
              <w:t>per</w:t>
            </w:r>
            <w:proofErr w:type="spellEnd"/>
            <w:r w:rsidRPr="002E30D8">
              <w:rPr>
                <w:rFonts w:ascii="Times New Roman" w:hAnsi="Times New Roman" w:cs="Times New Roman"/>
              </w:rPr>
              <w:t xml:space="preserve"> </w:t>
            </w:r>
            <w:proofErr w:type="spellStart"/>
            <w:r w:rsidRPr="002E30D8">
              <w:rPr>
                <w:rFonts w:ascii="Times New Roman" w:hAnsi="Times New Roman" w:cs="Times New Roman"/>
              </w:rPr>
              <w:t>share</w:t>
            </w:r>
            <w:proofErr w:type="spellEnd"/>
          </w:p>
        </w:tc>
        <w:tc>
          <w:tcPr>
            <w:tcW w:w="1134" w:type="dxa"/>
            <w:tcBorders>
              <w:top w:val="single" w:sz="4" w:space="0" w:color="181717"/>
              <w:left w:val="single" w:sz="4" w:space="0" w:color="181717"/>
              <w:bottom w:val="single" w:sz="4" w:space="0" w:color="181717"/>
              <w:right w:val="single" w:sz="4" w:space="0" w:color="181717"/>
            </w:tcBorders>
          </w:tcPr>
          <w:p w14:paraId="6A56D2EB" w14:textId="77777777" w:rsidR="00A44A3D" w:rsidRPr="002E30D8" w:rsidRDefault="00A44A3D" w:rsidP="00766B07">
            <w:pPr>
              <w:spacing w:after="160" w:line="259" w:lineRule="auto"/>
              <w:rPr>
                <w:rFonts w:ascii="Times New Roman" w:hAnsi="Times New Roman" w:cs="Times New Roman"/>
                <w:sz w:val="24"/>
                <w:szCs w:val="24"/>
                <w:lang w:val="en-US"/>
              </w:rPr>
            </w:pPr>
          </w:p>
        </w:tc>
        <w:tc>
          <w:tcPr>
            <w:tcW w:w="1282" w:type="dxa"/>
            <w:tcBorders>
              <w:top w:val="single" w:sz="4" w:space="0" w:color="181717"/>
              <w:left w:val="single" w:sz="4" w:space="0" w:color="181717"/>
              <w:bottom w:val="single" w:sz="4" w:space="0" w:color="181717"/>
              <w:right w:val="single" w:sz="4" w:space="0" w:color="181717"/>
            </w:tcBorders>
          </w:tcPr>
          <w:p w14:paraId="1FE663E7" w14:textId="77777777" w:rsidR="00A44A3D" w:rsidRPr="002E30D8" w:rsidRDefault="00A44A3D" w:rsidP="00766B07">
            <w:pPr>
              <w:spacing w:after="160" w:line="259" w:lineRule="auto"/>
              <w:rPr>
                <w:rFonts w:ascii="Times New Roman" w:hAnsi="Times New Roman" w:cs="Times New Roman"/>
                <w:sz w:val="24"/>
                <w:szCs w:val="24"/>
                <w:lang w:val="en-US"/>
              </w:rPr>
            </w:pPr>
          </w:p>
        </w:tc>
        <w:tc>
          <w:tcPr>
            <w:tcW w:w="1417" w:type="dxa"/>
            <w:tcBorders>
              <w:top w:val="single" w:sz="4" w:space="0" w:color="181717"/>
              <w:left w:val="single" w:sz="4" w:space="0" w:color="181717"/>
              <w:bottom w:val="single" w:sz="4" w:space="0" w:color="181717"/>
              <w:right w:val="single" w:sz="4" w:space="0" w:color="181717"/>
            </w:tcBorders>
          </w:tcPr>
          <w:p w14:paraId="64936949" w14:textId="77777777" w:rsidR="00A44A3D" w:rsidRPr="002E30D8" w:rsidRDefault="00A44A3D" w:rsidP="00766B07">
            <w:pPr>
              <w:spacing w:after="160" w:line="259" w:lineRule="auto"/>
              <w:rPr>
                <w:rFonts w:ascii="Times New Roman" w:hAnsi="Times New Roman" w:cs="Times New Roman"/>
                <w:sz w:val="24"/>
                <w:szCs w:val="24"/>
                <w:lang w:val="en-US"/>
              </w:rPr>
            </w:pPr>
          </w:p>
        </w:tc>
      </w:tr>
      <w:tr w:rsidR="00A44A3D" w:rsidRPr="002E30D8" w14:paraId="324023CA" w14:textId="77777777" w:rsidTr="00F40CF8">
        <w:trPr>
          <w:trHeight w:val="476"/>
        </w:trPr>
        <w:tc>
          <w:tcPr>
            <w:tcW w:w="420" w:type="dxa"/>
            <w:tcBorders>
              <w:top w:val="single" w:sz="4" w:space="0" w:color="181717"/>
              <w:left w:val="single" w:sz="4" w:space="0" w:color="181717"/>
              <w:bottom w:val="single" w:sz="4" w:space="0" w:color="181717"/>
              <w:right w:val="single" w:sz="4" w:space="0" w:color="181717"/>
            </w:tcBorders>
          </w:tcPr>
          <w:p w14:paraId="27C43599" w14:textId="1C6A3D5B" w:rsidR="00A44A3D" w:rsidRPr="002E30D8" w:rsidRDefault="00A44A3D" w:rsidP="00766B07">
            <w:pPr>
              <w:spacing w:line="259" w:lineRule="auto"/>
              <w:ind w:left="77"/>
              <w:rPr>
                <w:rFonts w:ascii="Times New Roman" w:hAnsi="Times New Roman" w:cs="Times New Roman"/>
                <w:sz w:val="24"/>
                <w:szCs w:val="24"/>
              </w:rPr>
            </w:pPr>
            <w:r w:rsidRPr="002E30D8">
              <w:rPr>
                <w:rFonts w:ascii="Times New Roman" w:hAnsi="Times New Roman" w:cs="Times New Roman"/>
                <w:sz w:val="24"/>
                <w:szCs w:val="24"/>
              </w:rPr>
              <w:t>16</w:t>
            </w:r>
          </w:p>
        </w:tc>
        <w:tc>
          <w:tcPr>
            <w:tcW w:w="3539" w:type="dxa"/>
            <w:tcBorders>
              <w:top w:val="single" w:sz="4" w:space="0" w:color="181717"/>
              <w:left w:val="single" w:sz="4" w:space="0" w:color="181717"/>
              <w:bottom w:val="single" w:sz="4" w:space="0" w:color="181717"/>
              <w:right w:val="single" w:sz="4" w:space="0" w:color="181717"/>
            </w:tcBorders>
          </w:tcPr>
          <w:p w14:paraId="2D48F970" w14:textId="7AF9E606" w:rsidR="00A44A3D" w:rsidRPr="002E30D8" w:rsidRDefault="00A44A3D" w:rsidP="00766B07">
            <w:pPr>
              <w:spacing w:line="259" w:lineRule="auto"/>
              <w:ind w:right="148"/>
              <w:rPr>
                <w:rFonts w:ascii="Times New Roman" w:hAnsi="Times New Roman" w:cs="Times New Roman"/>
                <w:sz w:val="24"/>
                <w:szCs w:val="24"/>
                <w:lang w:val="en-US"/>
              </w:rPr>
            </w:pPr>
            <w:r w:rsidRPr="002E30D8">
              <w:rPr>
                <w:rFonts w:ascii="Times New Roman" w:hAnsi="Times New Roman" w:cs="Times New Roman"/>
              </w:rPr>
              <w:t>Выпущено акций ВК, ед.</w:t>
            </w:r>
          </w:p>
        </w:tc>
        <w:tc>
          <w:tcPr>
            <w:tcW w:w="2268" w:type="dxa"/>
            <w:tcBorders>
              <w:top w:val="single" w:sz="4" w:space="0" w:color="181717"/>
              <w:left w:val="single" w:sz="4" w:space="0" w:color="181717"/>
              <w:bottom w:val="single" w:sz="4" w:space="0" w:color="181717"/>
              <w:right w:val="single" w:sz="4" w:space="0" w:color="181717"/>
            </w:tcBorders>
          </w:tcPr>
          <w:p w14:paraId="63960E45" w14:textId="3153136E" w:rsidR="00A44A3D" w:rsidRPr="002E30D8" w:rsidRDefault="00A44A3D" w:rsidP="00766B07">
            <w:pPr>
              <w:spacing w:line="259" w:lineRule="auto"/>
              <w:rPr>
                <w:rFonts w:ascii="Times New Roman" w:hAnsi="Times New Roman" w:cs="Times New Roman"/>
                <w:i/>
                <w:sz w:val="24"/>
                <w:szCs w:val="24"/>
                <w:lang w:val="en-US"/>
              </w:rPr>
            </w:pPr>
            <w:r w:rsidRPr="002E30D8">
              <w:rPr>
                <w:rFonts w:ascii="Times New Roman" w:hAnsi="Times New Roman" w:cs="Times New Roman"/>
                <w:lang w:val="en-US"/>
              </w:rPr>
              <w:t>VC shares issued</w:t>
            </w:r>
          </w:p>
        </w:tc>
        <w:tc>
          <w:tcPr>
            <w:tcW w:w="1134" w:type="dxa"/>
            <w:tcBorders>
              <w:top w:val="single" w:sz="4" w:space="0" w:color="181717"/>
              <w:left w:val="single" w:sz="4" w:space="0" w:color="181717"/>
              <w:bottom w:val="single" w:sz="4" w:space="0" w:color="181717"/>
              <w:right w:val="single" w:sz="4" w:space="0" w:color="181717"/>
            </w:tcBorders>
          </w:tcPr>
          <w:p w14:paraId="0EAE67B1" w14:textId="77777777" w:rsidR="00A44A3D" w:rsidRPr="002E30D8" w:rsidRDefault="00A44A3D" w:rsidP="00766B07">
            <w:pPr>
              <w:spacing w:after="160" w:line="259" w:lineRule="auto"/>
              <w:rPr>
                <w:rFonts w:ascii="Times New Roman" w:hAnsi="Times New Roman" w:cs="Times New Roman"/>
                <w:sz w:val="24"/>
                <w:szCs w:val="24"/>
                <w:lang w:val="en-US"/>
              </w:rPr>
            </w:pPr>
          </w:p>
        </w:tc>
        <w:tc>
          <w:tcPr>
            <w:tcW w:w="1282" w:type="dxa"/>
            <w:tcBorders>
              <w:top w:val="single" w:sz="4" w:space="0" w:color="181717"/>
              <w:left w:val="single" w:sz="4" w:space="0" w:color="181717"/>
              <w:bottom w:val="single" w:sz="4" w:space="0" w:color="181717"/>
              <w:right w:val="single" w:sz="4" w:space="0" w:color="181717"/>
            </w:tcBorders>
          </w:tcPr>
          <w:p w14:paraId="53CC9B69" w14:textId="77777777" w:rsidR="00A44A3D" w:rsidRPr="002E30D8" w:rsidRDefault="00A44A3D" w:rsidP="00766B07">
            <w:pPr>
              <w:spacing w:after="160" w:line="259" w:lineRule="auto"/>
              <w:rPr>
                <w:rFonts w:ascii="Times New Roman" w:hAnsi="Times New Roman" w:cs="Times New Roman"/>
                <w:sz w:val="24"/>
                <w:szCs w:val="24"/>
                <w:lang w:val="en-US"/>
              </w:rPr>
            </w:pPr>
          </w:p>
        </w:tc>
        <w:tc>
          <w:tcPr>
            <w:tcW w:w="1417" w:type="dxa"/>
            <w:tcBorders>
              <w:top w:val="single" w:sz="4" w:space="0" w:color="181717"/>
              <w:left w:val="single" w:sz="4" w:space="0" w:color="181717"/>
              <w:bottom w:val="single" w:sz="4" w:space="0" w:color="181717"/>
              <w:right w:val="single" w:sz="4" w:space="0" w:color="181717"/>
            </w:tcBorders>
          </w:tcPr>
          <w:p w14:paraId="6B72E821" w14:textId="77777777" w:rsidR="00A44A3D" w:rsidRPr="002E30D8" w:rsidRDefault="00A44A3D" w:rsidP="00766B07">
            <w:pPr>
              <w:spacing w:after="160" w:line="259" w:lineRule="auto"/>
              <w:rPr>
                <w:rFonts w:ascii="Times New Roman" w:hAnsi="Times New Roman" w:cs="Times New Roman"/>
                <w:sz w:val="24"/>
                <w:szCs w:val="24"/>
                <w:lang w:val="en-US"/>
              </w:rPr>
            </w:pPr>
          </w:p>
        </w:tc>
      </w:tr>
      <w:tr w:rsidR="00A44A3D" w:rsidRPr="002E30D8" w14:paraId="3B035747" w14:textId="77777777" w:rsidTr="00F40CF8">
        <w:trPr>
          <w:trHeight w:val="476"/>
        </w:trPr>
        <w:tc>
          <w:tcPr>
            <w:tcW w:w="420" w:type="dxa"/>
            <w:tcBorders>
              <w:top w:val="single" w:sz="4" w:space="0" w:color="181717"/>
              <w:left w:val="single" w:sz="4" w:space="0" w:color="181717"/>
              <w:bottom w:val="single" w:sz="4" w:space="0" w:color="181717"/>
              <w:right w:val="single" w:sz="4" w:space="0" w:color="181717"/>
            </w:tcBorders>
          </w:tcPr>
          <w:p w14:paraId="115B1A92" w14:textId="1E2E7957" w:rsidR="00A44A3D" w:rsidRPr="002E30D8" w:rsidRDefault="00A44A3D" w:rsidP="00766B07">
            <w:pPr>
              <w:spacing w:line="259" w:lineRule="auto"/>
              <w:ind w:left="77"/>
              <w:rPr>
                <w:rFonts w:ascii="Times New Roman" w:hAnsi="Times New Roman" w:cs="Times New Roman"/>
                <w:sz w:val="24"/>
                <w:szCs w:val="24"/>
              </w:rPr>
            </w:pPr>
            <w:r w:rsidRPr="002E30D8">
              <w:rPr>
                <w:rFonts w:ascii="Times New Roman" w:hAnsi="Times New Roman" w:cs="Times New Roman"/>
                <w:sz w:val="24"/>
                <w:szCs w:val="24"/>
              </w:rPr>
              <w:t>17</w:t>
            </w:r>
          </w:p>
        </w:tc>
        <w:tc>
          <w:tcPr>
            <w:tcW w:w="3539" w:type="dxa"/>
            <w:tcBorders>
              <w:top w:val="single" w:sz="4" w:space="0" w:color="181717"/>
              <w:left w:val="single" w:sz="4" w:space="0" w:color="181717"/>
              <w:bottom w:val="single" w:sz="4" w:space="0" w:color="181717"/>
              <w:right w:val="single" w:sz="4" w:space="0" w:color="181717"/>
            </w:tcBorders>
          </w:tcPr>
          <w:p w14:paraId="6F170F6E" w14:textId="32772839" w:rsidR="00A44A3D" w:rsidRPr="002E30D8" w:rsidRDefault="00A44A3D" w:rsidP="00766B07">
            <w:pPr>
              <w:spacing w:line="259" w:lineRule="auto"/>
              <w:ind w:right="148"/>
              <w:rPr>
                <w:rFonts w:ascii="Times New Roman" w:hAnsi="Times New Roman" w:cs="Times New Roman"/>
                <w:sz w:val="24"/>
                <w:szCs w:val="24"/>
              </w:rPr>
            </w:pPr>
            <w:r w:rsidRPr="002E30D8">
              <w:rPr>
                <w:rFonts w:ascii="Times New Roman" w:hAnsi="Times New Roman" w:cs="Times New Roman"/>
                <w:lang w:val="en-US"/>
              </w:rPr>
              <w:t>Post</w:t>
            </w:r>
            <w:r w:rsidRPr="002E30D8">
              <w:rPr>
                <w:rFonts w:ascii="Times New Roman" w:hAnsi="Times New Roman" w:cs="Times New Roman"/>
              </w:rPr>
              <w:t>-</w:t>
            </w:r>
            <w:r w:rsidRPr="002E30D8">
              <w:rPr>
                <w:rFonts w:ascii="Times New Roman" w:hAnsi="Times New Roman" w:cs="Times New Roman"/>
                <w:lang w:val="en-US"/>
              </w:rPr>
              <w:t>money</w:t>
            </w:r>
            <w:r w:rsidRPr="002E30D8">
              <w:rPr>
                <w:rFonts w:ascii="Times New Roman" w:hAnsi="Times New Roman" w:cs="Times New Roman"/>
              </w:rPr>
              <w:t xml:space="preserve"> акций в обращении, долл.</w:t>
            </w:r>
          </w:p>
        </w:tc>
        <w:tc>
          <w:tcPr>
            <w:tcW w:w="2268" w:type="dxa"/>
            <w:tcBorders>
              <w:top w:val="single" w:sz="4" w:space="0" w:color="181717"/>
              <w:left w:val="single" w:sz="4" w:space="0" w:color="181717"/>
              <w:bottom w:val="single" w:sz="4" w:space="0" w:color="181717"/>
              <w:right w:val="single" w:sz="4" w:space="0" w:color="181717"/>
            </w:tcBorders>
          </w:tcPr>
          <w:p w14:paraId="62B7D83C" w14:textId="6EE59BA2" w:rsidR="00A44A3D" w:rsidRPr="002E30D8" w:rsidRDefault="00A44A3D" w:rsidP="00766B07">
            <w:pPr>
              <w:spacing w:line="259" w:lineRule="auto"/>
              <w:rPr>
                <w:rFonts w:ascii="Times New Roman" w:hAnsi="Times New Roman" w:cs="Times New Roman"/>
                <w:i/>
                <w:sz w:val="24"/>
                <w:szCs w:val="24"/>
              </w:rPr>
            </w:pPr>
            <w:r w:rsidRPr="002E30D8">
              <w:rPr>
                <w:rFonts w:ascii="Times New Roman" w:hAnsi="Times New Roman" w:cs="Times New Roman"/>
                <w:lang w:val="en-US"/>
              </w:rPr>
              <w:t>Post-money shares outstanding</w:t>
            </w:r>
          </w:p>
        </w:tc>
        <w:tc>
          <w:tcPr>
            <w:tcW w:w="1134" w:type="dxa"/>
            <w:tcBorders>
              <w:top w:val="single" w:sz="4" w:space="0" w:color="181717"/>
              <w:left w:val="single" w:sz="4" w:space="0" w:color="181717"/>
              <w:bottom w:val="single" w:sz="4" w:space="0" w:color="181717"/>
              <w:right w:val="single" w:sz="4" w:space="0" w:color="181717"/>
            </w:tcBorders>
          </w:tcPr>
          <w:p w14:paraId="41EF5794" w14:textId="77777777" w:rsidR="00A44A3D" w:rsidRPr="002E30D8" w:rsidRDefault="00A44A3D"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15FFA42E" w14:textId="77777777" w:rsidR="00A44A3D" w:rsidRPr="002E30D8" w:rsidRDefault="00A44A3D"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0B4A4345" w14:textId="77777777" w:rsidR="00A44A3D" w:rsidRPr="002E30D8" w:rsidRDefault="00A44A3D" w:rsidP="00766B07">
            <w:pPr>
              <w:spacing w:after="160" w:line="259" w:lineRule="auto"/>
              <w:rPr>
                <w:rFonts w:ascii="Times New Roman" w:hAnsi="Times New Roman" w:cs="Times New Roman"/>
                <w:sz w:val="24"/>
                <w:szCs w:val="24"/>
              </w:rPr>
            </w:pPr>
          </w:p>
        </w:tc>
      </w:tr>
    </w:tbl>
    <w:p w14:paraId="36FB4307" w14:textId="44FE4E52" w:rsidR="00195D95" w:rsidRPr="002E30D8" w:rsidRDefault="00195D95" w:rsidP="00DA39A1">
      <w:pPr>
        <w:tabs>
          <w:tab w:val="left" w:pos="851"/>
        </w:tabs>
        <w:spacing w:after="0" w:line="360" w:lineRule="auto"/>
        <w:ind w:firstLine="709"/>
        <w:jc w:val="both"/>
        <w:rPr>
          <w:rFonts w:ascii="Times New Roman" w:eastAsia="Times New Roman" w:hAnsi="Times New Roman" w:cs="Times New Roman"/>
          <w:b/>
          <w:sz w:val="28"/>
          <w:szCs w:val="28"/>
          <w:lang w:eastAsia="en-US"/>
        </w:rPr>
      </w:pPr>
      <w:r w:rsidRPr="002E30D8">
        <w:rPr>
          <w:rFonts w:ascii="Times New Roman" w:eastAsia="Times New Roman" w:hAnsi="Times New Roman" w:cs="Times New Roman"/>
          <w:b/>
          <w:sz w:val="28"/>
          <w:szCs w:val="28"/>
          <w:lang w:eastAsia="en-US"/>
        </w:rPr>
        <w:lastRenderedPageBreak/>
        <w:t xml:space="preserve">Задача </w:t>
      </w:r>
      <w:r w:rsidR="00C4185C" w:rsidRPr="002E30D8">
        <w:rPr>
          <w:rFonts w:ascii="Times New Roman" w:eastAsia="Times New Roman" w:hAnsi="Times New Roman" w:cs="Times New Roman"/>
          <w:b/>
          <w:sz w:val="28"/>
          <w:szCs w:val="28"/>
          <w:lang w:eastAsia="en-US"/>
        </w:rPr>
        <w:t>1</w:t>
      </w:r>
      <w:r w:rsidRPr="002E30D8">
        <w:rPr>
          <w:rFonts w:ascii="Times New Roman" w:eastAsia="Times New Roman" w:hAnsi="Times New Roman" w:cs="Times New Roman"/>
          <w:b/>
          <w:sz w:val="28"/>
          <w:szCs w:val="28"/>
          <w:lang w:eastAsia="en-US"/>
        </w:rPr>
        <w:t xml:space="preserve">. </w:t>
      </w:r>
    </w:p>
    <w:p w14:paraId="6CA43F2D" w14:textId="30FFD997" w:rsidR="00EE4E7D" w:rsidRPr="002E30D8" w:rsidRDefault="00195D95" w:rsidP="00DA39A1">
      <w:pPr>
        <w:tabs>
          <w:tab w:val="left" w:pos="851"/>
        </w:tabs>
        <w:spacing w:after="0" w:line="360" w:lineRule="auto"/>
        <w:ind w:firstLine="709"/>
        <w:jc w:val="both"/>
        <w:rPr>
          <w:rFonts w:ascii="Times New Roman" w:hAnsi="Times New Roman" w:cs="Times New Roman"/>
          <w:sz w:val="28"/>
          <w:szCs w:val="28"/>
        </w:rPr>
      </w:pPr>
      <w:r w:rsidRPr="002E30D8">
        <w:rPr>
          <w:rFonts w:ascii="Times New Roman" w:eastAsia="Times New Roman" w:hAnsi="Times New Roman" w:cs="Times New Roman"/>
          <w:sz w:val="28"/>
          <w:szCs w:val="28"/>
          <w:lang w:eastAsia="en-US"/>
        </w:rPr>
        <w:t>Оценит</w:t>
      </w:r>
      <w:r w:rsidR="00EE4E7D" w:rsidRPr="002E30D8">
        <w:rPr>
          <w:rFonts w:ascii="Times New Roman" w:eastAsia="Times New Roman" w:hAnsi="Times New Roman" w:cs="Times New Roman"/>
          <w:sz w:val="28"/>
          <w:szCs w:val="28"/>
          <w:lang w:eastAsia="en-US"/>
        </w:rPr>
        <w:t>е в</w:t>
      </w:r>
      <w:r w:rsidR="00EE4E7D" w:rsidRPr="002E30D8">
        <w:rPr>
          <w:rFonts w:ascii="Times New Roman" w:hAnsi="Times New Roman" w:cs="Times New Roman"/>
          <w:sz w:val="28"/>
          <w:szCs w:val="28"/>
        </w:rPr>
        <w:t xml:space="preserve">о сколько раз дороже обошлась акция инвестору по сравнению с ценой, оплаченной учредителями бизнеса (определите двумя способами), если в 2014 г. компания </w:t>
      </w:r>
      <w:proofErr w:type="spellStart"/>
      <w:r w:rsidR="00EE4E7D" w:rsidRPr="002E30D8">
        <w:rPr>
          <w:rFonts w:ascii="Times New Roman" w:hAnsi="Times New Roman" w:cs="Times New Roman"/>
          <w:sz w:val="28"/>
          <w:szCs w:val="28"/>
        </w:rPr>
        <w:t>New</w:t>
      </w:r>
      <w:proofErr w:type="spellEnd"/>
      <w:r w:rsidR="00EE4E7D" w:rsidRPr="002E30D8">
        <w:rPr>
          <w:rFonts w:ascii="Times New Roman" w:hAnsi="Times New Roman" w:cs="Times New Roman"/>
          <w:sz w:val="28"/>
          <w:szCs w:val="28"/>
        </w:rPr>
        <w:t xml:space="preserve"> </w:t>
      </w:r>
      <w:proofErr w:type="spellStart"/>
      <w:r w:rsidR="00EE4E7D" w:rsidRPr="002E30D8">
        <w:rPr>
          <w:rFonts w:ascii="Times New Roman" w:hAnsi="Times New Roman" w:cs="Times New Roman"/>
          <w:sz w:val="28"/>
          <w:szCs w:val="28"/>
        </w:rPr>
        <w:t>Co</w:t>
      </w:r>
      <w:proofErr w:type="spellEnd"/>
      <w:r w:rsidR="00EE4E7D" w:rsidRPr="002E30D8">
        <w:rPr>
          <w:rFonts w:ascii="Times New Roman" w:hAnsi="Times New Roman" w:cs="Times New Roman"/>
          <w:sz w:val="28"/>
          <w:szCs w:val="28"/>
        </w:rPr>
        <w:t xml:space="preserve"> вошла в команду участников первого отраслевого акселератора </w:t>
      </w:r>
      <w:proofErr w:type="spellStart"/>
      <w:r w:rsidR="00EE4E7D" w:rsidRPr="002E30D8">
        <w:rPr>
          <w:rFonts w:ascii="Times New Roman" w:hAnsi="Times New Roman" w:cs="Times New Roman"/>
          <w:sz w:val="28"/>
          <w:szCs w:val="28"/>
        </w:rPr>
        <w:t>BioTechMed</w:t>
      </w:r>
      <w:proofErr w:type="spellEnd"/>
      <w:r w:rsidR="00EE4E7D" w:rsidRPr="002E30D8">
        <w:rPr>
          <w:rFonts w:ascii="Times New Roman" w:hAnsi="Times New Roman" w:cs="Times New Roman"/>
          <w:sz w:val="28"/>
          <w:szCs w:val="28"/>
        </w:rPr>
        <w:t xml:space="preserve"> (биотехнологии и медицина), запущенного РВК. На тот период молодая инновационная компания имела уставный капитал в размере 420 тыс. руб. Через три года венчурный инвестор приобрел 30% акций компании за 7,2 млн руб. После проведения данного раунда финансирования количество акций составило 12 млн шт. </w:t>
      </w:r>
    </w:p>
    <w:p w14:paraId="5A6AE423" w14:textId="77777777" w:rsidR="00DE0A6D" w:rsidRDefault="00DE0A6D" w:rsidP="00DA39A1">
      <w:pPr>
        <w:pStyle w:val="ae"/>
        <w:tabs>
          <w:tab w:val="left" w:pos="851"/>
        </w:tabs>
        <w:spacing w:line="360" w:lineRule="auto"/>
        <w:ind w:left="0" w:firstLine="709"/>
        <w:jc w:val="both"/>
        <w:rPr>
          <w:b/>
          <w:bCs/>
          <w:kern w:val="32"/>
          <w:sz w:val="28"/>
          <w:szCs w:val="28"/>
        </w:rPr>
      </w:pPr>
      <w:r w:rsidRPr="00DE0A6D">
        <w:rPr>
          <w:b/>
          <w:bCs/>
          <w:kern w:val="32"/>
          <w:sz w:val="28"/>
          <w:szCs w:val="28"/>
        </w:rPr>
        <w:t>Контрольная работа</w:t>
      </w:r>
    </w:p>
    <w:p w14:paraId="63EBC540" w14:textId="76199164" w:rsidR="00175323" w:rsidRPr="002E30D8" w:rsidRDefault="00175323" w:rsidP="00DA39A1">
      <w:pPr>
        <w:pStyle w:val="ae"/>
        <w:tabs>
          <w:tab w:val="left" w:pos="851"/>
        </w:tabs>
        <w:spacing w:line="360" w:lineRule="auto"/>
        <w:ind w:left="0" w:firstLine="709"/>
        <w:jc w:val="both"/>
        <w:rPr>
          <w:kern w:val="32"/>
          <w:sz w:val="28"/>
          <w:szCs w:val="28"/>
        </w:rPr>
      </w:pPr>
      <w:r w:rsidRPr="002E30D8">
        <w:rPr>
          <w:kern w:val="32"/>
          <w:sz w:val="28"/>
          <w:szCs w:val="28"/>
        </w:rPr>
        <w:tab/>
        <w:t xml:space="preserve">Формой текущего контроля по дисциплине «Венчурный бизнес и его финансирование» является выполнение </w:t>
      </w:r>
      <w:r w:rsidR="00DE0A6D">
        <w:rPr>
          <w:sz w:val="28"/>
          <w:szCs w:val="28"/>
        </w:rPr>
        <w:t>к</w:t>
      </w:r>
      <w:r w:rsidR="00DE0A6D" w:rsidRPr="001927C5">
        <w:rPr>
          <w:sz w:val="28"/>
          <w:szCs w:val="28"/>
        </w:rPr>
        <w:t>онтрольн</w:t>
      </w:r>
      <w:r w:rsidR="00DE0A6D">
        <w:rPr>
          <w:sz w:val="28"/>
          <w:szCs w:val="28"/>
        </w:rPr>
        <w:t>ой</w:t>
      </w:r>
      <w:r w:rsidR="00DE0A6D" w:rsidRPr="001927C5">
        <w:rPr>
          <w:sz w:val="28"/>
          <w:szCs w:val="28"/>
        </w:rPr>
        <w:t xml:space="preserve"> работ</w:t>
      </w:r>
      <w:r w:rsidR="00DE0A6D">
        <w:rPr>
          <w:sz w:val="28"/>
          <w:szCs w:val="28"/>
        </w:rPr>
        <w:t>ы</w:t>
      </w:r>
      <w:r w:rsidRPr="002E30D8">
        <w:rPr>
          <w:kern w:val="32"/>
          <w:sz w:val="28"/>
          <w:szCs w:val="28"/>
        </w:rPr>
        <w:t xml:space="preserve">. </w:t>
      </w:r>
      <w:r w:rsidR="00DE0A6D" w:rsidRPr="001927C5">
        <w:rPr>
          <w:sz w:val="28"/>
          <w:szCs w:val="28"/>
        </w:rPr>
        <w:t>Контрольная работа выполняется студентом самостоятельно. Она включает решение задач по темам дисциплины.  Задачи, предложенные в контрольной работе, должны быть решены с использованием технических средств и соответствующих программных продуктов</w:t>
      </w:r>
      <w:r w:rsidRPr="002E30D8">
        <w:rPr>
          <w:kern w:val="32"/>
          <w:sz w:val="28"/>
          <w:szCs w:val="28"/>
        </w:rPr>
        <w:t>. Данный вид работы предполагает выполнение теоретического и практического заданий с целью:</w:t>
      </w:r>
    </w:p>
    <w:p w14:paraId="66FB0EC0" w14:textId="66F6644B" w:rsidR="00175323" w:rsidRPr="002E30D8" w:rsidRDefault="00175323" w:rsidP="00DA39A1">
      <w:pPr>
        <w:pStyle w:val="ae"/>
        <w:numPr>
          <w:ilvl w:val="0"/>
          <w:numId w:val="34"/>
        </w:numPr>
        <w:tabs>
          <w:tab w:val="left" w:pos="851"/>
        </w:tabs>
        <w:spacing w:line="360" w:lineRule="auto"/>
        <w:ind w:left="0" w:firstLine="709"/>
        <w:jc w:val="both"/>
        <w:rPr>
          <w:kern w:val="32"/>
          <w:sz w:val="28"/>
          <w:szCs w:val="28"/>
        </w:rPr>
      </w:pPr>
      <w:r w:rsidRPr="002E30D8">
        <w:rPr>
          <w:kern w:val="32"/>
          <w:sz w:val="28"/>
          <w:szCs w:val="28"/>
        </w:rPr>
        <w:t xml:space="preserve">овладения, закрепления и углубления теоретических знаний студентов в области </w:t>
      </w:r>
      <w:r w:rsidR="00DE0A6D">
        <w:rPr>
          <w:kern w:val="32"/>
          <w:sz w:val="28"/>
          <w:szCs w:val="28"/>
        </w:rPr>
        <w:t xml:space="preserve">венчурного </w:t>
      </w:r>
      <w:r w:rsidRPr="002E30D8">
        <w:rPr>
          <w:kern w:val="32"/>
          <w:sz w:val="28"/>
          <w:szCs w:val="28"/>
        </w:rPr>
        <w:t>финанс</w:t>
      </w:r>
      <w:r w:rsidR="00DE0A6D">
        <w:rPr>
          <w:kern w:val="32"/>
          <w:sz w:val="28"/>
          <w:szCs w:val="28"/>
        </w:rPr>
        <w:t>ирования</w:t>
      </w:r>
      <w:r w:rsidRPr="002E30D8">
        <w:rPr>
          <w:kern w:val="32"/>
          <w:sz w:val="28"/>
          <w:szCs w:val="28"/>
        </w:rPr>
        <w:t>;</w:t>
      </w:r>
    </w:p>
    <w:p w14:paraId="4871C82C" w14:textId="12F5BAD3" w:rsidR="00175323" w:rsidRPr="002E30D8" w:rsidRDefault="00175323" w:rsidP="00DA39A1">
      <w:pPr>
        <w:pStyle w:val="ae"/>
        <w:numPr>
          <w:ilvl w:val="0"/>
          <w:numId w:val="34"/>
        </w:numPr>
        <w:tabs>
          <w:tab w:val="left" w:pos="851"/>
        </w:tabs>
        <w:spacing w:line="360" w:lineRule="auto"/>
        <w:ind w:left="0" w:firstLine="709"/>
        <w:jc w:val="both"/>
        <w:rPr>
          <w:kern w:val="32"/>
          <w:sz w:val="28"/>
          <w:szCs w:val="28"/>
        </w:rPr>
      </w:pPr>
      <w:r w:rsidRPr="002E30D8">
        <w:rPr>
          <w:kern w:val="32"/>
          <w:sz w:val="28"/>
          <w:szCs w:val="28"/>
        </w:rPr>
        <w:t xml:space="preserve">приобретения студентами навыков </w:t>
      </w:r>
      <w:r w:rsidRPr="002E30D8">
        <w:rPr>
          <w:rStyle w:val="FontStyle12"/>
          <w:sz w:val="28"/>
          <w:szCs w:val="28"/>
        </w:rPr>
        <w:t xml:space="preserve">разработки </w:t>
      </w:r>
      <w:r w:rsidR="00DE0A6D">
        <w:rPr>
          <w:rStyle w:val="FontStyle12"/>
          <w:sz w:val="28"/>
          <w:szCs w:val="28"/>
        </w:rPr>
        <w:t xml:space="preserve">инновационных </w:t>
      </w:r>
      <w:r w:rsidR="00DE0A6D" w:rsidRPr="00DE0A6D">
        <w:rPr>
          <w:rStyle w:val="FontStyle12"/>
          <w:sz w:val="28"/>
          <w:szCs w:val="28"/>
        </w:rPr>
        <w:t>венчурны</w:t>
      </w:r>
      <w:r w:rsidR="00DE0A6D">
        <w:rPr>
          <w:rStyle w:val="FontStyle12"/>
          <w:sz w:val="28"/>
          <w:szCs w:val="28"/>
        </w:rPr>
        <w:t>х</w:t>
      </w:r>
      <w:r w:rsidR="00DE0A6D" w:rsidRPr="00DE0A6D">
        <w:rPr>
          <w:rStyle w:val="FontStyle12"/>
          <w:sz w:val="28"/>
          <w:szCs w:val="28"/>
        </w:rPr>
        <w:t xml:space="preserve"> </w:t>
      </w:r>
      <w:r w:rsidR="00DE0A6D">
        <w:rPr>
          <w:rStyle w:val="FontStyle12"/>
          <w:sz w:val="28"/>
          <w:szCs w:val="28"/>
        </w:rPr>
        <w:t>проектов</w:t>
      </w:r>
      <w:r w:rsidRPr="002E30D8">
        <w:rPr>
          <w:rStyle w:val="FontStyle12"/>
          <w:sz w:val="28"/>
          <w:szCs w:val="28"/>
        </w:rPr>
        <w:t xml:space="preserve"> и обеспечение </w:t>
      </w:r>
      <w:r w:rsidR="00DE0A6D">
        <w:rPr>
          <w:rStyle w:val="FontStyle12"/>
          <w:sz w:val="28"/>
          <w:szCs w:val="28"/>
        </w:rPr>
        <w:t>их выполнения</w:t>
      </w:r>
      <w:r w:rsidRPr="002E30D8">
        <w:rPr>
          <w:kern w:val="32"/>
          <w:sz w:val="28"/>
          <w:szCs w:val="28"/>
        </w:rPr>
        <w:t>;</w:t>
      </w:r>
    </w:p>
    <w:p w14:paraId="07A671D7" w14:textId="0005119E" w:rsidR="00175323" w:rsidRPr="00DE0A6D" w:rsidRDefault="00175323" w:rsidP="00F32B12">
      <w:pPr>
        <w:pStyle w:val="ae"/>
        <w:numPr>
          <w:ilvl w:val="0"/>
          <w:numId w:val="34"/>
        </w:numPr>
        <w:tabs>
          <w:tab w:val="left" w:pos="851"/>
        </w:tabs>
        <w:spacing w:line="360" w:lineRule="auto"/>
        <w:ind w:left="0" w:firstLine="709"/>
        <w:jc w:val="both"/>
        <w:rPr>
          <w:kern w:val="32"/>
          <w:sz w:val="28"/>
          <w:szCs w:val="28"/>
        </w:rPr>
      </w:pPr>
      <w:r w:rsidRPr="00DE0A6D">
        <w:rPr>
          <w:kern w:val="32"/>
          <w:sz w:val="28"/>
          <w:szCs w:val="28"/>
        </w:rPr>
        <w:t xml:space="preserve">формирования </w:t>
      </w:r>
      <w:r w:rsidRPr="00DE0A6D">
        <w:rPr>
          <w:rStyle w:val="FontStyle12"/>
          <w:sz w:val="28"/>
          <w:szCs w:val="28"/>
        </w:rPr>
        <w:t xml:space="preserve">и совершенствование эффективных механизмов </w:t>
      </w:r>
      <w:r w:rsidR="00DE0A6D" w:rsidRPr="002E30D8">
        <w:rPr>
          <w:kern w:val="32"/>
          <w:sz w:val="28"/>
          <w:szCs w:val="28"/>
        </w:rPr>
        <w:t>финанс</w:t>
      </w:r>
      <w:r w:rsidR="00DE0A6D">
        <w:rPr>
          <w:kern w:val="32"/>
          <w:sz w:val="28"/>
          <w:szCs w:val="28"/>
        </w:rPr>
        <w:t xml:space="preserve">ирования </w:t>
      </w:r>
      <w:r w:rsidR="00DE0A6D" w:rsidRPr="00DE0A6D">
        <w:rPr>
          <w:rStyle w:val="FontStyle12"/>
          <w:sz w:val="28"/>
          <w:szCs w:val="28"/>
        </w:rPr>
        <w:t>венчурны</w:t>
      </w:r>
      <w:r w:rsidR="00DE0A6D">
        <w:rPr>
          <w:rStyle w:val="FontStyle12"/>
          <w:sz w:val="28"/>
          <w:szCs w:val="28"/>
        </w:rPr>
        <w:t>х</w:t>
      </w:r>
      <w:r w:rsidR="00DE0A6D" w:rsidRPr="00DE0A6D">
        <w:rPr>
          <w:rStyle w:val="FontStyle12"/>
          <w:sz w:val="28"/>
          <w:szCs w:val="28"/>
        </w:rPr>
        <w:t xml:space="preserve"> </w:t>
      </w:r>
      <w:r w:rsidR="00DE0A6D">
        <w:rPr>
          <w:rStyle w:val="FontStyle12"/>
          <w:sz w:val="28"/>
          <w:szCs w:val="28"/>
        </w:rPr>
        <w:t>проектов</w:t>
      </w:r>
      <w:r w:rsidRPr="00DE0A6D">
        <w:rPr>
          <w:kern w:val="32"/>
          <w:sz w:val="28"/>
          <w:szCs w:val="28"/>
        </w:rPr>
        <w:t>.</w:t>
      </w:r>
    </w:p>
    <w:p w14:paraId="0A059A4D" w14:textId="7AC8E0CE" w:rsidR="00175323" w:rsidRPr="002E30D8" w:rsidRDefault="00175323" w:rsidP="00DA39A1">
      <w:pPr>
        <w:pStyle w:val="ae"/>
        <w:tabs>
          <w:tab w:val="left" w:pos="851"/>
        </w:tabs>
        <w:spacing w:line="360" w:lineRule="auto"/>
        <w:ind w:left="0" w:firstLine="709"/>
        <w:jc w:val="both"/>
        <w:rPr>
          <w:sz w:val="28"/>
          <w:szCs w:val="28"/>
        </w:rPr>
      </w:pPr>
      <w:r w:rsidRPr="002E30D8">
        <w:rPr>
          <w:kern w:val="32"/>
          <w:sz w:val="28"/>
          <w:szCs w:val="28"/>
        </w:rPr>
        <w:tab/>
      </w:r>
      <w:r w:rsidRPr="002E30D8">
        <w:rPr>
          <w:sz w:val="28"/>
          <w:szCs w:val="28"/>
        </w:rPr>
        <w:t xml:space="preserve">Цель </w:t>
      </w:r>
      <w:r w:rsidR="00DE0A6D">
        <w:rPr>
          <w:sz w:val="28"/>
          <w:szCs w:val="28"/>
        </w:rPr>
        <w:t xml:space="preserve">контрольной работы </w:t>
      </w:r>
      <w:r w:rsidRPr="002E30D8">
        <w:rPr>
          <w:sz w:val="28"/>
          <w:szCs w:val="28"/>
        </w:rPr>
        <w:t xml:space="preserve">состоит в развитии навыков самостоятельного аналитического и творческого мышления, обобщения результатов и письменного изложения проделанной работы. Задание должно содержать четкое изложение сути поставленной проблемы, включать самостоятельно проведенный анализ данной проблемы с использованием аналитического инструментария, рассматриваемого в рамках дисциплины, выводы, обобщающие авторскую </w:t>
      </w:r>
      <w:r w:rsidRPr="002E30D8">
        <w:rPr>
          <w:sz w:val="28"/>
          <w:szCs w:val="28"/>
        </w:rPr>
        <w:lastRenderedPageBreak/>
        <w:t xml:space="preserve">позицию по поставленной </w:t>
      </w:r>
      <w:r w:rsidR="00DE0A6D">
        <w:rPr>
          <w:sz w:val="28"/>
          <w:szCs w:val="28"/>
        </w:rPr>
        <w:t>задаче</w:t>
      </w:r>
      <w:r w:rsidRPr="002E30D8">
        <w:rPr>
          <w:sz w:val="28"/>
          <w:szCs w:val="28"/>
        </w:rPr>
        <w:t xml:space="preserve">. </w:t>
      </w:r>
      <w:r w:rsidR="00DE0A6D">
        <w:rPr>
          <w:sz w:val="28"/>
          <w:szCs w:val="28"/>
        </w:rPr>
        <w:t>Контрольная работа</w:t>
      </w:r>
      <w:r w:rsidRPr="002E30D8">
        <w:rPr>
          <w:sz w:val="28"/>
          <w:szCs w:val="28"/>
        </w:rPr>
        <w:t xml:space="preserve"> предназначен</w:t>
      </w:r>
      <w:r w:rsidR="00DE0A6D">
        <w:rPr>
          <w:sz w:val="28"/>
          <w:szCs w:val="28"/>
        </w:rPr>
        <w:t>а</w:t>
      </w:r>
      <w:r w:rsidRPr="002E30D8">
        <w:rPr>
          <w:sz w:val="28"/>
          <w:szCs w:val="28"/>
        </w:rPr>
        <w:t xml:space="preserve"> для закрепления теоретических знаний и освоения студентами практических навыков. </w:t>
      </w:r>
    </w:p>
    <w:p w14:paraId="67F312D0" w14:textId="60BA7B8F" w:rsidR="002E30D8" w:rsidRPr="002E30D8" w:rsidRDefault="002E30D8" w:rsidP="00DA39A1">
      <w:pPr>
        <w:pStyle w:val="ae"/>
        <w:tabs>
          <w:tab w:val="left" w:pos="851"/>
        </w:tabs>
        <w:spacing w:line="360" w:lineRule="auto"/>
        <w:ind w:left="0" w:firstLine="709"/>
        <w:jc w:val="both"/>
        <w:rPr>
          <w:sz w:val="28"/>
          <w:szCs w:val="28"/>
        </w:rPr>
      </w:pPr>
      <w:bookmarkStart w:id="17" w:name="_Hlk110786331"/>
      <w:r w:rsidRPr="002E30D8">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DE0A6D">
        <w:rPr>
          <w:sz w:val="28"/>
          <w:szCs w:val="28"/>
        </w:rPr>
        <w:t>кафедры</w:t>
      </w:r>
      <w:r w:rsidRPr="002E30D8">
        <w:rPr>
          <w:sz w:val="28"/>
          <w:szCs w:val="28"/>
        </w:rPr>
        <w:t xml:space="preserve"> корпоративных финансов и корпоративного управления.</w:t>
      </w:r>
    </w:p>
    <w:p w14:paraId="78E44246" w14:textId="23BACF5C" w:rsidR="00AA1AAC" w:rsidRPr="00F90B25" w:rsidRDefault="00AA1AAC" w:rsidP="00EF4B05">
      <w:pPr>
        <w:pStyle w:val="1"/>
      </w:pPr>
      <w:bookmarkStart w:id="18" w:name="_Toc111466456"/>
      <w:bookmarkEnd w:id="17"/>
      <w:r w:rsidRPr="00F90B25">
        <w:t>7. Фонд оценочных средств для проведения промежуточной аттестации обучающихся по дисциплине</w:t>
      </w:r>
      <w:bookmarkEnd w:id="18"/>
    </w:p>
    <w:p w14:paraId="67CF79A7" w14:textId="77777777" w:rsidR="00AA1AAC" w:rsidRPr="002E30D8" w:rsidRDefault="00F5426D" w:rsidP="00F90B25">
      <w:pPr>
        <w:pStyle w:val="42"/>
        <w:widowControl w:val="0"/>
        <w:shd w:val="clear" w:color="auto" w:fill="auto"/>
        <w:tabs>
          <w:tab w:val="left" w:pos="851"/>
          <w:tab w:val="left" w:pos="993"/>
        </w:tabs>
        <w:spacing w:after="0" w:line="360" w:lineRule="auto"/>
        <w:ind w:firstLine="709"/>
        <w:jc w:val="both"/>
        <w:rPr>
          <w:rStyle w:val="414pt"/>
          <w:rFonts w:cs="Times New Roman"/>
          <w:b w:val="0"/>
          <w:szCs w:val="28"/>
        </w:rPr>
      </w:pPr>
      <w:r w:rsidRPr="00F90B25">
        <w:rPr>
          <w:rFonts w:ascii="Times New Roman" w:hAnsi="Times New Roman" w:cs="Times New Roman"/>
          <w:b w:val="0"/>
          <w:sz w:val="28"/>
          <w:szCs w:val="28"/>
        </w:rPr>
        <w:t>Перечень компетенций</w:t>
      </w:r>
      <w:r w:rsidRPr="002E30D8">
        <w:rPr>
          <w:rFonts w:ascii="Times New Roman" w:hAnsi="Times New Roman" w:cs="Times New Roman"/>
          <w:b w:val="0"/>
          <w:sz w:val="28"/>
          <w:szCs w:val="28"/>
        </w:rPr>
        <w:t>, формируемых в процессе освоения дисц</w:t>
      </w:r>
      <w:r w:rsidR="00B616BC" w:rsidRPr="002E30D8">
        <w:rPr>
          <w:rFonts w:ascii="Times New Roman" w:hAnsi="Times New Roman" w:cs="Times New Roman"/>
          <w:b w:val="0"/>
          <w:sz w:val="28"/>
          <w:szCs w:val="28"/>
        </w:rPr>
        <w:t xml:space="preserve">иплины, содержится в разделе 2. </w:t>
      </w:r>
      <w:r w:rsidRPr="002E30D8">
        <w:rPr>
          <w:rFonts w:ascii="Times New Roman" w:hAnsi="Times New Roman" w:cs="Times New Roman"/>
          <w:b w:val="0"/>
          <w:sz w:val="28"/>
          <w:szCs w:val="28"/>
        </w:rPr>
        <w:t>«</w:t>
      </w:r>
      <w:r w:rsidR="00DA50B9" w:rsidRPr="002E30D8">
        <w:rPr>
          <w:rFonts w:ascii="Times New Roman" w:hAnsi="Times New Roman" w:cs="Times New Roman"/>
          <w:b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E30D8">
        <w:rPr>
          <w:rFonts w:ascii="Times New Roman" w:hAnsi="Times New Roman" w:cs="Times New Roman"/>
          <w:b w:val="0"/>
          <w:sz w:val="28"/>
          <w:szCs w:val="28"/>
        </w:rPr>
        <w:t>».</w:t>
      </w:r>
    </w:p>
    <w:p w14:paraId="1D7AF02F" w14:textId="77777777" w:rsidR="00F00615" w:rsidRPr="002E30D8" w:rsidRDefault="00F00615" w:rsidP="00DA39A1">
      <w:pPr>
        <w:tabs>
          <w:tab w:val="left" w:pos="851"/>
        </w:tabs>
        <w:spacing w:after="0" w:line="360" w:lineRule="auto"/>
        <w:ind w:firstLine="709"/>
        <w:jc w:val="both"/>
        <w:rPr>
          <w:rFonts w:ascii="Times New Roman" w:hAnsi="Times New Roman" w:cs="Times New Roman"/>
          <w:b/>
          <w:sz w:val="28"/>
          <w:szCs w:val="28"/>
        </w:rPr>
      </w:pPr>
      <w:bookmarkStart w:id="19" w:name="_Toc531964537"/>
      <w:r w:rsidRPr="002E30D8">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9"/>
    </w:p>
    <w:p w14:paraId="105CFFDD" w14:textId="488FB940" w:rsidR="00AA1AAC" w:rsidRPr="00E74519" w:rsidRDefault="00AA1AAC" w:rsidP="00A850F9">
      <w:pPr>
        <w:widowControl w:val="0"/>
        <w:tabs>
          <w:tab w:val="left" w:pos="851"/>
          <w:tab w:val="left" w:pos="1134"/>
        </w:tabs>
        <w:spacing w:after="0" w:line="360" w:lineRule="auto"/>
        <w:ind w:firstLine="709"/>
        <w:jc w:val="both"/>
        <w:rPr>
          <w:rFonts w:ascii="Times New Roman" w:hAnsi="Times New Roman" w:cs="Times New Roman"/>
          <w:sz w:val="28"/>
          <w:szCs w:val="28"/>
        </w:rPr>
      </w:pPr>
      <w:r w:rsidRPr="00E74519">
        <w:rPr>
          <w:rFonts w:ascii="Times New Roman" w:hAnsi="Times New Roman" w:cs="Times New Roman"/>
          <w:sz w:val="28"/>
          <w:szCs w:val="28"/>
        </w:rPr>
        <w:t xml:space="preserve">Перечень вопросов </w:t>
      </w:r>
      <w:r w:rsidR="004D6875" w:rsidRPr="00E74519">
        <w:rPr>
          <w:rFonts w:ascii="Times New Roman" w:hAnsi="Times New Roman" w:cs="Times New Roman"/>
          <w:sz w:val="28"/>
          <w:szCs w:val="28"/>
        </w:rPr>
        <w:t xml:space="preserve">к </w:t>
      </w:r>
      <w:r w:rsidR="005A1AAB" w:rsidRPr="00E74519">
        <w:rPr>
          <w:rFonts w:ascii="Times New Roman" w:hAnsi="Times New Roman" w:cs="Times New Roman"/>
          <w:sz w:val="28"/>
          <w:szCs w:val="28"/>
        </w:rPr>
        <w:t>зачет</w:t>
      </w:r>
      <w:r w:rsidR="004D6875" w:rsidRPr="00E74519">
        <w:rPr>
          <w:rFonts w:ascii="Times New Roman" w:hAnsi="Times New Roman" w:cs="Times New Roman"/>
          <w:sz w:val="28"/>
          <w:szCs w:val="28"/>
        </w:rPr>
        <w:t>у</w:t>
      </w:r>
      <w:r w:rsidRPr="00E74519">
        <w:rPr>
          <w:rFonts w:ascii="Times New Roman" w:hAnsi="Times New Roman" w:cs="Times New Roman"/>
          <w:sz w:val="28"/>
          <w:szCs w:val="28"/>
        </w:rPr>
        <w:t>:</w:t>
      </w:r>
    </w:p>
    <w:p w14:paraId="32C768B4" w14:textId="77777777" w:rsidR="003B39B4" w:rsidRPr="00E74519"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E74519">
        <w:rPr>
          <w:sz w:val="28"/>
          <w:szCs w:val="28"/>
        </w:rPr>
        <w:t>Значение венчурного капитала для современных компаний.</w:t>
      </w:r>
    </w:p>
    <w:p w14:paraId="2708959D" w14:textId="77777777" w:rsidR="003B39B4" w:rsidRPr="00E74519"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E74519">
        <w:rPr>
          <w:sz w:val="28"/>
          <w:szCs w:val="28"/>
        </w:rPr>
        <w:t xml:space="preserve">Ценность инновационного бизнеса и его влияние на экономику </w:t>
      </w:r>
    </w:p>
    <w:p w14:paraId="0F6061CF" w14:textId="77777777" w:rsidR="003B39B4" w:rsidRPr="00E74519"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E74519">
        <w:rPr>
          <w:sz w:val="28"/>
          <w:szCs w:val="28"/>
        </w:rPr>
        <w:t xml:space="preserve">Особенности венчурного инвестирования </w:t>
      </w:r>
    </w:p>
    <w:p w14:paraId="7F94F765" w14:textId="12F2DDD3" w:rsidR="003B39B4" w:rsidRPr="00E74519" w:rsidRDefault="00DA39A1"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E74519">
        <w:rPr>
          <w:sz w:val="28"/>
          <w:szCs w:val="28"/>
        </w:rPr>
        <w:t>Основные преимущества</w:t>
      </w:r>
      <w:r w:rsidR="003B39B4" w:rsidRPr="00E74519">
        <w:rPr>
          <w:sz w:val="28"/>
          <w:szCs w:val="28"/>
        </w:rPr>
        <w:t xml:space="preserve"> венчурного капитала как источника финансирования инновационного бизнеса</w:t>
      </w:r>
    </w:p>
    <w:p w14:paraId="2E277906" w14:textId="77777777" w:rsidR="003B39B4" w:rsidRPr="00E74519"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E74519">
        <w:rPr>
          <w:rFonts w:eastAsiaTheme="minorHAnsi"/>
          <w:sz w:val="28"/>
          <w:szCs w:val="28"/>
        </w:rPr>
        <w:t xml:space="preserve">Различия в толковании терминов </w:t>
      </w:r>
      <w:proofErr w:type="spellStart"/>
      <w:r w:rsidRPr="00E74519">
        <w:rPr>
          <w:rFonts w:eastAsiaTheme="minorHAnsi"/>
          <w:sz w:val="28"/>
          <w:szCs w:val="28"/>
        </w:rPr>
        <w:t>private</w:t>
      </w:r>
      <w:proofErr w:type="spellEnd"/>
      <w:r w:rsidRPr="00E74519">
        <w:rPr>
          <w:rFonts w:eastAsiaTheme="minorHAnsi"/>
          <w:sz w:val="28"/>
          <w:szCs w:val="28"/>
        </w:rPr>
        <w:t xml:space="preserve"> </w:t>
      </w:r>
      <w:proofErr w:type="spellStart"/>
      <w:r w:rsidRPr="00E74519">
        <w:rPr>
          <w:rFonts w:eastAsiaTheme="minorHAnsi"/>
          <w:sz w:val="28"/>
          <w:szCs w:val="28"/>
        </w:rPr>
        <w:t>equity</w:t>
      </w:r>
      <w:proofErr w:type="spellEnd"/>
      <w:r w:rsidRPr="00E74519">
        <w:rPr>
          <w:rFonts w:eastAsiaTheme="minorHAnsi"/>
          <w:sz w:val="28"/>
          <w:szCs w:val="28"/>
        </w:rPr>
        <w:t xml:space="preserve"> и </w:t>
      </w:r>
      <w:proofErr w:type="spellStart"/>
      <w:r w:rsidRPr="00E74519">
        <w:rPr>
          <w:rFonts w:eastAsiaTheme="minorHAnsi"/>
          <w:sz w:val="28"/>
          <w:szCs w:val="28"/>
        </w:rPr>
        <w:t>venture</w:t>
      </w:r>
      <w:proofErr w:type="spellEnd"/>
      <w:r w:rsidRPr="00E74519">
        <w:rPr>
          <w:rFonts w:eastAsiaTheme="minorHAnsi"/>
          <w:sz w:val="28"/>
          <w:szCs w:val="28"/>
        </w:rPr>
        <w:t xml:space="preserve"> </w:t>
      </w:r>
      <w:proofErr w:type="spellStart"/>
      <w:r w:rsidRPr="00E74519">
        <w:rPr>
          <w:rFonts w:eastAsiaTheme="minorHAnsi"/>
          <w:sz w:val="28"/>
          <w:szCs w:val="28"/>
        </w:rPr>
        <w:t>capital</w:t>
      </w:r>
      <w:proofErr w:type="spellEnd"/>
      <w:r w:rsidRPr="00E74519">
        <w:rPr>
          <w:rFonts w:eastAsiaTheme="minorHAnsi"/>
          <w:sz w:val="28"/>
          <w:szCs w:val="28"/>
        </w:rPr>
        <w:t xml:space="preserve">. </w:t>
      </w:r>
    </w:p>
    <w:p w14:paraId="3B5AA177" w14:textId="2DD4C860" w:rsidR="003B39B4" w:rsidRPr="00E74519" w:rsidRDefault="00DA39A1"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E74519">
        <w:rPr>
          <w:sz w:val="28"/>
          <w:szCs w:val="28"/>
        </w:rPr>
        <w:t>Непрозрачные структуры</w:t>
      </w:r>
      <w:r w:rsidR="003B39B4" w:rsidRPr="00E74519">
        <w:rPr>
          <w:sz w:val="28"/>
          <w:szCs w:val="28"/>
        </w:rPr>
        <w:t xml:space="preserve"> венчурного капитала</w:t>
      </w:r>
    </w:p>
    <w:p w14:paraId="1EF1143F" w14:textId="3FDDFD5A" w:rsidR="003B39B4" w:rsidRPr="00E74519" w:rsidRDefault="00DA39A1"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E74519">
        <w:rPr>
          <w:sz w:val="28"/>
          <w:szCs w:val="28"/>
        </w:rPr>
        <w:t>Виды венчурных</w:t>
      </w:r>
      <w:r w:rsidR="003B39B4" w:rsidRPr="00E74519">
        <w:rPr>
          <w:sz w:val="28"/>
          <w:szCs w:val="28"/>
        </w:rPr>
        <w:t xml:space="preserve"> фондов</w:t>
      </w:r>
      <w:r w:rsidR="003B39B4" w:rsidRPr="00E74519">
        <w:rPr>
          <w:rFonts w:eastAsiaTheme="minorHAnsi"/>
          <w:sz w:val="28"/>
          <w:szCs w:val="28"/>
        </w:rPr>
        <w:t xml:space="preserve"> </w:t>
      </w:r>
    </w:p>
    <w:p w14:paraId="21A26957" w14:textId="0418CB7B" w:rsidR="003B39B4" w:rsidRPr="00E74519" w:rsidRDefault="00DA39A1"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E74519">
        <w:rPr>
          <w:sz w:val="28"/>
          <w:szCs w:val="28"/>
        </w:rPr>
        <w:t>Источники венчурного</w:t>
      </w:r>
      <w:r w:rsidR="003B39B4" w:rsidRPr="00E74519">
        <w:rPr>
          <w:sz w:val="28"/>
          <w:szCs w:val="28"/>
        </w:rPr>
        <w:t xml:space="preserve"> капитала</w:t>
      </w:r>
      <w:r w:rsidR="003B39B4" w:rsidRPr="00E74519">
        <w:rPr>
          <w:rFonts w:eastAsiaTheme="minorHAnsi"/>
          <w:sz w:val="28"/>
          <w:szCs w:val="28"/>
        </w:rPr>
        <w:t>.</w:t>
      </w:r>
    </w:p>
    <w:p w14:paraId="6EAFE7C6" w14:textId="12B4A171" w:rsidR="003B39B4" w:rsidRPr="00E74519" w:rsidRDefault="00095D83"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E74519">
        <w:rPr>
          <w:sz w:val="28"/>
          <w:szCs w:val="28"/>
        </w:rPr>
        <w:t>Организация венчурного бизнеса</w:t>
      </w:r>
      <w:r w:rsidR="003B39B4" w:rsidRPr="00E74519">
        <w:rPr>
          <w:rFonts w:eastAsiaTheme="minorHAnsi"/>
          <w:sz w:val="28"/>
          <w:szCs w:val="28"/>
        </w:rPr>
        <w:t>.</w:t>
      </w:r>
    </w:p>
    <w:p w14:paraId="6D5B8778" w14:textId="77777777" w:rsidR="003B39B4" w:rsidRPr="00E74519"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E74519">
        <w:rPr>
          <w:rFonts w:eastAsiaTheme="minorHAnsi"/>
          <w:sz w:val="28"/>
          <w:szCs w:val="28"/>
        </w:rPr>
        <w:t>Инфраструктура венчурного бизнеса.</w:t>
      </w:r>
    </w:p>
    <w:p w14:paraId="0F6A8A84" w14:textId="77777777" w:rsidR="003B39B4" w:rsidRPr="00E74519"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E74519">
        <w:rPr>
          <w:sz w:val="28"/>
          <w:szCs w:val="28"/>
        </w:rPr>
        <w:t>Характеристика стадий венчурного инвестирования</w:t>
      </w:r>
      <w:r w:rsidRPr="00E74519">
        <w:rPr>
          <w:rFonts w:eastAsiaTheme="minorHAnsi"/>
          <w:sz w:val="28"/>
          <w:szCs w:val="28"/>
        </w:rPr>
        <w:t xml:space="preserve">. </w:t>
      </w:r>
    </w:p>
    <w:p w14:paraId="0550A97F" w14:textId="77777777" w:rsidR="003B39B4" w:rsidRPr="00E74519"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E74519">
        <w:rPr>
          <w:sz w:val="28"/>
          <w:szCs w:val="28"/>
        </w:rPr>
        <w:t>Правила процесса венчурного инвестирования</w:t>
      </w:r>
      <w:r w:rsidRPr="00E74519">
        <w:rPr>
          <w:rFonts w:eastAsiaTheme="minorHAnsi"/>
          <w:sz w:val="28"/>
          <w:szCs w:val="28"/>
        </w:rPr>
        <w:t xml:space="preserve">. </w:t>
      </w:r>
    </w:p>
    <w:p w14:paraId="028321D1" w14:textId="3ED82BB5" w:rsidR="003B39B4" w:rsidRPr="00E74519"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E74519">
        <w:rPr>
          <w:sz w:val="28"/>
          <w:szCs w:val="28"/>
        </w:rPr>
        <w:t xml:space="preserve">Этапы процесса мобилизации </w:t>
      </w:r>
      <w:r w:rsidR="00095D83" w:rsidRPr="00E74519">
        <w:rPr>
          <w:sz w:val="28"/>
          <w:szCs w:val="28"/>
        </w:rPr>
        <w:t xml:space="preserve">венчурного </w:t>
      </w:r>
      <w:r w:rsidRPr="00E74519">
        <w:rPr>
          <w:sz w:val="28"/>
          <w:szCs w:val="28"/>
        </w:rPr>
        <w:t>капитала</w:t>
      </w:r>
      <w:r w:rsidRPr="00E74519">
        <w:rPr>
          <w:rFonts w:eastAsiaTheme="minorHAnsi"/>
          <w:sz w:val="28"/>
          <w:szCs w:val="28"/>
        </w:rPr>
        <w:t xml:space="preserve">. </w:t>
      </w:r>
    </w:p>
    <w:p w14:paraId="2C6E27D3" w14:textId="77777777" w:rsidR="00095D83" w:rsidRPr="00E74519" w:rsidRDefault="003B39B4" w:rsidP="00095D83">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E74519">
        <w:rPr>
          <w:sz w:val="28"/>
          <w:szCs w:val="28"/>
        </w:rPr>
        <w:t xml:space="preserve">Особенности финансирования </w:t>
      </w:r>
      <w:proofErr w:type="spellStart"/>
      <w:r w:rsidRPr="00E74519">
        <w:rPr>
          <w:sz w:val="28"/>
          <w:szCs w:val="28"/>
        </w:rPr>
        <w:t>стартапа</w:t>
      </w:r>
      <w:proofErr w:type="spellEnd"/>
      <w:r w:rsidRPr="00E74519">
        <w:rPr>
          <w:rFonts w:eastAsiaTheme="minorHAnsi"/>
          <w:sz w:val="28"/>
          <w:szCs w:val="28"/>
        </w:rPr>
        <w:t xml:space="preserve"> </w:t>
      </w:r>
    </w:p>
    <w:p w14:paraId="11B442EF" w14:textId="4BC70095" w:rsidR="00095D83" w:rsidRPr="00E74519" w:rsidRDefault="00095D83" w:rsidP="00095D83">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proofErr w:type="spellStart"/>
      <w:r w:rsidRPr="00E74519">
        <w:rPr>
          <w:sz w:val="28"/>
          <w:szCs w:val="28"/>
        </w:rPr>
        <w:t>Финтех</w:t>
      </w:r>
      <w:proofErr w:type="spellEnd"/>
      <w:r w:rsidRPr="00E74519">
        <w:rPr>
          <w:sz w:val="28"/>
          <w:szCs w:val="28"/>
        </w:rPr>
        <w:t xml:space="preserve"> и его использование в венчурном бизнесе </w:t>
      </w:r>
    </w:p>
    <w:p w14:paraId="0282AF8B" w14:textId="0024F1CF" w:rsidR="003B39B4" w:rsidRPr="00E74519" w:rsidRDefault="003B39B4" w:rsidP="00095D83">
      <w:pPr>
        <w:pStyle w:val="ae"/>
        <w:widowControl w:val="0"/>
        <w:numPr>
          <w:ilvl w:val="0"/>
          <w:numId w:val="30"/>
        </w:numPr>
        <w:tabs>
          <w:tab w:val="left" w:pos="851"/>
          <w:tab w:val="left" w:pos="993"/>
          <w:tab w:val="left" w:pos="1134"/>
        </w:tabs>
        <w:spacing w:line="360" w:lineRule="auto"/>
        <w:jc w:val="both"/>
        <w:rPr>
          <w:rFonts w:eastAsiaTheme="minorHAnsi"/>
          <w:sz w:val="28"/>
          <w:szCs w:val="28"/>
        </w:rPr>
      </w:pPr>
      <w:r w:rsidRPr="00E74519">
        <w:rPr>
          <w:sz w:val="28"/>
          <w:szCs w:val="28"/>
        </w:rPr>
        <w:lastRenderedPageBreak/>
        <w:t xml:space="preserve">Основные методы оценки </w:t>
      </w:r>
      <w:r w:rsidRPr="00E74519">
        <w:rPr>
          <w:rFonts w:eastAsiaTheme="minorHAnsi"/>
          <w:sz w:val="28"/>
          <w:szCs w:val="28"/>
        </w:rPr>
        <w:t>венчурного</w:t>
      </w:r>
      <w:r w:rsidRPr="00E74519">
        <w:rPr>
          <w:sz w:val="28"/>
          <w:szCs w:val="28"/>
        </w:rPr>
        <w:t xml:space="preserve"> бизнеса</w:t>
      </w:r>
      <w:r w:rsidR="00095D83" w:rsidRPr="00E74519">
        <w:rPr>
          <w:sz w:val="28"/>
          <w:szCs w:val="28"/>
        </w:rPr>
        <w:t>.</w:t>
      </w:r>
      <w:r w:rsidRPr="00E74519">
        <w:rPr>
          <w:rFonts w:eastAsiaTheme="minorHAnsi"/>
          <w:sz w:val="28"/>
          <w:szCs w:val="28"/>
        </w:rPr>
        <w:t xml:space="preserve"> </w:t>
      </w:r>
    </w:p>
    <w:p w14:paraId="6A95089D" w14:textId="306F7922" w:rsidR="003B39B4" w:rsidRPr="00E74519" w:rsidRDefault="00095D83" w:rsidP="00095D83">
      <w:pPr>
        <w:pStyle w:val="ae"/>
        <w:widowControl w:val="0"/>
        <w:numPr>
          <w:ilvl w:val="0"/>
          <w:numId w:val="30"/>
        </w:numPr>
        <w:tabs>
          <w:tab w:val="left" w:pos="851"/>
          <w:tab w:val="left" w:pos="993"/>
          <w:tab w:val="left" w:pos="1134"/>
        </w:tabs>
        <w:spacing w:line="360" w:lineRule="auto"/>
        <w:jc w:val="both"/>
        <w:rPr>
          <w:rFonts w:eastAsiaTheme="minorHAnsi"/>
          <w:sz w:val="28"/>
          <w:szCs w:val="28"/>
        </w:rPr>
      </w:pPr>
      <w:r w:rsidRPr="00E74519">
        <w:rPr>
          <w:sz w:val="28"/>
          <w:szCs w:val="28"/>
        </w:rPr>
        <w:t>Особенности «Выходов» из венчурных проектов</w:t>
      </w:r>
      <w:r w:rsidR="003B39B4" w:rsidRPr="00E74519">
        <w:rPr>
          <w:sz w:val="28"/>
          <w:szCs w:val="28"/>
        </w:rPr>
        <w:t xml:space="preserve">.  </w:t>
      </w:r>
    </w:p>
    <w:p w14:paraId="727853D0" w14:textId="7668DF60" w:rsidR="003B39B4" w:rsidRPr="00E74519" w:rsidRDefault="00DA39A1"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E74519">
        <w:rPr>
          <w:sz w:val="28"/>
          <w:szCs w:val="28"/>
        </w:rPr>
        <w:t>Метод дисконтированных</w:t>
      </w:r>
      <w:r w:rsidR="003B39B4" w:rsidRPr="00E74519">
        <w:rPr>
          <w:sz w:val="28"/>
          <w:szCs w:val="28"/>
        </w:rPr>
        <w:t xml:space="preserve"> денежных потоков</w:t>
      </w:r>
      <w:r w:rsidR="00095D83" w:rsidRPr="00E74519">
        <w:rPr>
          <w:sz w:val="28"/>
          <w:szCs w:val="28"/>
        </w:rPr>
        <w:t xml:space="preserve"> и его использование в венчурном бизнесе</w:t>
      </w:r>
    </w:p>
    <w:p w14:paraId="0D344F2C" w14:textId="77777777" w:rsidR="003B39B4" w:rsidRPr="00E74519"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E74519">
        <w:rPr>
          <w:sz w:val="28"/>
          <w:szCs w:val="28"/>
        </w:rPr>
        <w:t>Поиск и оценку фондов, предлагающих венчурный капитал</w:t>
      </w:r>
      <w:r w:rsidRPr="00E74519">
        <w:rPr>
          <w:rFonts w:eastAsiaTheme="minorHAnsi"/>
          <w:sz w:val="28"/>
          <w:szCs w:val="28"/>
        </w:rPr>
        <w:t>.</w:t>
      </w:r>
    </w:p>
    <w:p w14:paraId="7915E3B7" w14:textId="77777777" w:rsidR="003B39B4" w:rsidRPr="00E74519"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E74519">
        <w:rPr>
          <w:sz w:val="28"/>
          <w:szCs w:val="28"/>
        </w:rPr>
        <w:t>Венчурный проект организации.</w:t>
      </w:r>
    </w:p>
    <w:p w14:paraId="57CDE10F" w14:textId="77777777" w:rsidR="003B39B4" w:rsidRPr="00E74519"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E74519">
        <w:rPr>
          <w:sz w:val="28"/>
          <w:szCs w:val="28"/>
        </w:rPr>
        <w:t>Особенности инновационного венчурного проекта.</w:t>
      </w:r>
    </w:p>
    <w:p w14:paraId="7396CC5A" w14:textId="77777777" w:rsidR="00095D83" w:rsidRPr="00E74519" w:rsidRDefault="003B39B4" w:rsidP="00095D83">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E74519">
        <w:rPr>
          <w:sz w:val="28"/>
          <w:szCs w:val="28"/>
        </w:rPr>
        <w:t>Модели принятия инвестиционных решений</w:t>
      </w:r>
      <w:r w:rsidR="00095D83" w:rsidRPr="00E74519">
        <w:rPr>
          <w:sz w:val="28"/>
          <w:szCs w:val="28"/>
        </w:rPr>
        <w:t xml:space="preserve"> в венчурном бизнесе</w:t>
      </w:r>
    </w:p>
    <w:p w14:paraId="7E850A19" w14:textId="77777777" w:rsidR="003B39B4" w:rsidRPr="00E74519"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E74519">
        <w:rPr>
          <w:sz w:val="28"/>
          <w:szCs w:val="28"/>
        </w:rPr>
        <w:t>Основные процессы управления инновационным проектом.</w:t>
      </w:r>
    </w:p>
    <w:p w14:paraId="50E16EEC" w14:textId="77777777" w:rsidR="003B39B4" w:rsidRPr="00E74519" w:rsidRDefault="003B39B4" w:rsidP="00A850F9">
      <w:pPr>
        <w:widowControl w:val="0"/>
        <w:numPr>
          <w:ilvl w:val="0"/>
          <w:numId w:val="30"/>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E74519">
        <w:rPr>
          <w:rFonts w:ascii="Times New Roman" w:hAnsi="Times New Roman" w:cs="Times New Roman"/>
          <w:sz w:val="28"/>
          <w:szCs w:val="28"/>
        </w:rPr>
        <w:t>Моделирование денежных потоков инновационного проекта.</w:t>
      </w:r>
    </w:p>
    <w:p w14:paraId="5ECBB922" w14:textId="77777777" w:rsidR="003B39B4" w:rsidRPr="00E74519"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E74519">
        <w:rPr>
          <w:sz w:val="28"/>
          <w:szCs w:val="28"/>
        </w:rPr>
        <w:t>Цели государственных программ поддержки венчурного капитала</w:t>
      </w:r>
      <w:r w:rsidRPr="00E74519">
        <w:rPr>
          <w:rFonts w:eastAsiaTheme="minorHAnsi"/>
          <w:sz w:val="28"/>
          <w:szCs w:val="28"/>
        </w:rPr>
        <w:t>.</w:t>
      </w:r>
    </w:p>
    <w:p w14:paraId="488A3B6C" w14:textId="77777777" w:rsidR="003B39B4" w:rsidRPr="00E74519"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E74519">
        <w:rPr>
          <w:sz w:val="28"/>
          <w:szCs w:val="28"/>
        </w:rPr>
        <w:t>Этапы развития экосистемы венчурного капитала</w:t>
      </w:r>
      <w:r w:rsidRPr="00E74519">
        <w:rPr>
          <w:rFonts w:eastAsiaTheme="minorHAnsi"/>
          <w:sz w:val="28"/>
          <w:szCs w:val="28"/>
        </w:rPr>
        <w:t>.</w:t>
      </w:r>
    </w:p>
    <w:p w14:paraId="7A16718D" w14:textId="77777777" w:rsidR="003B39B4" w:rsidRPr="00E74519"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E74519">
        <w:rPr>
          <w:sz w:val="28"/>
          <w:szCs w:val="28"/>
        </w:rPr>
        <w:t>Бизнес -ангелы и их функции</w:t>
      </w:r>
    </w:p>
    <w:p w14:paraId="4A0F2DD3" w14:textId="77777777" w:rsidR="003B39B4" w:rsidRPr="00E74519"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E74519">
        <w:rPr>
          <w:rFonts w:eastAsiaTheme="minorHAnsi"/>
          <w:sz w:val="28"/>
          <w:szCs w:val="28"/>
        </w:rPr>
        <w:t xml:space="preserve"> Роль </w:t>
      </w:r>
      <w:r w:rsidRPr="00E74519">
        <w:rPr>
          <w:sz w:val="28"/>
          <w:szCs w:val="28"/>
        </w:rPr>
        <w:t>бизнес-ангелов в формировании инновационных кластеров</w:t>
      </w:r>
      <w:r w:rsidRPr="00E74519">
        <w:rPr>
          <w:rFonts w:eastAsiaTheme="minorHAnsi"/>
          <w:sz w:val="28"/>
          <w:szCs w:val="28"/>
        </w:rPr>
        <w:t>.</w:t>
      </w:r>
    </w:p>
    <w:p w14:paraId="435DDE61" w14:textId="77777777" w:rsidR="003B39B4" w:rsidRPr="00E74519" w:rsidRDefault="003B39B4" w:rsidP="00A850F9">
      <w:pPr>
        <w:pStyle w:val="ae"/>
        <w:widowControl w:val="0"/>
        <w:numPr>
          <w:ilvl w:val="0"/>
          <w:numId w:val="30"/>
        </w:numPr>
        <w:tabs>
          <w:tab w:val="left" w:pos="851"/>
          <w:tab w:val="left" w:pos="993"/>
          <w:tab w:val="left" w:pos="1134"/>
        </w:tabs>
        <w:spacing w:line="360" w:lineRule="auto"/>
        <w:ind w:left="0" w:firstLine="709"/>
        <w:jc w:val="both"/>
        <w:rPr>
          <w:sz w:val="28"/>
          <w:szCs w:val="28"/>
        </w:rPr>
      </w:pPr>
      <w:r w:rsidRPr="00E74519">
        <w:rPr>
          <w:sz w:val="28"/>
          <w:szCs w:val="28"/>
        </w:rPr>
        <w:t>Модели корпоративного венчурного инвестирования</w:t>
      </w:r>
      <w:r w:rsidRPr="00E74519">
        <w:rPr>
          <w:rFonts w:eastAsiaTheme="minorHAnsi"/>
          <w:sz w:val="28"/>
          <w:szCs w:val="28"/>
        </w:rPr>
        <w:t xml:space="preserve"> </w:t>
      </w:r>
    </w:p>
    <w:p w14:paraId="52DF463D" w14:textId="77777777" w:rsidR="003B39B4" w:rsidRPr="00E74519" w:rsidRDefault="003B39B4" w:rsidP="00A850F9">
      <w:pPr>
        <w:pStyle w:val="ae"/>
        <w:keepNext/>
        <w:numPr>
          <w:ilvl w:val="0"/>
          <w:numId w:val="30"/>
        </w:numPr>
        <w:tabs>
          <w:tab w:val="left" w:pos="506"/>
          <w:tab w:val="left" w:pos="851"/>
          <w:tab w:val="left" w:pos="1134"/>
        </w:tabs>
        <w:spacing w:line="360" w:lineRule="auto"/>
        <w:ind w:left="0" w:firstLine="709"/>
        <w:jc w:val="both"/>
        <w:rPr>
          <w:sz w:val="28"/>
          <w:szCs w:val="28"/>
        </w:rPr>
      </w:pPr>
      <w:r w:rsidRPr="00E74519">
        <w:rPr>
          <w:sz w:val="28"/>
          <w:szCs w:val="28"/>
        </w:rPr>
        <w:t>Участники процесса венчурного капитала и их основные задачи.</w:t>
      </w:r>
    </w:p>
    <w:p w14:paraId="5A9671D8" w14:textId="77777777" w:rsidR="003B39B4" w:rsidRPr="00E74519"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E74519">
        <w:rPr>
          <w:sz w:val="28"/>
          <w:szCs w:val="28"/>
        </w:rPr>
        <w:t>Причины возникновения «долины смерти» и возможные пути ее преодоления.</w:t>
      </w:r>
    </w:p>
    <w:p w14:paraId="3DEB4E60" w14:textId="529534F3" w:rsidR="003B39B4" w:rsidRPr="00E74519" w:rsidRDefault="003B39B4" w:rsidP="00A850F9">
      <w:pPr>
        <w:pStyle w:val="ae"/>
        <w:numPr>
          <w:ilvl w:val="0"/>
          <w:numId w:val="30"/>
        </w:numPr>
        <w:shd w:val="clear" w:color="auto" w:fill="FFFFFF"/>
        <w:tabs>
          <w:tab w:val="left" w:pos="851"/>
          <w:tab w:val="left" w:pos="1134"/>
        </w:tabs>
        <w:spacing w:line="360" w:lineRule="auto"/>
        <w:ind w:left="0" w:firstLine="709"/>
        <w:jc w:val="both"/>
        <w:rPr>
          <w:sz w:val="28"/>
          <w:szCs w:val="28"/>
        </w:rPr>
      </w:pPr>
      <w:r w:rsidRPr="00E74519">
        <w:rPr>
          <w:sz w:val="28"/>
          <w:szCs w:val="28"/>
        </w:rPr>
        <w:t>Современные проблемы организации венчурного капитала</w:t>
      </w:r>
    </w:p>
    <w:p w14:paraId="1A532DA3" w14:textId="7E12E361" w:rsidR="003B39B4" w:rsidRPr="00E74519" w:rsidRDefault="00DA39A1"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E74519">
        <w:rPr>
          <w:sz w:val="28"/>
          <w:szCs w:val="28"/>
        </w:rPr>
        <w:t>Правила процесса</w:t>
      </w:r>
      <w:r w:rsidR="003B39B4" w:rsidRPr="00E74519">
        <w:rPr>
          <w:sz w:val="28"/>
          <w:szCs w:val="28"/>
        </w:rPr>
        <w:t xml:space="preserve"> венчурного инвестирования с позиции инвестируемой компании.</w:t>
      </w:r>
      <w:r w:rsidR="003B39B4" w:rsidRPr="00E74519">
        <w:rPr>
          <w:rFonts w:eastAsiaTheme="minorHAnsi"/>
          <w:sz w:val="28"/>
          <w:szCs w:val="28"/>
          <w:lang w:eastAsia="en-US"/>
        </w:rPr>
        <w:t xml:space="preserve"> </w:t>
      </w:r>
    </w:p>
    <w:p w14:paraId="040A8622" w14:textId="77777777" w:rsidR="003B39B4" w:rsidRPr="00E74519"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E74519">
        <w:rPr>
          <w:sz w:val="28"/>
          <w:szCs w:val="28"/>
        </w:rPr>
        <w:t>Правила процесса венчурного инвестирования с позиции инвестора</w:t>
      </w:r>
    </w:p>
    <w:p w14:paraId="22C87782" w14:textId="77777777" w:rsidR="003B39B4" w:rsidRPr="00E74519"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E74519">
        <w:rPr>
          <w:sz w:val="28"/>
          <w:szCs w:val="28"/>
        </w:rPr>
        <w:t>Высокотехнологичные IPO российских компаний</w:t>
      </w:r>
      <w:r w:rsidRPr="00E74519">
        <w:rPr>
          <w:rFonts w:eastAsiaTheme="minorHAnsi"/>
          <w:sz w:val="28"/>
          <w:szCs w:val="28"/>
        </w:rPr>
        <w:t>.</w:t>
      </w:r>
    </w:p>
    <w:p w14:paraId="71EF47F5" w14:textId="77777777" w:rsidR="003B39B4" w:rsidRPr="00E74519" w:rsidRDefault="003B39B4" w:rsidP="00A850F9">
      <w:pPr>
        <w:pStyle w:val="ae"/>
        <w:keepNext/>
        <w:numPr>
          <w:ilvl w:val="0"/>
          <w:numId w:val="30"/>
        </w:numPr>
        <w:tabs>
          <w:tab w:val="left" w:pos="0"/>
          <w:tab w:val="left" w:pos="851"/>
          <w:tab w:val="left" w:pos="1134"/>
        </w:tabs>
        <w:spacing w:line="360" w:lineRule="auto"/>
        <w:ind w:left="0" w:firstLine="709"/>
        <w:jc w:val="both"/>
        <w:rPr>
          <w:sz w:val="28"/>
          <w:szCs w:val="28"/>
        </w:rPr>
      </w:pPr>
      <w:r w:rsidRPr="00E74519">
        <w:rPr>
          <w:sz w:val="28"/>
          <w:szCs w:val="28"/>
        </w:rPr>
        <w:t xml:space="preserve">Проблемы при оценке компаний, финансируемых венчурными инвесторами  </w:t>
      </w:r>
    </w:p>
    <w:p w14:paraId="41400005" w14:textId="77777777" w:rsidR="00095D83" w:rsidRPr="00E74519" w:rsidRDefault="003B39B4" w:rsidP="00095D83">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E74519">
        <w:rPr>
          <w:sz w:val="28"/>
          <w:szCs w:val="28"/>
        </w:rPr>
        <w:t>Проведение оценки методом DCF</w:t>
      </w:r>
      <w:r w:rsidR="00095D83" w:rsidRPr="00E74519">
        <w:rPr>
          <w:sz w:val="28"/>
          <w:szCs w:val="28"/>
        </w:rPr>
        <w:t xml:space="preserve"> в венчурном бизнесе</w:t>
      </w:r>
    </w:p>
    <w:p w14:paraId="5D68BB57" w14:textId="77777777" w:rsidR="00095D83" w:rsidRPr="00E74519" w:rsidRDefault="003B39B4" w:rsidP="00095D83">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E74519">
        <w:rPr>
          <w:sz w:val="28"/>
          <w:szCs w:val="28"/>
        </w:rPr>
        <w:t>Стадии инновационного проекта</w:t>
      </w:r>
      <w:r w:rsidR="00095D83" w:rsidRPr="00E74519">
        <w:rPr>
          <w:sz w:val="28"/>
          <w:szCs w:val="28"/>
        </w:rPr>
        <w:t xml:space="preserve"> в венчурном бизнесе</w:t>
      </w:r>
    </w:p>
    <w:p w14:paraId="5A6676B3" w14:textId="77777777" w:rsidR="003B39B4" w:rsidRPr="00E74519"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E74519">
        <w:rPr>
          <w:sz w:val="28"/>
          <w:szCs w:val="28"/>
        </w:rPr>
        <w:t>Экономические аспекты инновационных проектов.</w:t>
      </w:r>
    </w:p>
    <w:p w14:paraId="6E5E434F" w14:textId="0C15AB3E" w:rsidR="00567BB6" w:rsidRPr="00E74519" w:rsidRDefault="003B39B4" w:rsidP="00F32B12">
      <w:pPr>
        <w:pStyle w:val="ae"/>
        <w:keepNext/>
        <w:numPr>
          <w:ilvl w:val="0"/>
          <w:numId w:val="30"/>
        </w:numPr>
        <w:tabs>
          <w:tab w:val="left" w:pos="317"/>
          <w:tab w:val="left" w:pos="851"/>
          <w:tab w:val="left" w:pos="1134"/>
        </w:tabs>
        <w:spacing w:line="360" w:lineRule="auto"/>
        <w:ind w:left="0" w:firstLine="709"/>
        <w:jc w:val="both"/>
        <w:rPr>
          <w:sz w:val="28"/>
          <w:szCs w:val="28"/>
        </w:rPr>
      </w:pPr>
      <w:r w:rsidRPr="00E74519">
        <w:rPr>
          <w:sz w:val="28"/>
          <w:szCs w:val="28"/>
        </w:rPr>
        <w:t>Основные процессы управления инновационным проектом.</w:t>
      </w:r>
    </w:p>
    <w:p w14:paraId="5B667644" w14:textId="35B6AFF9" w:rsidR="00567BB6" w:rsidRPr="00E74519" w:rsidRDefault="00567BB6" w:rsidP="00356E88">
      <w:pPr>
        <w:tabs>
          <w:tab w:val="left" w:pos="1134"/>
        </w:tabs>
        <w:spacing w:after="0" w:line="360" w:lineRule="auto"/>
        <w:ind w:firstLine="709"/>
        <w:jc w:val="both"/>
        <w:rPr>
          <w:rFonts w:ascii="Times New Roman" w:hAnsi="Times New Roman" w:cs="Times New Roman"/>
          <w:sz w:val="28"/>
          <w:szCs w:val="28"/>
        </w:rPr>
      </w:pPr>
    </w:p>
    <w:p w14:paraId="3CDB2774" w14:textId="77777777" w:rsidR="00026A50" w:rsidRPr="002E30D8" w:rsidRDefault="00026A50" w:rsidP="00356E88">
      <w:pPr>
        <w:tabs>
          <w:tab w:val="left" w:pos="1134"/>
        </w:tabs>
        <w:spacing w:after="0" w:line="360" w:lineRule="auto"/>
        <w:ind w:firstLine="709"/>
        <w:jc w:val="both"/>
        <w:rPr>
          <w:rFonts w:ascii="Times New Roman" w:hAnsi="Times New Roman" w:cs="Times New Roman"/>
          <w:b/>
          <w:sz w:val="28"/>
          <w:szCs w:val="28"/>
        </w:rPr>
        <w:sectPr w:rsidR="00026A50" w:rsidRPr="002E30D8" w:rsidSect="00C37976">
          <w:footerReference w:type="default" r:id="rId12"/>
          <w:pgSz w:w="11906" w:h="16838"/>
          <w:pgMar w:top="1134" w:right="991" w:bottom="1134" w:left="1134" w:header="709" w:footer="709" w:gutter="0"/>
          <w:pgNumType w:start="0"/>
          <w:cols w:space="708"/>
          <w:titlePg/>
          <w:docGrid w:linePitch="360"/>
        </w:sectPr>
      </w:pPr>
    </w:p>
    <w:p w14:paraId="5FD01002" w14:textId="6C585046" w:rsidR="00356E88" w:rsidRDefault="00356E88" w:rsidP="00356E88">
      <w:pPr>
        <w:tabs>
          <w:tab w:val="left" w:pos="1134"/>
        </w:tabs>
        <w:spacing w:after="0" w:line="360" w:lineRule="auto"/>
        <w:ind w:firstLine="709"/>
        <w:jc w:val="both"/>
        <w:rPr>
          <w:rFonts w:ascii="Times New Roman" w:hAnsi="Times New Roman" w:cs="Times New Roman"/>
          <w:b/>
          <w:sz w:val="28"/>
          <w:szCs w:val="28"/>
        </w:rPr>
      </w:pPr>
      <w:r w:rsidRPr="002E30D8">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W w:w="155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3118"/>
        <w:gridCol w:w="3686"/>
        <w:gridCol w:w="5670"/>
      </w:tblGrid>
      <w:tr w:rsidR="000F3235" w:rsidRPr="002E30D8" w14:paraId="47A3576A" w14:textId="77777777" w:rsidTr="000F3235">
        <w:tc>
          <w:tcPr>
            <w:tcW w:w="1134" w:type="dxa"/>
            <w:shd w:val="clear" w:color="auto" w:fill="auto"/>
          </w:tcPr>
          <w:p w14:paraId="029C01F6" w14:textId="77777777" w:rsidR="000F3235" w:rsidRPr="002E30D8" w:rsidRDefault="000F3235" w:rsidP="000F3235">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Код компетенции</w:t>
            </w:r>
          </w:p>
        </w:tc>
        <w:tc>
          <w:tcPr>
            <w:tcW w:w="1985" w:type="dxa"/>
            <w:shd w:val="clear" w:color="auto" w:fill="auto"/>
          </w:tcPr>
          <w:p w14:paraId="3603D917" w14:textId="77777777" w:rsidR="000F3235" w:rsidRPr="002E30D8" w:rsidRDefault="000F3235" w:rsidP="000F3235">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Наименование компетенции</w:t>
            </w:r>
          </w:p>
        </w:tc>
        <w:tc>
          <w:tcPr>
            <w:tcW w:w="3118" w:type="dxa"/>
            <w:shd w:val="clear" w:color="auto" w:fill="auto"/>
          </w:tcPr>
          <w:p w14:paraId="4CAC0CF7" w14:textId="77777777" w:rsidR="000F3235" w:rsidRPr="002E30D8" w:rsidRDefault="000F3235" w:rsidP="000F3235">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Индикаторы достижения компетенции</w:t>
            </w:r>
          </w:p>
        </w:tc>
        <w:tc>
          <w:tcPr>
            <w:tcW w:w="3686" w:type="dxa"/>
            <w:shd w:val="clear" w:color="auto" w:fill="auto"/>
          </w:tcPr>
          <w:p w14:paraId="7F7A46C1" w14:textId="77777777" w:rsidR="000F3235" w:rsidRPr="002E30D8" w:rsidRDefault="000F3235" w:rsidP="000F3235">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5670" w:type="dxa"/>
          </w:tcPr>
          <w:p w14:paraId="10F950F4" w14:textId="77777777" w:rsidR="000F3235" w:rsidRPr="002E30D8" w:rsidRDefault="000F3235" w:rsidP="000F3235">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Типовые контрольные задания</w:t>
            </w:r>
          </w:p>
        </w:tc>
      </w:tr>
      <w:tr w:rsidR="000F3235" w:rsidRPr="002E30D8" w14:paraId="681C9169" w14:textId="77777777" w:rsidTr="000F3235">
        <w:trPr>
          <w:trHeight w:val="850"/>
        </w:trPr>
        <w:tc>
          <w:tcPr>
            <w:tcW w:w="1134" w:type="dxa"/>
            <w:vMerge w:val="restart"/>
            <w:shd w:val="clear" w:color="auto" w:fill="auto"/>
          </w:tcPr>
          <w:p w14:paraId="605D4EE1" w14:textId="77777777" w:rsidR="000F3235" w:rsidRPr="002E30D8" w:rsidRDefault="000F3235" w:rsidP="000F3235">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ПКП-</w:t>
            </w:r>
            <w:r>
              <w:rPr>
                <w:rFonts w:ascii="Times New Roman" w:hAnsi="Times New Roman" w:cs="Times New Roman"/>
                <w:sz w:val="24"/>
                <w:szCs w:val="24"/>
              </w:rPr>
              <w:t>4</w:t>
            </w:r>
          </w:p>
        </w:tc>
        <w:tc>
          <w:tcPr>
            <w:tcW w:w="1985" w:type="dxa"/>
            <w:vMerge w:val="restart"/>
            <w:shd w:val="clear" w:color="auto" w:fill="auto"/>
          </w:tcPr>
          <w:p w14:paraId="76A7F19D" w14:textId="77777777" w:rsidR="000F3235" w:rsidRPr="002E30D8" w:rsidRDefault="000F3235" w:rsidP="000F3235">
            <w:pPr>
              <w:tabs>
                <w:tab w:val="left" w:pos="540"/>
              </w:tabs>
              <w:spacing w:after="0" w:line="240" w:lineRule="auto"/>
              <w:contextualSpacing/>
              <w:rPr>
                <w:rFonts w:ascii="Times New Roman" w:hAnsi="Times New Roman" w:cs="Times New Roman"/>
                <w:sz w:val="24"/>
                <w:szCs w:val="24"/>
              </w:rPr>
            </w:pPr>
            <w:r w:rsidRPr="0022045E">
              <w:rPr>
                <w:rFonts w:ascii="Times New Roman" w:hAnsi="Times New Roman" w:cs="Times New Roman"/>
                <w:sz w:val="24"/>
                <w:szCs w:val="24"/>
              </w:rPr>
              <w:t>Способность анализировать корпоративную финансовую и нефинансовую отчетность, рассчитывать финансово-экономические и стоимостные показатели корпораций для обоснования и принятия инвестиционных</w:t>
            </w:r>
            <w:r>
              <w:rPr>
                <w:rFonts w:ascii="Times New Roman" w:hAnsi="Times New Roman" w:cs="Times New Roman"/>
                <w:sz w:val="24"/>
                <w:szCs w:val="24"/>
              </w:rPr>
              <w:t xml:space="preserve"> </w:t>
            </w:r>
            <w:r w:rsidRPr="0022045E">
              <w:rPr>
                <w:rFonts w:ascii="Times New Roman" w:hAnsi="Times New Roman" w:cs="Times New Roman"/>
                <w:sz w:val="24"/>
                <w:szCs w:val="24"/>
              </w:rPr>
              <w:t>решений</w:t>
            </w:r>
          </w:p>
        </w:tc>
        <w:tc>
          <w:tcPr>
            <w:tcW w:w="3118" w:type="dxa"/>
            <w:shd w:val="clear" w:color="auto" w:fill="auto"/>
          </w:tcPr>
          <w:p w14:paraId="23ED191C" w14:textId="77777777" w:rsidR="000F3235" w:rsidRPr="00F208D4" w:rsidRDefault="000F3235" w:rsidP="000F3235">
            <w:pPr>
              <w:pStyle w:val="Style2"/>
              <w:spacing w:line="240" w:lineRule="auto"/>
              <w:rPr>
                <w:rStyle w:val="FontStyle12"/>
                <w:rFonts w:eastAsia="Calibri"/>
                <w:sz w:val="24"/>
                <w:szCs w:val="24"/>
              </w:rPr>
            </w:pPr>
            <w:r w:rsidRPr="00F208D4">
              <w:rPr>
                <w:rStyle w:val="FontStyle12"/>
                <w:rFonts w:eastAsia="Calibri"/>
                <w:sz w:val="24"/>
                <w:szCs w:val="24"/>
              </w:rPr>
              <w:t xml:space="preserve">1.Применяет стандарты раскрытия корпоративной финансовой и нефинансовой информации. </w:t>
            </w:r>
          </w:p>
          <w:p w14:paraId="59E9116D" w14:textId="77777777" w:rsidR="000F3235" w:rsidRPr="00F208D4" w:rsidRDefault="000F3235" w:rsidP="000F3235">
            <w:pPr>
              <w:tabs>
                <w:tab w:val="left" w:pos="540"/>
              </w:tabs>
              <w:spacing w:after="0" w:line="240" w:lineRule="auto"/>
              <w:contextualSpacing/>
              <w:rPr>
                <w:rFonts w:ascii="Times New Roman" w:hAnsi="Times New Roman" w:cs="Times New Roman"/>
                <w:sz w:val="24"/>
                <w:szCs w:val="24"/>
              </w:rPr>
            </w:pPr>
          </w:p>
        </w:tc>
        <w:tc>
          <w:tcPr>
            <w:tcW w:w="3686" w:type="dxa"/>
            <w:shd w:val="clear" w:color="auto" w:fill="auto"/>
          </w:tcPr>
          <w:p w14:paraId="5D4E5CA9" w14:textId="77777777" w:rsidR="000F3235" w:rsidRPr="00F208D4" w:rsidRDefault="000F3235" w:rsidP="000F3235">
            <w:pPr>
              <w:pStyle w:val="ae"/>
              <w:tabs>
                <w:tab w:val="left" w:pos="290"/>
              </w:tabs>
              <w:ind w:left="0"/>
              <w:rPr>
                <w:rFonts w:eastAsiaTheme="minorEastAsia"/>
              </w:rPr>
            </w:pPr>
            <w:r w:rsidRPr="00F208D4">
              <w:rPr>
                <w:b/>
              </w:rPr>
              <w:t xml:space="preserve">Знать – </w:t>
            </w:r>
            <w:r w:rsidRPr="00F208D4">
              <w:rPr>
                <w:rStyle w:val="FontStyle12"/>
                <w:rFonts w:eastAsia="Calibri"/>
                <w:sz w:val="24"/>
                <w:szCs w:val="24"/>
              </w:rPr>
              <w:t>стандарты раскрытия корпоративной финансовой и нефинансовой информации</w:t>
            </w:r>
            <w:r w:rsidRPr="00F208D4">
              <w:rPr>
                <w:rFonts w:eastAsiaTheme="minorEastAsia"/>
              </w:rPr>
              <w:t>.</w:t>
            </w:r>
          </w:p>
          <w:p w14:paraId="2245A5F9" w14:textId="77777777" w:rsidR="000F3235" w:rsidRPr="00F208D4" w:rsidRDefault="000F3235" w:rsidP="000F3235">
            <w:pPr>
              <w:tabs>
                <w:tab w:val="left" w:pos="540"/>
              </w:tabs>
              <w:spacing w:after="0" w:line="240" w:lineRule="auto"/>
              <w:contextualSpacing/>
              <w:rPr>
                <w:rFonts w:ascii="Times New Roman" w:hAnsi="Times New Roman" w:cs="Times New Roman"/>
                <w:sz w:val="24"/>
                <w:szCs w:val="24"/>
              </w:rPr>
            </w:pPr>
            <w:r w:rsidRPr="00F208D4">
              <w:rPr>
                <w:rFonts w:ascii="Times New Roman" w:hAnsi="Times New Roman" w:cs="Times New Roman"/>
                <w:b/>
                <w:sz w:val="24"/>
                <w:szCs w:val="24"/>
              </w:rPr>
              <w:t>Уметь -</w:t>
            </w:r>
            <w:r w:rsidRPr="00F208D4">
              <w:rPr>
                <w:rFonts w:ascii="Times New Roman" w:hAnsi="Times New Roman" w:cs="Times New Roman"/>
                <w:sz w:val="24"/>
                <w:szCs w:val="24"/>
              </w:rPr>
              <w:t xml:space="preserve"> проводить анализ и интерпретацию  </w:t>
            </w:r>
            <w:r w:rsidRPr="00F208D4">
              <w:rPr>
                <w:rFonts w:ascii="Times New Roman" w:eastAsia="Calibri" w:hAnsi="Times New Roman" w:cs="Times New Roman"/>
                <w:sz w:val="24"/>
                <w:szCs w:val="24"/>
              </w:rPr>
              <w:t xml:space="preserve"> </w:t>
            </w:r>
            <w:r w:rsidRPr="00F208D4">
              <w:rPr>
                <w:rStyle w:val="FontStyle12"/>
                <w:rFonts w:eastAsia="Calibri"/>
                <w:sz w:val="24"/>
                <w:szCs w:val="24"/>
              </w:rPr>
              <w:t>корпоративной финансовой и нефинансовой информации</w:t>
            </w:r>
            <w:r w:rsidRPr="00F208D4">
              <w:rPr>
                <w:rFonts w:ascii="Times New Roman" w:hAnsi="Times New Roman" w:cs="Times New Roman"/>
                <w:sz w:val="24"/>
                <w:szCs w:val="24"/>
              </w:rPr>
              <w:t>.</w:t>
            </w:r>
          </w:p>
        </w:tc>
        <w:tc>
          <w:tcPr>
            <w:tcW w:w="5670" w:type="dxa"/>
          </w:tcPr>
          <w:p w14:paraId="64FD0E7B" w14:textId="77777777" w:rsidR="000F3235" w:rsidRPr="00847873" w:rsidRDefault="000F3235" w:rsidP="000F3235">
            <w:pPr>
              <w:shd w:val="clear" w:color="auto" w:fill="FFFFFF"/>
              <w:spacing w:after="0" w:line="240" w:lineRule="auto"/>
              <w:rPr>
                <w:rFonts w:ascii="Times New Roman" w:eastAsia="Times New Roman" w:hAnsi="Times New Roman" w:cs="Times New Roman"/>
                <w:sz w:val="24"/>
                <w:szCs w:val="24"/>
              </w:rPr>
            </w:pPr>
            <w:r w:rsidRPr="00847873">
              <w:rPr>
                <w:rFonts w:ascii="Times New Roman" w:eastAsia="Times New Roman" w:hAnsi="Times New Roman" w:cs="Times New Roman"/>
                <w:sz w:val="24"/>
                <w:szCs w:val="24"/>
              </w:rPr>
              <w:t>Совет директоров венчурной компании, проанализировав эффективность и риски бизнеса</w:t>
            </w:r>
          </w:p>
          <w:p w14:paraId="5B217A65" w14:textId="77777777" w:rsidR="000F3235" w:rsidRPr="00847873" w:rsidRDefault="000F3235" w:rsidP="000F3235">
            <w:pPr>
              <w:shd w:val="clear" w:color="auto" w:fill="FFFFFF"/>
              <w:spacing w:after="0" w:line="240" w:lineRule="auto"/>
              <w:rPr>
                <w:rFonts w:ascii="Times New Roman" w:eastAsia="Times New Roman" w:hAnsi="Times New Roman" w:cs="Times New Roman"/>
                <w:sz w:val="24"/>
                <w:szCs w:val="24"/>
              </w:rPr>
            </w:pPr>
            <w:r w:rsidRPr="00847873">
              <w:rPr>
                <w:rFonts w:ascii="Times New Roman" w:eastAsia="Times New Roman" w:hAnsi="Times New Roman" w:cs="Times New Roman"/>
                <w:sz w:val="24"/>
                <w:szCs w:val="24"/>
              </w:rPr>
              <w:t>за два года, принял решение о реструктуризации бизнеса. Для привлечения выгодного венчурного инвестора принято решение продать пакет акций в размере 25%. Для определения рыночной стоимости собственного капитала оценщиком была дана оценка активов, на основании которой рассчитана рыночная стоимость акций. Рассчитайте</w:t>
            </w:r>
          </w:p>
          <w:p w14:paraId="2E615C3E" w14:textId="77777777" w:rsidR="000F3235" w:rsidRPr="00847873" w:rsidRDefault="000F3235" w:rsidP="000F3235">
            <w:pPr>
              <w:tabs>
                <w:tab w:val="left" w:pos="540"/>
              </w:tabs>
              <w:spacing w:after="0" w:line="240" w:lineRule="auto"/>
              <w:contextualSpacing/>
              <w:rPr>
                <w:rFonts w:ascii="Times New Roman" w:hAnsi="Times New Roman" w:cs="Times New Roman"/>
                <w:b/>
                <w:sz w:val="24"/>
                <w:szCs w:val="24"/>
              </w:rPr>
            </w:pPr>
            <w:r w:rsidRPr="00847873">
              <w:rPr>
                <w:rFonts w:ascii="Times New Roman" w:eastAsia="Times New Roman" w:hAnsi="Times New Roman" w:cs="Times New Roman"/>
                <w:sz w:val="24"/>
                <w:szCs w:val="24"/>
              </w:rPr>
              <w:t xml:space="preserve">степень </w:t>
            </w:r>
            <w:proofErr w:type="spellStart"/>
            <w:r w:rsidRPr="00847873">
              <w:rPr>
                <w:rFonts w:ascii="Times New Roman" w:eastAsia="Times New Roman" w:hAnsi="Times New Roman" w:cs="Times New Roman"/>
                <w:sz w:val="24"/>
                <w:szCs w:val="24"/>
              </w:rPr>
              <w:t>контрольности</w:t>
            </w:r>
            <w:proofErr w:type="spellEnd"/>
            <w:r w:rsidRPr="00847873">
              <w:rPr>
                <w:rFonts w:ascii="Times New Roman" w:eastAsia="Times New Roman" w:hAnsi="Times New Roman" w:cs="Times New Roman"/>
                <w:sz w:val="24"/>
                <w:szCs w:val="24"/>
              </w:rPr>
              <w:t xml:space="preserve"> пакета акций разными методами и разработайте </w:t>
            </w:r>
            <w:r w:rsidRPr="00847873">
              <w:rPr>
                <w:rStyle w:val="FontStyle12"/>
                <w:rFonts w:eastAsia="Calibri"/>
                <w:sz w:val="24"/>
                <w:szCs w:val="24"/>
              </w:rPr>
              <w:t>мероприятия</w:t>
            </w:r>
            <w:r w:rsidRPr="00847873">
              <w:rPr>
                <w:rFonts w:ascii="Times New Roman" w:hAnsi="Times New Roman" w:cs="Times New Roman"/>
              </w:rPr>
              <w:t xml:space="preserve"> </w:t>
            </w:r>
            <w:r w:rsidRPr="00847873">
              <w:rPr>
                <w:rStyle w:val="FontStyle12"/>
                <w:rFonts w:eastAsia="Calibri"/>
                <w:sz w:val="24"/>
                <w:szCs w:val="24"/>
              </w:rPr>
              <w:t>по совершенствованию финансово-хозяйственной деятельности организации в целях обеспечения роста стоимости бизнеса. Исходные данные выбираются преподавателем на основе отбора венчурных компаний и их финансовой отчетности.</w:t>
            </w:r>
          </w:p>
        </w:tc>
      </w:tr>
      <w:tr w:rsidR="000F3235" w:rsidRPr="002E30D8" w14:paraId="63302D08" w14:textId="77777777" w:rsidTr="001B7E83">
        <w:trPr>
          <w:trHeight w:val="2923"/>
        </w:trPr>
        <w:tc>
          <w:tcPr>
            <w:tcW w:w="1134" w:type="dxa"/>
            <w:vMerge/>
            <w:shd w:val="clear" w:color="auto" w:fill="auto"/>
          </w:tcPr>
          <w:p w14:paraId="2B034FA6" w14:textId="77777777" w:rsidR="000F3235" w:rsidRPr="002E30D8" w:rsidRDefault="000F3235" w:rsidP="000F3235">
            <w:pPr>
              <w:tabs>
                <w:tab w:val="left" w:pos="540"/>
              </w:tabs>
              <w:spacing w:after="0" w:line="240" w:lineRule="auto"/>
              <w:contextualSpacing/>
              <w:rPr>
                <w:rFonts w:ascii="Times New Roman" w:hAnsi="Times New Roman" w:cs="Times New Roman"/>
                <w:sz w:val="24"/>
                <w:szCs w:val="24"/>
              </w:rPr>
            </w:pPr>
          </w:p>
        </w:tc>
        <w:tc>
          <w:tcPr>
            <w:tcW w:w="1985" w:type="dxa"/>
            <w:vMerge/>
            <w:shd w:val="clear" w:color="auto" w:fill="auto"/>
          </w:tcPr>
          <w:p w14:paraId="3913595D" w14:textId="77777777" w:rsidR="000F3235" w:rsidRPr="002E30D8" w:rsidRDefault="000F3235" w:rsidP="000F3235">
            <w:pPr>
              <w:tabs>
                <w:tab w:val="left" w:pos="540"/>
              </w:tabs>
              <w:spacing w:after="0" w:line="240" w:lineRule="auto"/>
              <w:contextualSpacing/>
              <w:rPr>
                <w:rFonts w:ascii="Times New Roman" w:hAnsi="Times New Roman" w:cs="Times New Roman"/>
                <w:sz w:val="24"/>
                <w:szCs w:val="24"/>
              </w:rPr>
            </w:pPr>
          </w:p>
        </w:tc>
        <w:tc>
          <w:tcPr>
            <w:tcW w:w="3118" w:type="dxa"/>
            <w:shd w:val="clear" w:color="auto" w:fill="auto"/>
          </w:tcPr>
          <w:p w14:paraId="36581842" w14:textId="77777777" w:rsidR="000F3235" w:rsidRPr="00F208D4" w:rsidRDefault="000F3235" w:rsidP="000F3235">
            <w:pPr>
              <w:tabs>
                <w:tab w:val="left" w:pos="540"/>
              </w:tabs>
              <w:spacing w:after="0" w:line="240" w:lineRule="auto"/>
              <w:contextualSpacing/>
              <w:rPr>
                <w:rFonts w:ascii="Times New Roman" w:hAnsi="Times New Roman" w:cs="Times New Roman"/>
                <w:sz w:val="24"/>
                <w:szCs w:val="24"/>
              </w:rPr>
            </w:pPr>
            <w:r w:rsidRPr="00F208D4">
              <w:rPr>
                <w:rStyle w:val="FontStyle12"/>
                <w:rFonts w:eastAsia="Calibri"/>
                <w:sz w:val="24"/>
                <w:szCs w:val="24"/>
              </w:rPr>
              <w:t>2.Грамотно использует современные методы и технологии сбора, обработки и анализа финансовой и нефинансовой информации для обоснования и принятия инвестиционных решений.</w:t>
            </w:r>
          </w:p>
        </w:tc>
        <w:tc>
          <w:tcPr>
            <w:tcW w:w="3686" w:type="dxa"/>
            <w:shd w:val="clear" w:color="auto" w:fill="auto"/>
          </w:tcPr>
          <w:p w14:paraId="6CA75CCA" w14:textId="77777777" w:rsidR="000F3235" w:rsidRPr="00F208D4" w:rsidRDefault="000F3235" w:rsidP="000F3235">
            <w:pPr>
              <w:pStyle w:val="ae"/>
              <w:tabs>
                <w:tab w:val="left" w:pos="290"/>
              </w:tabs>
              <w:ind w:left="0"/>
              <w:rPr>
                <w:rFonts w:eastAsiaTheme="minorEastAsia"/>
              </w:rPr>
            </w:pPr>
            <w:r w:rsidRPr="00F208D4">
              <w:rPr>
                <w:b/>
              </w:rPr>
              <w:t xml:space="preserve">Знать – </w:t>
            </w:r>
            <w:r w:rsidRPr="00F208D4">
              <w:rPr>
                <w:rStyle w:val="FontStyle12"/>
                <w:rFonts w:eastAsia="Calibri"/>
                <w:sz w:val="24"/>
                <w:szCs w:val="24"/>
              </w:rPr>
              <w:t>методы и технологии сбора, обработки и анализа финансовой и нефинансовой информации.</w:t>
            </w:r>
          </w:p>
          <w:p w14:paraId="6B9F8FCA" w14:textId="77777777" w:rsidR="000F3235" w:rsidRPr="00F208D4" w:rsidRDefault="000F3235" w:rsidP="000F3235">
            <w:pPr>
              <w:tabs>
                <w:tab w:val="left" w:pos="540"/>
              </w:tabs>
              <w:spacing w:after="0" w:line="240" w:lineRule="auto"/>
              <w:contextualSpacing/>
              <w:rPr>
                <w:rFonts w:ascii="Times New Roman" w:hAnsi="Times New Roman" w:cs="Times New Roman"/>
                <w:sz w:val="24"/>
                <w:szCs w:val="24"/>
              </w:rPr>
            </w:pPr>
            <w:r w:rsidRPr="00F208D4">
              <w:rPr>
                <w:rFonts w:ascii="Times New Roman" w:hAnsi="Times New Roman" w:cs="Times New Roman"/>
                <w:b/>
                <w:sz w:val="24"/>
                <w:szCs w:val="24"/>
              </w:rPr>
              <w:t>Уметь -</w:t>
            </w:r>
            <w:r w:rsidRPr="00F208D4">
              <w:rPr>
                <w:rFonts w:ascii="Times New Roman" w:eastAsia="Calibri" w:hAnsi="Times New Roman" w:cs="Times New Roman"/>
                <w:sz w:val="24"/>
                <w:szCs w:val="24"/>
              </w:rPr>
              <w:t xml:space="preserve"> </w:t>
            </w:r>
            <w:r w:rsidRPr="00F208D4">
              <w:rPr>
                <w:rFonts w:ascii="Times New Roman" w:hAnsi="Times New Roman" w:cs="Times New Roman"/>
                <w:sz w:val="24"/>
                <w:szCs w:val="24"/>
              </w:rPr>
              <w:t>принимать инвестиционные решения на основе</w:t>
            </w:r>
            <w:r w:rsidRPr="00F208D4">
              <w:rPr>
                <w:rFonts w:ascii="Times New Roman" w:eastAsia="Calibri" w:hAnsi="Times New Roman" w:cs="Times New Roman"/>
                <w:sz w:val="24"/>
                <w:szCs w:val="24"/>
              </w:rPr>
              <w:t xml:space="preserve"> </w:t>
            </w:r>
            <w:r w:rsidRPr="00F208D4">
              <w:rPr>
                <w:rStyle w:val="FontStyle12"/>
                <w:rFonts w:eastAsia="Calibri"/>
                <w:sz w:val="24"/>
                <w:szCs w:val="24"/>
              </w:rPr>
              <w:t>финансовой и нефинансовой информации</w:t>
            </w:r>
            <w:r w:rsidRPr="00F208D4">
              <w:rPr>
                <w:rFonts w:ascii="Times New Roman" w:eastAsia="Calibri" w:hAnsi="Times New Roman" w:cs="Times New Roman"/>
                <w:sz w:val="24"/>
                <w:szCs w:val="24"/>
              </w:rPr>
              <w:t xml:space="preserve"> </w:t>
            </w:r>
          </w:p>
        </w:tc>
        <w:tc>
          <w:tcPr>
            <w:tcW w:w="5670" w:type="dxa"/>
          </w:tcPr>
          <w:p w14:paraId="635C337D" w14:textId="77777777" w:rsidR="000F3235" w:rsidRPr="00847873" w:rsidRDefault="000F3235" w:rsidP="000F3235">
            <w:pPr>
              <w:shd w:val="clear" w:color="auto" w:fill="FFFFFF"/>
              <w:spacing w:after="0" w:line="240" w:lineRule="auto"/>
              <w:rPr>
                <w:rFonts w:ascii="Times New Roman" w:hAnsi="Times New Roman" w:cs="Times New Roman"/>
                <w:sz w:val="24"/>
                <w:szCs w:val="24"/>
              </w:rPr>
            </w:pPr>
            <w:r w:rsidRPr="00847873">
              <w:rPr>
                <w:rFonts w:ascii="Times New Roman" w:hAnsi="Times New Roman" w:cs="Times New Roman"/>
                <w:sz w:val="24"/>
                <w:szCs w:val="24"/>
              </w:rPr>
              <w:t xml:space="preserve">Определите стоимость венчурного бизнеса c помощью сравнительного подхода, если известно, что мультипликатор цена/прибыль по компаниям– аналогам составил 7,2; цена/денежный поток 9,8; цена/выручка 4,1. Чистая прибыль 57300 </w:t>
            </w:r>
            <w:proofErr w:type="spellStart"/>
            <w:r w:rsidRPr="00847873">
              <w:rPr>
                <w:rFonts w:ascii="Times New Roman" w:hAnsi="Times New Roman" w:cs="Times New Roman"/>
                <w:sz w:val="24"/>
                <w:szCs w:val="24"/>
              </w:rPr>
              <w:t>тыс.руб</w:t>
            </w:r>
            <w:proofErr w:type="spellEnd"/>
            <w:r w:rsidRPr="00847873">
              <w:rPr>
                <w:rFonts w:ascii="Times New Roman" w:hAnsi="Times New Roman" w:cs="Times New Roman"/>
                <w:sz w:val="24"/>
                <w:szCs w:val="24"/>
              </w:rPr>
              <w:t xml:space="preserve">., выручка составила 1 325 000 </w:t>
            </w:r>
            <w:proofErr w:type="spellStart"/>
            <w:r w:rsidRPr="00847873">
              <w:rPr>
                <w:rFonts w:ascii="Times New Roman" w:hAnsi="Times New Roman" w:cs="Times New Roman"/>
                <w:sz w:val="24"/>
                <w:szCs w:val="24"/>
              </w:rPr>
              <w:t>тыс.руб</w:t>
            </w:r>
            <w:proofErr w:type="spellEnd"/>
            <w:r w:rsidRPr="00847873">
              <w:rPr>
                <w:rFonts w:ascii="Times New Roman" w:hAnsi="Times New Roman" w:cs="Times New Roman"/>
                <w:sz w:val="24"/>
                <w:szCs w:val="24"/>
              </w:rPr>
              <w:t xml:space="preserve">., денежный поток 278 000 </w:t>
            </w:r>
            <w:proofErr w:type="spellStart"/>
            <w:r w:rsidRPr="00847873">
              <w:rPr>
                <w:rFonts w:ascii="Times New Roman" w:hAnsi="Times New Roman" w:cs="Times New Roman"/>
                <w:sz w:val="24"/>
                <w:szCs w:val="24"/>
              </w:rPr>
              <w:t>тыс.руб</w:t>
            </w:r>
            <w:proofErr w:type="spellEnd"/>
            <w:r w:rsidRPr="00847873">
              <w:rPr>
                <w:rFonts w:ascii="Times New Roman" w:hAnsi="Times New Roman" w:cs="Times New Roman"/>
                <w:sz w:val="24"/>
                <w:szCs w:val="24"/>
              </w:rPr>
              <w:t>. Вес оценки на базе мультипликатора цена/прибыль – 30%, на базе мультипликатора цена/денежный поток 20%, на базе мультипликатора цена/выручка – 50%.</w:t>
            </w:r>
          </w:p>
        </w:tc>
      </w:tr>
    </w:tbl>
    <w:p w14:paraId="0C18F822" w14:textId="77777777" w:rsidR="000F3235" w:rsidRPr="002E30D8" w:rsidRDefault="000F3235" w:rsidP="00356E88">
      <w:pPr>
        <w:tabs>
          <w:tab w:val="left" w:pos="1134"/>
        </w:tabs>
        <w:spacing w:after="0" w:line="360" w:lineRule="auto"/>
        <w:ind w:firstLine="709"/>
        <w:jc w:val="both"/>
        <w:rPr>
          <w:rFonts w:ascii="Times New Roman" w:hAnsi="Times New Roman" w:cs="Times New Roman"/>
          <w:b/>
          <w:sz w:val="28"/>
          <w:szCs w:val="28"/>
        </w:rPr>
      </w:pPr>
    </w:p>
    <w:p w14:paraId="1DE3A755" w14:textId="77777777" w:rsidR="00026A50" w:rsidRPr="002E30D8" w:rsidRDefault="00026A50" w:rsidP="00356E88">
      <w:pPr>
        <w:tabs>
          <w:tab w:val="left" w:pos="1134"/>
        </w:tabs>
        <w:spacing w:after="0" w:line="360" w:lineRule="auto"/>
        <w:ind w:firstLine="709"/>
        <w:jc w:val="both"/>
        <w:rPr>
          <w:rFonts w:ascii="Times New Roman" w:hAnsi="Times New Roman" w:cs="Times New Roman"/>
          <w:b/>
          <w:sz w:val="28"/>
          <w:szCs w:val="28"/>
        </w:rPr>
        <w:sectPr w:rsidR="00026A50" w:rsidRPr="002E30D8" w:rsidSect="00B53AFB">
          <w:pgSz w:w="16838" w:h="11906" w:orient="landscape"/>
          <w:pgMar w:top="1134" w:right="1134" w:bottom="992" w:left="1134" w:header="709" w:footer="709" w:gutter="0"/>
          <w:cols w:space="708"/>
          <w:titlePg/>
          <w:docGrid w:linePitch="360"/>
        </w:sectPr>
      </w:pPr>
    </w:p>
    <w:p w14:paraId="4A011E76" w14:textId="77777777" w:rsidR="00AA1AAC" w:rsidRPr="002E30D8" w:rsidRDefault="00AA1AAC" w:rsidP="00EF4B05">
      <w:pPr>
        <w:pStyle w:val="1"/>
      </w:pPr>
      <w:bookmarkStart w:id="20" w:name="_Toc111466457"/>
      <w:r w:rsidRPr="002E30D8">
        <w:lastRenderedPageBreak/>
        <w:t>8. Перечень основной и дополнительной литературы, необходимой для освоения дисциплины</w:t>
      </w:r>
      <w:bookmarkEnd w:id="20"/>
    </w:p>
    <w:p w14:paraId="1A894C67" w14:textId="77777777" w:rsidR="00E74519" w:rsidRPr="002E30D8" w:rsidRDefault="00E74519" w:rsidP="00E74519">
      <w:pPr>
        <w:pStyle w:val="a3"/>
        <w:tabs>
          <w:tab w:val="left" w:pos="993"/>
        </w:tabs>
        <w:spacing w:before="0" w:beforeAutospacing="0" w:after="0" w:afterAutospacing="0" w:line="360" w:lineRule="auto"/>
        <w:ind w:firstLine="709"/>
        <w:jc w:val="both"/>
        <w:rPr>
          <w:rStyle w:val="a8"/>
          <w:bCs w:val="0"/>
          <w:sz w:val="28"/>
          <w:szCs w:val="28"/>
        </w:rPr>
      </w:pPr>
      <w:bookmarkStart w:id="21" w:name="_Toc153687618"/>
      <w:bookmarkStart w:id="22" w:name="_Toc153677541"/>
      <w:bookmarkStart w:id="23" w:name="_Toc152469853"/>
      <w:bookmarkStart w:id="24" w:name="_Toc152400470"/>
      <w:bookmarkStart w:id="25" w:name="_Toc152400432"/>
      <w:bookmarkStart w:id="26" w:name="_Toc152142673"/>
      <w:bookmarkStart w:id="27" w:name="_Toc152142265"/>
      <w:bookmarkStart w:id="28" w:name="_Toc152141940"/>
      <w:bookmarkStart w:id="29" w:name="_Toc137982846"/>
      <w:bookmarkStart w:id="30" w:name="_Toc137877484"/>
      <w:bookmarkStart w:id="31" w:name="_Toc137611516"/>
      <w:bookmarkStart w:id="32" w:name="_Toc137611448"/>
      <w:bookmarkStart w:id="33" w:name="_Toc136601841"/>
      <w:bookmarkStart w:id="34" w:name="_Toc134586306"/>
      <w:bookmarkStart w:id="35" w:name="_Toc134360791"/>
      <w:bookmarkStart w:id="36" w:name="_Toc111466459"/>
      <w:r w:rsidRPr="002E30D8">
        <w:rPr>
          <w:rStyle w:val="a8"/>
          <w:sz w:val="28"/>
          <w:szCs w:val="28"/>
        </w:rPr>
        <w:t>Нормативные правовые акты</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2044D766" w14:textId="77777777" w:rsidR="00E74519" w:rsidRPr="002E30D8" w:rsidRDefault="00E74519" w:rsidP="00E74519">
      <w:pPr>
        <w:pStyle w:val="ae"/>
        <w:widowControl w:val="0"/>
        <w:numPr>
          <w:ilvl w:val="0"/>
          <w:numId w:val="41"/>
        </w:numPr>
        <w:shd w:val="clear" w:color="auto" w:fill="FFFFFF"/>
        <w:tabs>
          <w:tab w:val="left" w:pos="284"/>
          <w:tab w:val="left" w:pos="426"/>
          <w:tab w:val="left" w:pos="993"/>
        </w:tabs>
        <w:autoSpaceDE w:val="0"/>
        <w:autoSpaceDN w:val="0"/>
        <w:adjustRightInd w:val="0"/>
        <w:spacing w:line="360" w:lineRule="auto"/>
        <w:ind w:left="0" w:firstLine="709"/>
        <w:jc w:val="both"/>
        <w:rPr>
          <w:sz w:val="28"/>
          <w:szCs w:val="28"/>
        </w:rPr>
      </w:pPr>
      <w:r w:rsidRPr="002E30D8">
        <w:rPr>
          <w:sz w:val="28"/>
          <w:szCs w:val="28"/>
        </w:rPr>
        <w:t xml:space="preserve"> Федеральный закон "О науке и государственной научно-технической политике" от 23.08.1996 N 127-ФЗ (ред. от 16.04.2022)</w:t>
      </w:r>
    </w:p>
    <w:p w14:paraId="0C081E94" w14:textId="77777777" w:rsidR="00E74519" w:rsidRPr="002E30D8" w:rsidRDefault="00E74519" w:rsidP="00E74519">
      <w:pPr>
        <w:pStyle w:val="p62"/>
        <w:numPr>
          <w:ilvl w:val="0"/>
          <w:numId w:val="41"/>
        </w:numPr>
        <w:shd w:val="clear" w:color="auto" w:fill="FFFFFF"/>
        <w:tabs>
          <w:tab w:val="left" w:pos="426"/>
          <w:tab w:val="left" w:pos="993"/>
        </w:tabs>
        <w:spacing w:before="0" w:beforeAutospacing="0" w:after="0" w:afterAutospacing="0" w:line="360" w:lineRule="auto"/>
        <w:ind w:left="0" w:firstLine="709"/>
        <w:jc w:val="both"/>
        <w:rPr>
          <w:sz w:val="28"/>
          <w:szCs w:val="28"/>
        </w:rPr>
      </w:pPr>
      <w:r w:rsidRPr="002E30D8">
        <w:rPr>
          <w:sz w:val="28"/>
          <w:szCs w:val="28"/>
        </w:rPr>
        <w:t>Федеральный закон от 26.12.1995 N 208-ФЗ "Об акционерных обществах" (действующая редакция)</w:t>
      </w:r>
    </w:p>
    <w:p w14:paraId="2E89C1EC" w14:textId="77777777" w:rsidR="00E74519" w:rsidRPr="002E30D8" w:rsidRDefault="00E74519" w:rsidP="00E74519">
      <w:pPr>
        <w:pStyle w:val="ae"/>
        <w:numPr>
          <w:ilvl w:val="0"/>
          <w:numId w:val="41"/>
        </w:numPr>
        <w:tabs>
          <w:tab w:val="left" w:pos="993"/>
          <w:tab w:val="left" w:pos="1134"/>
        </w:tabs>
        <w:spacing w:line="360" w:lineRule="auto"/>
        <w:ind w:left="0" w:firstLine="709"/>
        <w:jc w:val="both"/>
        <w:rPr>
          <w:sz w:val="28"/>
          <w:szCs w:val="28"/>
          <w:lang w:eastAsia="x-none"/>
        </w:rPr>
      </w:pPr>
      <w:bookmarkStart w:id="37" w:name="_Hlk110454837"/>
      <w:r w:rsidRPr="002E30D8">
        <w:rPr>
          <w:sz w:val="28"/>
          <w:szCs w:val="28"/>
          <w:lang w:eastAsia="x-none"/>
        </w:rPr>
        <w:t>Федеральный закон "О цифровых финансовых активах, цифровой валюте и о внесении изменений в отдельные законодательные акты Российской Федерации" от 31.07.2020 N 259-ФЗ</w:t>
      </w:r>
    </w:p>
    <w:p w14:paraId="75E15060" w14:textId="77777777" w:rsidR="00E74519" w:rsidRPr="002E30D8" w:rsidRDefault="00E74519" w:rsidP="00E74519">
      <w:pPr>
        <w:pStyle w:val="ae"/>
        <w:numPr>
          <w:ilvl w:val="0"/>
          <w:numId w:val="41"/>
        </w:numPr>
        <w:tabs>
          <w:tab w:val="left" w:pos="993"/>
          <w:tab w:val="left" w:pos="1134"/>
        </w:tabs>
        <w:spacing w:line="360" w:lineRule="auto"/>
        <w:ind w:left="0" w:firstLine="709"/>
        <w:jc w:val="both"/>
        <w:rPr>
          <w:sz w:val="28"/>
          <w:szCs w:val="28"/>
        </w:rPr>
      </w:pPr>
      <w:r w:rsidRPr="002E30D8">
        <w:rPr>
          <w:sz w:val="28"/>
          <w:szCs w:val="28"/>
          <w:lang w:eastAsia="x-none"/>
        </w:rPr>
        <w:t xml:space="preserve">Федеральный закон "Об информации, информационных технологиях и о защите информации" от 27.07.2006 N 149-ФЗ  </w:t>
      </w:r>
      <w:r w:rsidRPr="002E30D8">
        <w:rPr>
          <w:sz w:val="28"/>
          <w:szCs w:val="28"/>
        </w:rPr>
        <w:t xml:space="preserve"> </w:t>
      </w:r>
    </w:p>
    <w:bookmarkEnd w:id="37"/>
    <w:p w14:paraId="5FD56451" w14:textId="77777777" w:rsidR="00E74519" w:rsidRPr="002E30D8" w:rsidRDefault="00E74519" w:rsidP="00E74519">
      <w:pPr>
        <w:pStyle w:val="p62"/>
        <w:numPr>
          <w:ilvl w:val="0"/>
          <w:numId w:val="41"/>
        </w:numPr>
        <w:shd w:val="clear" w:color="auto" w:fill="FFFFFF"/>
        <w:tabs>
          <w:tab w:val="left" w:pos="426"/>
          <w:tab w:val="left" w:pos="993"/>
        </w:tabs>
        <w:spacing w:before="0" w:beforeAutospacing="0" w:after="0" w:afterAutospacing="0" w:line="360" w:lineRule="auto"/>
        <w:ind w:left="0" w:firstLine="709"/>
        <w:jc w:val="both"/>
        <w:rPr>
          <w:sz w:val="28"/>
          <w:szCs w:val="28"/>
        </w:rPr>
      </w:pPr>
      <w:r w:rsidRPr="002E30D8">
        <w:rPr>
          <w:sz w:val="28"/>
          <w:szCs w:val="28"/>
        </w:rPr>
        <w:t xml:space="preserve">Постановление Правительства РФ от 24.08.2006 N 516 "Об открытом акционерном обществе "Российская венчурная компания" </w:t>
      </w:r>
    </w:p>
    <w:p w14:paraId="18765191" w14:textId="77777777" w:rsidR="00E74519" w:rsidRPr="002E30D8" w:rsidRDefault="00E74519" w:rsidP="00E74519">
      <w:pPr>
        <w:pStyle w:val="p62"/>
        <w:numPr>
          <w:ilvl w:val="0"/>
          <w:numId w:val="41"/>
        </w:numPr>
        <w:shd w:val="clear" w:color="auto" w:fill="FFFFFF"/>
        <w:tabs>
          <w:tab w:val="left" w:pos="426"/>
          <w:tab w:val="left" w:pos="993"/>
        </w:tabs>
        <w:spacing w:before="0" w:beforeAutospacing="0" w:after="0" w:afterAutospacing="0" w:line="360" w:lineRule="auto"/>
        <w:ind w:left="0" w:firstLine="709"/>
        <w:jc w:val="both"/>
        <w:rPr>
          <w:sz w:val="28"/>
          <w:szCs w:val="28"/>
        </w:rPr>
      </w:pPr>
      <w:r w:rsidRPr="002E30D8">
        <w:rPr>
          <w:sz w:val="28"/>
          <w:szCs w:val="28"/>
        </w:rPr>
        <w:t>Постановление Правительства РФ от 10.04.2020 N 476 "О дополнительных требованиях к договорам о предоставлении бюджетных инвестиций за счет средств федерального бюджета акционерному обществу "Российская венчурная компания" в целях создания венчурных фондов и акционерному обществу "РОСНАНО" в целях создания венчурных фондов и фондов прямых инвестиций</w:t>
      </w:r>
    </w:p>
    <w:p w14:paraId="0E23EEDC" w14:textId="77777777" w:rsidR="00E74519" w:rsidRPr="002E30D8" w:rsidRDefault="00E74519" w:rsidP="00E74519">
      <w:pPr>
        <w:pStyle w:val="p62"/>
        <w:numPr>
          <w:ilvl w:val="0"/>
          <w:numId w:val="41"/>
        </w:numPr>
        <w:shd w:val="clear" w:color="auto" w:fill="FFFFFF"/>
        <w:tabs>
          <w:tab w:val="left" w:pos="426"/>
          <w:tab w:val="left" w:pos="993"/>
        </w:tabs>
        <w:spacing w:before="0" w:beforeAutospacing="0" w:after="0" w:afterAutospacing="0" w:line="360" w:lineRule="auto"/>
        <w:ind w:left="0" w:firstLine="709"/>
        <w:jc w:val="both"/>
        <w:rPr>
          <w:sz w:val="28"/>
          <w:szCs w:val="28"/>
        </w:rPr>
      </w:pPr>
      <w:r w:rsidRPr="002E30D8">
        <w:rPr>
          <w:sz w:val="28"/>
          <w:szCs w:val="28"/>
        </w:rPr>
        <w:t>Постановление Правительства РФ от 22 декабря 2020 г. N 2204 "О некоторых вопросах реализации государственной поддержки инновационной деятельности, в том числе путем венчурного и (или) прямого финансирования инновационных проектов, и признании утратившими силу акта Правительства Российской Федерации и отдельного положения акта Правительства Российской Федерации"</w:t>
      </w:r>
    </w:p>
    <w:p w14:paraId="138F36D5" w14:textId="77777777" w:rsidR="00E74519" w:rsidRPr="002E30D8" w:rsidRDefault="00E74519" w:rsidP="00E74519">
      <w:pPr>
        <w:widowControl w:val="0"/>
        <w:tabs>
          <w:tab w:val="left" w:pos="284"/>
          <w:tab w:val="left" w:pos="993"/>
        </w:tabs>
        <w:autoSpaceDE w:val="0"/>
        <w:autoSpaceDN w:val="0"/>
        <w:adjustRightInd w:val="0"/>
        <w:spacing w:after="0" w:line="360" w:lineRule="auto"/>
        <w:ind w:firstLine="709"/>
        <w:jc w:val="both"/>
        <w:rPr>
          <w:rFonts w:ascii="Times New Roman" w:hAnsi="Times New Roman" w:cs="Times New Roman"/>
          <w:b/>
          <w:bCs/>
          <w:sz w:val="28"/>
          <w:szCs w:val="28"/>
        </w:rPr>
      </w:pPr>
      <w:r w:rsidRPr="002E30D8">
        <w:rPr>
          <w:rFonts w:ascii="Times New Roman" w:hAnsi="Times New Roman" w:cs="Times New Roman"/>
          <w:b/>
          <w:bCs/>
          <w:sz w:val="28"/>
          <w:szCs w:val="28"/>
        </w:rPr>
        <w:t>Основная литература:</w:t>
      </w:r>
    </w:p>
    <w:p w14:paraId="783732BC" w14:textId="603ADD07" w:rsidR="00E74519" w:rsidRPr="00016594" w:rsidRDefault="00E74519" w:rsidP="00E74519">
      <w:pPr>
        <w:pStyle w:val="a3"/>
        <w:numPr>
          <w:ilvl w:val="0"/>
          <w:numId w:val="41"/>
        </w:numPr>
        <w:shd w:val="clear" w:color="auto" w:fill="FFFFFF"/>
        <w:tabs>
          <w:tab w:val="clear" w:pos="927"/>
          <w:tab w:val="left" w:pos="567"/>
          <w:tab w:val="left" w:pos="993"/>
        </w:tabs>
        <w:spacing w:before="0" w:beforeAutospacing="0" w:after="0" w:afterAutospacing="0" w:line="360" w:lineRule="auto"/>
        <w:ind w:left="0" w:firstLine="709"/>
        <w:contextualSpacing/>
        <w:jc w:val="both"/>
        <w:rPr>
          <w:bCs/>
          <w:sz w:val="28"/>
          <w:szCs w:val="28"/>
        </w:rPr>
      </w:pPr>
      <w:bookmarkStart w:id="38" w:name="_Hlk110603637"/>
      <w:r w:rsidRPr="00016594">
        <w:rPr>
          <w:sz w:val="28"/>
          <w:szCs w:val="28"/>
        </w:rPr>
        <w:t xml:space="preserve">Венчурный бизнес и его финансирование: учебник для экономических направлений подготовки бакалавриата / И.В. Булава, Ю.В. </w:t>
      </w:r>
      <w:proofErr w:type="spellStart"/>
      <w:r w:rsidRPr="00016594">
        <w:rPr>
          <w:sz w:val="28"/>
          <w:szCs w:val="28"/>
        </w:rPr>
        <w:t>Думова</w:t>
      </w:r>
      <w:proofErr w:type="spellEnd"/>
      <w:r w:rsidRPr="00016594">
        <w:rPr>
          <w:sz w:val="28"/>
          <w:szCs w:val="28"/>
        </w:rPr>
        <w:t xml:space="preserve">, В.К. </w:t>
      </w:r>
      <w:proofErr w:type="spellStart"/>
      <w:r w:rsidRPr="00016594">
        <w:rPr>
          <w:sz w:val="28"/>
          <w:szCs w:val="28"/>
        </w:rPr>
        <w:t>Думов</w:t>
      </w:r>
      <w:proofErr w:type="spellEnd"/>
      <w:r w:rsidRPr="00016594">
        <w:rPr>
          <w:sz w:val="28"/>
          <w:szCs w:val="28"/>
        </w:rPr>
        <w:t xml:space="preserve"> [и др.]; под общ. ред. Л.Г. </w:t>
      </w:r>
      <w:proofErr w:type="spellStart"/>
      <w:r w:rsidRPr="00016594">
        <w:rPr>
          <w:sz w:val="28"/>
          <w:szCs w:val="28"/>
        </w:rPr>
        <w:t>Паштовой</w:t>
      </w:r>
      <w:proofErr w:type="spellEnd"/>
      <w:r w:rsidRPr="00016594">
        <w:rPr>
          <w:sz w:val="28"/>
          <w:szCs w:val="28"/>
        </w:rPr>
        <w:t xml:space="preserve">; Финуниверситет. — Москва: </w:t>
      </w:r>
      <w:proofErr w:type="spellStart"/>
      <w:r w:rsidRPr="00016594">
        <w:rPr>
          <w:sz w:val="28"/>
          <w:szCs w:val="28"/>
        </w:rPr>
        <w:t>Кнорус</w:t>
      </w:r>
      <w:proofErr w:type="spellEnd"/>
      <w:r w:rsidRPr="00016594">
        <w:rPr>
          <w:sz w:val="28"/>
          <w:szCs w:val="28"/>
        </w:rPr>
        <w:t xml:space="preserve">, 2024. — 240 с. — (Бакалавриат).  — ISBN 978-5-406-13428-3. — </w:t>
      </w:r>
      <w:r w:rsidR="00EF4B05" w:rsidRPr="00016594">
        <w:rPr>
          <w:sz w:val="28"/>
          <w:szCs w:val="28"/>
        </w:rPr>
        <w:t>Текст:</w:t>
      </w:r>
      <w:r w:rsidRPr="00016594">
        <w:rPr>
          <w:sz w:val="28"/>
          <w:szCs w:val="28"/>
        </w:rPr>
        <w:t xml:space="preserve"> непосредственный. </w:t>
      </w:r>
      <w:r w:rsidRPr="00016594">
        <w:rPr>
          <w:sz w:val="28"/>
          <w:szCs w:val="28"/>
        </w:rPr>
        <w:lastRenderedPageBreak/>
        <w:t xml:space="preserve">— То же. — ЭБС BOOK.ru. — URL: https://book.ru/book/955152 (дата обращения: 11.09.2024). — </w:t>
      </w:r>
      <w:r w:rsidR="00D57C6A" w:rsidRPr="00016594">
        <w:rPr>
          <w:sz w:val="28"/>
          <w:szCs w:val="28"/>
        </w:rPr>
        <w:t>Текст:</w:t>
      </w:r>
      <w:r w:rsidRPr="00016594">
        <w:rPr>
          <w:sz w:val="28"/>
          <w:szCs w:val="28"/>
        </w:rPr>
        <w:t xml:space="preserve"> электронный. </w:t>
      </w:r>
    </w:p>
    <w:p w14:paraId="78A260B0" w14:textId="787B05AB" w:rsidR="00E74519" w:rsidRPr="00016594" w:rsidRDefault="00E74519" w:rsidP="00E74519">
      <w:pPr>
        <w:pStyle w:val="a3"/>
        <w:numPr>
          <w:ilvl w:val="0"/>
          <w:numId w:val="41"/>
        </w:numPr>
        <w:shd w:val="clear" w:color="auto" w:fill="FFFFFF"/>
        <w:tabs>
          <w:tab w:val="clear" w:pos="927"/>
          <w:tab w:val="num" w:pos="567"/>
          <w:tab w:val="left" w:pos="993"/>
          <w:tab w:val="left" w:pos="1134"/>
        </w:tabs>
        <w:spacing w:before="0" w:beforeAutospacing="0" w:after="0" w:afterAutospacing="0" w:line="360" w:lineRule="auto"/>
        <w:ind w:left="0" w:firstLine="709"/>
        <w:contextualSpacing/>
        <w:jc w:val="both"/>
        <w:rPr>
          <w:rStyle w:val="extended-textshort"/>
          <w:bCs/>
          <w:sz w:val="28"/>
          <w:szCs w:val="28"/>
        </w:rPr>
      </w:pPr>
      <w:proofErr w:type="spellStart"/>
      <w:r w:rsidRPr="00016594">
        <w:rPr>
          <w:sz w:val="28"/>
          <w:szCs w:val="28"/>
        </w:rPr>
        <w:t>Лапицкая</w:t>
      </w:r>
      <w:proofErr w:type="spellEnd"/>
      <w:r w:rsidRPr="00016594">
        <w:rPr>
          <w:sz w:val="28"/>
          <w:szCs w:val="28"/>
        </w:rPr>
        <w:t xml:space="preserve">, Л. М. Венчурное </w:t>
      </w:r>
      <w:r w:rsidR="00EF4B05" w:rsidRPr="00016594">
        <w:rPr>
          <w:sz w:val="28"/>
          <w:szCs w:val="28"/>
        </w:rPr>
        <w:t>финансирование:</w:t>
      </w:r>
      <w:r w:rsidRPr="00016594">
        <w:rPr>
          <w:sz w:val="28"/>
          <w:szCs w:val="28"/>
        </w:rPr>
        <w:t xml:space="preserve"> учебное пособие / Л. М. </w:t>
      </w:r>
      <w:proofErr w:type="spellStart"/>
      <w:r w:rsidRPr="00016594">
        <w:rPr>
          <w:sz w:val="28"/>
          <w:szCs w:val="28"/>
        </w:rPr>
        <w:t>Лапицкая</w:t>
      </w:r>
      <w:proofErr w:type="spellEnd"/>
      <w:r w:rsidRPr="00016594">
        <w:rPr>
          <w:sz w:val="28"/>
          <w:szCs w:val="28"/>
        </w:rPr>
        <w:t xml:space="preserve">. — </w:t>
      </w:r>
      <w:r w:rsidR="00EF4B05" w:rsidRPr="00016594">
        <w:rPr>
          <w:sz w:val="28"/>
          <w:szCs w:val="28"/>
        </w:rPr>
        <w:t>Минск:</w:t>
      </w:r>
      <w:r w:rsidRPr="00016594">
        <w:rPr>
          <w:sz w:val="28"/>
          <w:szCs w:val="28"/>
        </w:rPr>
        <w:t xml:space="preserve"> БГУ, 2019. — 184 с. — ЭБС Лань. - URL: https://e.lanbook.com/book/180672 (дата обращения: 11.09.2024). — </w:t>
      </w:r>
      <w:r w:rsidR="00EF4B05" w:rsidRPr="00016594">
        <w:rPr>
          <w:sz w:val="28"/>
          <w:szCs w:val="28"/>
        </w:rPr>
        <w:t>Текст:</w:t>
      </w:r>
      <w:r w:rsidRPr="00016594">
        <w:rPr>
          <w:sz w:val="28"/>
          <w:szCs w:val="28"/>
        </w:rPr>
        <w:t xml:space="preserve"> электронный.</w:t>
      </w:r>
      <w:r w:rsidRPr="00016594">
        <w:rPr>
          <w:rStyle w:val="extended-textshort"/>
          <w:sz w:val="28"/>
          <w:szCs w:val="28"/>
        </w:rPr>
        <w:t xml:space="preserve"> </w:t>
      </w:r>
    </w:p>
    <w:bookmarkEnd w:id="38"/>
    <w:p w14:paraId="08642CAA" w14:textId="70A54668" w:rsidR="00E74519" w:rsidRDefault="00E74519" w:rsidP="00E74519">
      <w:pPr>
        <w:pStyle w:val="a3"/>
        <w:numPr>
          <w:ilvl w:val="0"/>
          <w:numId w:val="41"/>
        </w:numPr>
        <w:shd w:val="clear" w:color="auto" w:fill="FFFFFF"/>
        <w:tabs>
          <w:tab w:val="clear" w:pos="927"/>
          <w:tab w:val="left" w:pos="567"/>
          <w:tab w:val="left" w:pos="993"/>
        </w:tabs>
        <w:spacing w:before="0" w:beforeAutospacing="0" w:after="0" w:afterAutospacing="0" w:line="360" w:lineRule="auto"/>
        <w:ind w:left="0" w:firstLine="709"/>
        <w:contextualSpacing/>
        <w:jc w:val="both"/>
        <w:rPr>
          <w:rStyle w:val="extended-textshort"/>
          <w:bCs/>
          <w:sz w:val="28"/>
          <w:szCs w:val="28"/>
        </w:rPr>
      </w:pPr>
      <w:proofErr w:type="spellStart"/>
      <w:r w:rsidRPr="00016594">
        <w:rPr>
          <w:rStyle w:val="extended-textshort"/>
          <w:bCs/>
          <w:sz w:val="28"/>
          <w:szCs w:val="28"/>
        </w:rPr>
        <w:t>Гуреев</w:t>
      </w:r>
      <w:proofErr w:type="spellEnd"/>
      <w:r w:rsidRPr="00016594">
        <w:rPr>
          <w:rStyle w:val="extended-textshort"/>
          <w:bCs/>
          <w:sz w:val="28"/>
          <w:szCs w:val="28"/>
        </w:rPr>
        <w:t xml:space="preserve">, П. М.  Венчурное </w:t>
      </w:r>
      <w:r w:rsidR="00EF4B05" w:rsidRPr="00016594">
        <w:rPr>
          <w:rStyle w:val="extended-textshort"/>
          <w:bCs/>
          <w:sz w:val="28"/>
          <w:szCs w:val="28"/>
        </w:rPr>
        <w:t>предпринимательство:</w:t>
      </w:r>
      <w:r w:rsidRPr="00016594">
        <w:rPr>
          <w:rStyle w:val="extended-textshort"/>
          <w:bCs/>
          <w:sz w:val="28"/>
          <w:szCs w:val="28"/>
        </w:rPr>
        <w:t xml:space="preserve"> учебник / П. М. </w:t>
      </w:r>
      <w:proofErr w:type="spellStart"/>
      <w:r w:rsidRPr="00016594">
        <w:rPr>
          <w:rStyle w:val="extended-textshort"/>
          <w:bCs/>
          <w:sz w:val="28"/>
          <w:szCs w:val="28"/>
        </w:rPr>
        <w:t>Гуреев</w:t>
      </w:r>
      <w:proofErr w:type="spellEnd"/>
      <w:r w:rsidRPr="00016594">
        <w:rPr>
          <w:rStyle w:val="extended-textshort"/>
          <w:bCs/>
          <w:sz w:val="28"/>
          <w:szCs w:val="28"/>
        </w:rPr>
        <w:t xml:space="preserve">, В. Н. Гришин, И. С. Прохорова. — </w:t>
      </w:r>
      <w:r w:rsidR="00EF4B05" w:rsidRPr="00016594">
        <w:rPr>
          <w:rStyle w:val="extended-textshort"/>
          <w:bCs/>
          <w:sz w:val="28"/>
          <w:szCs w:val="28"/>
        </w:rPr>
        <w:t>Москва:</w:t>
      </w:r>
      <w:r w:rsidRPr="00016594">
        <w:rPr>
          <w:rStyle w:val="extended-textshort"/>
          <w:bCs/>
          <w:sz w:val="28"/>
          <w:szCs w:val="28"/>
        </w:rPr>
        <w:t xml:space="preserve"> </w:t>
      </w:r>
      <w:proofErr w:type="spellStart"/>
      <w:r w:rsidRPr="00016594">
        <w:rPr>
          <w:rStyle w:val="extended-textshort"/>
          <w:bCs/>
          <w:sz w:val="28"/>
          <w:szCs w:val="28"/>
        </w:rPr>
        <w:t>Русайнс</w:t>
      </w:r>
      <w:proofErr w:type="spellEnd"/>
      <w:r w:rsidRPr="00016594">
        <w:rPr>
          <w:rStyle w:val="extended-textshort"/>
          <w:bCs/>
          <w:sz w:val="28"/>
          <w:szCs w:val="28"/>
        </w:rPr>
        <w:t xml:space="preserve">, 2022. — 277 с. — ЭБС BOOK.ru. - URL: https://book.ru/book/944734 (дата обращения: 11.09.2024). — </w:t>
      </w:r>
      <w:r w:rsidR="00EF4B05" w:rsidRPr="00016594">
        <w:rPr>
          <w:rStyle w:val="extended-textshort"/>
          <w:bCs/>
          <w:sz w:val="28"/>
          <w:szCs w:val="28"/>
        </w:rPr>
        <w:t>Текст:</w:t>
      </w:r>
      <w:r w:rsidRPr="00016594">
        <w:rPr>
          <w:rStyle w:val="extended-textshort"/>
          <w:bCs/>
          <w:sz w:val="28"/>
          <w:szCs w:val="28"/>
        </w:rPr>
        <w:t xml:space="preserve"> электронный. </w:t>
      </w:r>
    </w:p>
    <w:p w14:paraId="06121874" w14:textId="77777777" w:rsidR="00E74519" w:rsidRPr="002E30D8" w:rsidRDefault="00E74519" w:rsidP="00E74519">
      <w:pPr>
        <w:pStyle w:val="a3"/>
        <w:shd w:val="clear" w:color="auto" w:fill="FFFFFF"/>
        <w:tabs>
          <w:tab w:val="left" w:pos="567"/>
          <w:tab w:val="left" w:pos="993"/>
          <w:tab w:val="left" w:pos="1134"/>
        </w:tabs>
        <w:spacing w:before="0" w:beforeAutospacing="0" w:after="0" w:afterAutospacing="0" w:line="360" w:lineRule="auto"/>
        <w:ind w:firstLine="709"/>
        <w:contextualSpacing/>
        <w:jc w:val="both"/>
        <w:rPr>
          <w:b/>
          <w:sz w:val="28"/>
          <w:szCs w:val="28"/>
          <w:lang w:val="en-US"/>
        </w:rPr>
      </w:pPr>
      <w:r w:rsidRPr="002E30D8">
        <w:rPr>
          <w:b/>
          <w:sz w:val="28"/>
          <w:szCs w:val="28"/>
        </w:rPr>
        <w:t>Дополнительная</w:t>
      </w:r>
      <w:r w:rsidRPr="002E30D8">
        <w:rPr>
          <w:b/>
          <w:sz w:val="28"/>
          <w:szCs w:val="28"/>
          <w:lang w:val="en-US"/>
        </w:rPr>
        <w:t xml:space="preserve"> </w:t>
      </w:r>
      <w:r w:rsidRPr="002E30D8">
        <w:rPr>
          <w:b/>
          <w:sz w:val="28"/>
          <w:szCs w:val="28"/>
        </w:rPr>
        <w:t>литература</w:t>
      </w:r>
      <w:r w:rsidRPr="002E30D8">
        <w:rPr>
          <w:b/>
          <w:sz w:val="28"/>
          <w:szCs w:val="28"/>
          <w:lang w:val="en-US"/>
        </w:rPr>
        <w:t>:</w:t>
      </w:r>
    </w:p>
    <w:p w14:paraId="7F40D16F" w14:textId="62A5AA04" w:rsidR="00E74519" w:rsidRPr="00016594" w:rsidRDefault="00E74519" w:rsidP="00E74519">
      <w:pPr>
        <w:pStyle w:val="a3"/>
        <w:numPr>
          <w:ilvl w:val="0"/>
          <w:numId w:val="41"/>
        </w:numPr>
        <w:shd w:val="clear" w:color="auto" w:fill="FFFFFF"/>
        <w:tabs>
          <w:tab w:val="clear" w:pos="927"/>
          <w:tab w:val="num" w:pos="567"/>
          <w:tab w:val="left" w:pos="993"/>
          <w:tab w:val="left" w:pos="1134"/>
        </w:tabs>
        <w:spacing w:before="0" w:beforeAutospacing="0" w:after="0" w:afterAutospacing="0" w:line="360" w:lineRule="auto"/>
        <w:ind w:left="0" w:firstLine="709"/>
        <w:contextualSpacing/>
        <w:jc w:val="both"/>
        <w:rPr>
          <w:bCs/>
          <w:sz w:val="28"/>
          <w:szCs w:val="28"/>
        </w:rPr>
      </w:pPr>
      <w:r w:rsidRPr="00016594">
        <w:rPr>
          <w:bCs/>
          <w:sz w:val="28"/>
          <w:szCs w:val="28"/>
        </w:rPr>
        <w:t xml:space="preserve">Груздева, Е. В.  Венчурное финансирование инновационной </w:t>
      </w:r>
      <w:r w:rsidR="00EF4B05" w:rsidRPr="00016594">
        <w:rPr>
          <w:bCs/>
          <w:sz w:val="28"/>
          <w:szCs w:val="28"/>
        </w:rPr>
        <w:t>деятельности:</w:t>
      </w:r>
      <w:r w:rsidRPr="00016594">
        <w:rPr>
          <w:bCs/>
          <w:sz w:val="28"/>
          <w:szCs w:val="28"/>
        </w:rPr>
        <w:t xml:space="preserve"> учебно-методическое пособие / Е. В. Груздева.   — </w:t>
      </w:r>
      <w:r w:rsidR="00EF4B05" w:rsidRPr="00016594">
        <w:rPr>
          <w:bCs/>
          <w:sz w:val="28"/>
          <w:szCs w:val="28"/>
        </w:rPr>
        <w:t>Москва:</w:t>
      </w:r>
      <w:r w:rsidRPr="00016594">
        <w:rPr>
          <w:bCs/>
          <w:sz w:val="28"/>
          <w:szCs w:val="28"/>
        </w:rPr>
        <w:t xml:space="preserve"> МГУ, 2017. — 160 с. — ЭБС BOOK.ru. - URL: https://book.ru/book/938494 (дата обращения: </w:t>
      </w:r>
      <w:r w:rsidRPr="00016594">
        <w:rPr>
          <w:rStyle w:val="extended-textshort"/>
          <w:bCs/>
          <w:sz w:val="28"/>
          <w:szCs w:val="28"/>
        </w:rPr>
        <w:t>11.09.2024</w:t>
      </w:r>
      <w:r w:rsidRPr="00016594">
        <w:rPr>
          <w:bCs/>
          <w:sz w:val="28"/>
          <w:szCs w:val="28"/>
        </w:rPr>
        <w:t xml:space="preserve">). — </w:t>
      </w:r>
      <w:r w:rsidR="00EF4B05" w:rsidRPr="00016594">
        <w:rPr>
          <w:bCs/>
          <w:sz w:val="28"/>
          <w:szCs w:val="28"/>
        </w:rPr>
        <w:t>Текст:</w:t>
      </w:r>
      <w:r w:rsidRPr="00016594">
        <w:rPr>
          <w:bCs/>
          <w:sz w:val="28"/>
          <w:szCs w:val="28"/>
        </w:rPr>
        <w:t xml:space="preserve"> электронный. </w:t>
      </w:r>
    </w:p>
    <w:p w14:paraId="74AF9179" w14:textId="4E4C7CF0" w:rsidR="00E74519" w:rsidRPr="00F90B25" w:rsidRDefault="00E74519" w:rsidP="00E74519">
      <w:pPr>
        <w:pStyle w:val="a3"/>
        <w:numPr>
          <w:ilvl w:val="0"/>
          <w:numId w:val="41"/>
        </w:numPr>
        <w:shd w:val="clear" w:color="auto" w:fill="FFFFFF"/>
        <w:tabs>
          <w:tab w:val="clear" w:pos="927"/>
          <w:tab w:val="num" w:pos="567"/>
          <w:tab w:val="left" w:pos="851"/>
          <w:tab w:val="left" w:pos="993"/>
        </w:tabs>
        <w:spacing w:before="0" w:beforeAutospacing="0" w:after="0" w:afterAutospacing="0" w:line="360" w:lineRule="auto"/>
        <w:ind w:left="0" w:firstLine="709"/>
        <w:contextualSpacing/>
        <w:jc w:val="both"/>
        <w:rPr>
          <w:sz w:val="28"/>
          <w:szCs w:val="28"/>
        </w:rPr>
      </w:pPr>
      <w:r w:rsidRPr="00F90B25">
        <w:rPr>
          <w:sz w:val="28"/>
          <w:szCs w:val="28"/>
        </w:rPr>
        <w:t xml:space="preserve">Финансовое моделирование в фирме в </w:t>
      </w:r>
      <w:proofErr w:type="spellStart"/>
      <w:r w:rsidRPr="00F90B25">
        <w:rPr>
          <w:sz w:val="28"/>
          <w:szCs w:val="28"/>
        </w:rPr>
        <w:t>Excel</w:t>
      </w:r>
      <w:proofErr w:type="spellEnd"/>
      <w:r w:rsidRPr="00F90B25">
        <w:rPr>
          <w:sz w:val="28"/>
          <w:szCs w:val="28"/>
        </w:rPr>
        <w:t xml:space="preserve">: учебник для направления магистратуры "Экономика" / Л. И. Черникова, Н. А. </w:t>
      </w:r>
      <w:proofErr w:type="spellStart"/>
      <w:r w:rsidRPr="00F90B25">
        <w:rPr>
          <w:sz w:val="28"/>
          <w:szCs w:val="28"/>
        </w:rPr>
        <w:t>Платнова</w:t>
      </w:r>
      <w:proofErr w:type="spellEnd"/>
      <w:r w:rsidRPr="00F90B25">
        <w:rPr>
          <w:sz w:val="28"/>
          <w:szCs w:val="28"/>
        </w:rPr>
        <w:t xml:space="preserve">, Е. В. Корнилова [и др.]; </w:t>
      </w:r>
      <w:r w:rsidR="00EF4B05" w:rsidRPr="00F90B25">
        <w:rPr>
          <w:sz w:val="28"/>
          <w:szCs w:val="28"/>
        </w:rPr>
        <w:t>Финуниверситет;</w:t>
      </w:r>
      <w:r w:rsidRPr="00F90B25">
        <w:rPr>
          <w:sz w:val="28"/>
          <w:szCs w:val="28"/>
        </w:rPr>
        <w:t xml:space="preserve"> под ред. Л. И. </w:t>
      </w:r>
      <w:proofErr w:type="spellStart"/>
      <w:r w:rsidRPr="00F90B25">
        <w:rPr>
          <w:sz w:val="28"/>
          <w:szCs w:val="28"/>
        </w:rPr>
        <w:t>Черниковой</w:t>
      </w:r>
      <w:proofErr w:type="spellEnd"/>
      <w:r w:rsidRPr="00F90B25">
        <w:rPr>
          <w:sz w:val="28"/>
          <w:szCs w:val="28"/>
        </w:rPr>
        <w:t xml:space="preserve">. - Москва: </w:t>
      </w:r>
      <w:proofErr w:type="spellStart"/>
      <w:r w:rsidRPr="00F90B25">
        <w:rPr>
          <w:sz w:val="28"/>
          <w:szCs w:val="28"/>
        </w:rPr>
        <w:t>Кнорус</w:t>
      </w:r>
      <w:proofErr w:type="spellEnd"/>
      <w:r w:rsidRPr="00F90B25">
        <w:rPr>
          <w:sz w:val="28"/>
          <w:szCs w:val="28"/>
        </w:rPr>
        <w:t xml:space="preserve">, 2021. — 270 с. — (Магистратура). — ISBN 978-5-406-08456-4. — </w:t>
      </w:r>
      <w:r w:rsidR="00EF4B05" w:rsidRPr="00F90B25">
        <w:rPr>
          <w:sz w:val="28"/>
          <w:szCs w:val="28"/>
        </w:rPr>
        <w:t>Текст:</w:t>
      </w:r>
      <w:r w:rsidRPr="00F90B25">
        <w:rPr>
          <w:sz w:val="28"/>
          <w:szCs w:val="28"/>
        </w:rPr>
        <w:t xml:space="preserve"> непосредственный. — То же. — 2024. — ЭБС </w:t>
      </w:r>
      <w:r w:rsidR="00EF4B05" w:rsidRPr="00F90B25">
        <w:rPr>
          <w:sz w:val="28"/>
          <w:szCs w:val="28"/>
        </w:rPr>
        <w:t>BOOK.ru. —</w:t>
      </w:r>
      <w:r w:rsidRPr="00F90B25">
        <w:rPr>
          <w:sz w:val="28"/>
          <w:szCs w:val="28"/>
        </w:rPr>
        <w:t xml:space="preserve"> URL: https://book.ru/book/951093 (дата обращения: </w:t>
      </w:r>
      <w:r w:rsidRPr="00F90B25">
        <w:rPr>
          <w:rStyle w:val="extended-textshort"/>
          <w:bCs/>
          <w:sz w:val="28"/>
          <w:szCs w:val="28"/>
        </w:rPr>
        <w:t>11.09.2024</w:t>
      </w:r>
      <w:r w:rsidRPr="00F90B25">
        <w:rPr>
          <w:sz w:val="28"/>
          <w:szCs w:val="28"/>
        </w:rPr>
        <w:t xml:space="preserve">). — </w:t>
      </w:r>
      <w:r w:rsidR="00EF4B05" w:rsidRPr="00F90B25">
        <w:rPr>
          <w:sz w:val="28"/>
          <w:szCs w:val="28"/>
        </w:rPr>
        <w:t>Текст:</w:t>
      </w:r>
      <w:r w:rsidRPr="00F90B25">
        <w:rPr>
          <w:sz w:val="28"/>
          <w:szCs w:val="28"/>
        </w:rPr>
        <w:t xml:space="preserve"> электронный. </w:t>
      </w:r>
    </w:p>
    <w:p w14:paraId="0E6CBC6E" w14:textId="26215A93" w:rsidR="00E74519" w:rsidRPr="00F90B25" w:rsidRDefault="00E74519" w:rsidP="00E74519">
      <w:pPr>
        <w:pStyle w:val="a3"/>
        <w:numPr>
          <w:ilvl w:val="0"/>
          <w:numId w:val="41"/>
        </w:numPr>
        <w:shd w:val="clear" w:color="auto" w:fill="FFFFFF"/>
        <w:tabs>
          <w:tab w:val="clear" w:pos="927"/>
          <w:tab w:val="left" w:pos="567"/>
          <w:tab w:val="left" w:pos="993"/>
        </w:tabs>
        <w:spacing w:before="0" w:beforeAutospacing="0" w:after="0" w:afterAutospacing="0" w:line="360" w:lineRule="auto"/>
        <w:ind w:left="0" w:firstLine="709"/>
        <w:contextualSpacing/>
        <w:jc w:val="both"/>
        <w:rPr>
          <w:rStyle w:val="extended-textshort"/>
          <w:bCs/>
          <w:sz w:val="28"/>
          <w:szCs w:val="28"/>
        </w:rPr>
      </w:pPr>
      <w:r w:rsidRPr="00F90B25">
        <w:rPr>
          <w:sz w:val="28"/>
          <w:szCs w:val="28"/>
        </w:rPr>
        <w:t xml:space="preserve">Корпоративные финансы: учебник / под ред. М. А. </w:t>
      </w:r>
      <w:proofErr w:type="spellStart"/>
      <w:r w:rsidR="00EF4B05" w:rsidRPr="00F90B25">
        <w:rPr>
          <w:sz w:val="28"/>
          <w:szCs w:val="28"/>
        </w:rPr>
        <w:t>Эскиндарова</w:t>
      </w:r>
      <w:proofErr w:type="spellEnd"/>
      <w:r w:rsidR="00EF4B05" w:rsidRPr="00F90B25">
        <w:rPr>
          <w:sz w:val="28"/>
          <w:szCs w:val="28"/>
        </w:rPr>
        <w:t>, М.</w:t>
      </w:r>
      <w:r w:rsidRPr="00F90B25">
        <w:rPr>
          <w:sz w:val="28"/>
          <w:szCs w:val="28"/>
        </w:rPr>
        <w:t xml:space="preserve"> А. Федотовой. - Москва: </w:t>
      </w:r>
      <w:proofErr w:type="spellStart"/>
      <w:r w:rsidRPr="00F90B25">
        <w:rPr>
          <w:sz w:val="28"/>
          <w:szCs w:val="28"/>
        </w:rPr>
        <w:t>Кнорус</w:t>
      </w:r>
      <w:proofErr w:type="spellEnd"/>
      <w:r w:rsidRPr="00F90B25">
        <w:rPr>
          <w:sz w:val="28"/>
          <w:szCs w:val="28"/>
        </w:rPr>
        <w:t xml:space="preserve">, 2016, 2022. – 480 с. – (Бакалавриат и магистратура). – </w:t>
      </w:r>
      <w:r w:rsidR="00EF4B05" w:rsidRPr="00F90B25">
        <w:rPr>
          <w:sz w:val="28"/>
          <w:szCs w:val="28"/>
        </w:rPr>
        <w:t>Текст:</w:t>
      </w:r>
      <w:r w:rsidRPr="00F90B25">
        <w:rPr>
          <w:sz w:val="28"/>
          <w:szCs w:val="28"/>
        </w:rPr>
        <w:t xml:space="preserve"> непосредственный. – То же. – 2024. – ЭБС BOOK.ru. – URL: https://book.ru/book/950534 (дата обращения: </w:t>
      </w:r>
      <w:r w:rsidRPr="00F90B25">
        <w:rPr>
          <w:rStyle w:val="extended-textshort"/>
          <w:bCs/>
          <w:sz w:val="28"/>
          <w:szCs w:val="28"/>
        </w:rPr>
        <w:t>11.09.2024</w:t>
      </w:r>
      <w:r w:rsidRPr="00F90B25">
        <w:rPr>
          <w:sz w:val="28"/>
          <w:szCs w:val="28"/>
        </w:rPr>
        <w:t xml:space="preserve">). — </w:t>
      </w:r>
      <w:r w:rsidR="00EF4B05" w:rsidRPr="00F90B25">
        <w:rPr>
          <w:sz w:val="28"/>
          <w:szCs w:val="28"/>
        </w:rPr>
        <w:t>Текст:</w:t>
      </w:r>
      <w:r w:rsidRPr="00F90B25">
        <w:rPr>
          <w:sz w:val="28"/>
          <w:szCs w:val="28"/>
        </w:rPr>
        <w:t xml:space="preserve"> электронный.</w:t>
      </w:r>
      <w:r w:rsidRPr="00F90B25">
        <w:rPr>
          <w:rStyle w:val="extended-textshort"/>
          <w:sz w:val="28"/>
          <w:szCs w:val="28"/>
        </w:rPr>
        <w:t xml:space="preserve"> </w:t>
      </w:r>
    </w:p>
    <w:p w14:paraId="7C8589F8" w14:textId="2154B286" w:rsidR="00E74519" w:rsidRPr="00F90B25" w:rsidRDefault="00E74519" w:rsidP="00E74519">
      <w:pPr>
        <w:pStyle w:val="a3"/>
        <w:numPr>
          <w:ilvl w:val="0"/>
          <w:numId w:val="41"/>
        </w:numPr>
        <w:shd w:val="clear" w:color="auto" w:fill="FFFFFF"/>
        <w:tabs>
          <w:tab w:val="clear" w:pos="927"/>
          <w:tab w:val="num" w:pos="567"/>
          <w:tab w:val="left" w:pos="993"/>
          <w:tab w:val="left" w:pos="1134"/>
        </w:tabs>
        <w:spacing w:before="0" w:beforeAutospacing="0" w:after="0" w:afterAutospacing="0" w:line="360" w:lineRule="auto"/>
        <w:ind w:left="0" w:firstLine="709"/>
        <w:contextualSpacing/>
        <w:jc w:val="both"/>
        <w:rPr>
          <w:rStyle w:val="extended-textshort"/>
          <w:sz w:val="28"/>
          <w:szCs w:val="28"/>
        </w:rPr>
      </w:pPr>
      <w:r w:rsidRPr="00F90B25">
        <w:rPr>
          <w:rStyle w:val="extended-textshort"/>
          <w:bCs/>
          <w:sz w:val="28"/>
          <w:szCs w:val="28"/>
        </w:rPr>
        <w:t xml:space="preserve">Реорганизация бизнеса: слияние и поглощение: учебник для направления бакалавриата "Экономика" / С. О. Мусиенко, М. Р. </w:t>
      </w:r>
      <w:proofErr w:type="spellStart"/>
      <w:r w:rsidRPr="00F90B25">
        <w:rPr>
          <w:rStyle w:val="extended-textshort"/>
          <w:bCs/>
          <w:sz w:val="28"/>
          <w:szCs w:val="28"/>
        </w:rPr>
        <w:t>Гудова</w:t>
      </w:r>
      <w:proofErr w:type="spellEnd"/>
      <w:r w:rsidRPr="00F90B25">
        <w:rPr>
          <w:rStyle w:val="extended-textshort"/>
          <w:bCs/>
          <w:sz w:val="28"/>
          <w:szCs w:val="28"/>
        </w:rPr>
        <w:t xml:space="preserve">, Н. И. Лахметкина [и др.]; под ред. Л. Г. </w:t>
      </w:r>
      <w:proofErr w:type="spellStart"/>
      <w:r w:rsidRPr="00F90B25">
        <w:rPr>
          <w:rStyle w:val="extended-textshort"/>
          <w:bCs/>
          <w:sz w:val="28"/>
          <w:szCs w:val="28"/>
        </w:rPr>
        <w:t>Паштовой</w:t>
      </w:r>
      <w:proofErr w:type="spellEnd"/>
      <w:r w:rsidRPr="00F90B25">
        <w:rPr>
          <w:rStyle w:val="extended-textshort"/>
          <w:bCs/>
          <w:sz w:val="28"/>
          <w:szCs w:val="28"/>
        </w:rPr>
        <w:t xml:space="preserve">; Финуниверситет. - Москва: </w:t>
      </w:r>
      <w:proofErr w:type="spellStart"/>
      <w:r w:rsidRPr="00F90B25">
        <w:rPr>
          <w:rStyle w:val="extended-textshort"/>
          <w:bCs/>
          <w:sz w:val="28"/>
          <w:szCs w:val="28"/>
        </w:rPr>
        <w:t>Кнорус</w:t>
      </w:r>
      <w:proofErr w:type="spellEnd"/>
      <w:r w:rsidRPr="00F90B25">
        <w:rPr>
          <w:rStyle w:val="extended-textshort"/>
          <w:bCs/>
          <w:sz w:val="28"/>
          <w:szCs w:val="28"/>
        </w:rPr>
        <w:t xml:space="preserve">, 2020. - 284 с. - (Бакалавриат). - </w:t>
      </w:r>
      <w:r w:rsidR="00EF4B05" w:rsidRPr="00F90B25">
        <w:rPr>
          <w:rStyle w:val="extended-textshort"/>
          <w:bCs/>
          <w:sz w:val="28"/>
          <w:szCs w:val="28"/>
        </w:rPr>
        <w:t>Текст:</w:t>
      </w:r>
      <w:r w:rsidRPr="00F90B25">
        <w:rPr>
          <w:rStyle w:val="extended-textshort"/>
          <w:bCs/>
          <w:sz w:val="28"/>
          <w:szCs w:val="28"/>
        </w:rPr>
        <w:t xml:space="preserve"> непосредственный.  – То же. – 2022. –  ЭБС </w:t>
      </w:r>
      <w:r w:rsidRPr="00F90B25">
        <w:rPr>
          <w:rStyle w:val="extended-textshort"/>
          <w:bCs/>
          <w:sz w:val="28"/>
          <w:szCs w:val="28"/>
        </w:rPr>
        <w:lastRenderedPageBreak/>
        <w:t xml:space="preserve">BOOK.ru. - URL: https://book.ru/book/942822 (дата обращения:11.09.2024). – </w:t>
      </w:r>
      <w:r w:rsidR="00EF4B05" w:rsidRPr="00F90B25">
        <w:rPr>
          <w:rStyle w:val="extended-textshort"/>
          <w:bCs/>
          <w:sz w:val="28"/>
          <w:szCs w:val="28"/>
        </w:rPr>
        <w:t>Текст:</w:t>
      </w:r>
      <w:r w:rsidRPr="00F90B25">
        <w:rPr>
          <w:rStyle w:val="extended-textshort"/>
          <w:bCs/>
          <w:sz w:val="28"/>
          <w:szCs w:val="28"/>
        </w:rPr>
        <w:t xml:space="preserve"> электронный.   </w:t>
      </w:r>
    </w:p>
    <w:p w14:paraId="2A0AF046" w14:textId="6E8C5813" w:rsidR="00E74519" w:rsidRPr="00F90B25" w:rsidRDefault="00E74519" w:rsidP="00F90B25">
      <w:pPr>
        <w:pStyle w:val="a3"/>
        <w:numPr>
          <w:ilvl w:val="0"/>
          <w:numId w:val="41"/>
        </w:numPr>
        <w:shd w:val="clear" w:color="auto" w:fill="FFFFFF"/>
        <w:tabs>
          <w:tab w:val="clear" w:pos="927"/>
          <w:tab w:val="num" w:pos="567"/>
          <w:tab w:val="left" w:pos="993"/>
          <w:tab w:val="left" w:pos="1134"/>
        </w:tabs>
        <w:spacing w:before="0" w:beforeAutospacing="0" w:after="0" w:afterAutospacing="0" w:line="360" w:lineRule="auto"/>
        <w:ind w:left="0" w:firstLine="709"/>
        <w:contextualSpacing/>
        <w:jc w:val="both"/>
        <w:rPr>
          <w:rStyle w:val="extended-textshort"/>
          <w:bCs/>
          <w:sz w:val="28"/>
          <w:szCs w:val="28"/>
        </w:rPr>
      </w:pPr>
      <w:r w:rsidRPr="00F90B25">
        <w:rPr>
          <w:rStyle w:val="extended-textshort"/>
          <w:bCs/>
          <w:sz w:val="28"/>
          <w:szCs w:val="28"/>
        </w:rPr>
        <w:t xml:space="preserve">Брусов, П. Н. Справочник по финансовой </w:t>
      </w:r>
      <w:r w:rsidR="00EF4B05" w:rsidRPr="00F90B25">
        <w:rPr>
          <w:rStyle w:val="extended-textshort"/>
          <w:bCs/>
          <w:sz w:val="28"/>
          <w:szCs w:val="28"/>
        </w:rPr>
        <w:t>математике:</w:t>
      </w:r>
      <w:r w:rsidRPr="00F90B25">
        <w:rPr>
          <w:rStyle w:val="extended-textshort"/>
          <w:bCs/>
          <w:sz w:val="28"/>
          <w:szCs w:val="28"/>
        </w:rPr>
        <w:t xml:space="preserve"> учебное пособие / П. Н. Брусов, Т. В. Филатова, Н. П. Орехова. — </w:t>
      </w:r>
      <w:r w:rsidR="00EF4B05" w:rsidRPr="00F90B25">
        <w:rPr>
          <w:rStyle w:val="extended-textshort"/>
          <w:bCs/>
          <w:sz w:val="28"/>
          <w:szCs w:val="28"/>
        </w:rPr>
        <w:t>Москва:</w:t>
      </w:r>
      <w:r w:rsidRPr="00F90B25">
        <w:rPr>
          <w:rStyle w:val="extended-textshort"/>
          <w:bCs/>
          <w:sz w:val="28"/>
          <w:szCs w:val="28"/>
        </w:rPr>
        <w:t xml:space="preserve"> ИНФРА-М, 2019. - 239 с. - (Высшее образование: Бакалавриат). - ЭБС ZNANIUM.  - URL: https://znanium.com/catalog/product/1013454 (дата обращения: 11.09.2024). – </w:t>
      </w:r>
      <w:r w:rsidR="00EF4B05" w:rsidRPr="00F90B25">
        <w:rPr>
          <w:rStyle w:val="extended-textshort"/>
          <w:bCs/>
          <w:sz w:val="28"/>
          <w:szCs w:val="28"/>
        </w:rPr>
        <w:t>Текст:</w:t>
      </w:r>
      <w:r w:rsidRPr="00F90B25">
        <w:rPr>
          <w:rStyle w:val="extended-textshort"/>
          <w:bCs/>
          <w:sz w:val="28"/>
          <w:szCs w:val="28"/>
        </w:rPr>
        <w:t xml:space="preserve"> электронный. </w:t>
      </w:r>
    </w:p>
    <w:p w14:paraId="00B0669B" w14:textId="77777777" w:rsidR="00E74519" w:rsidRPr="00F90B25" w:rsidRDefault="00E74519" w:rsidP="00EF4B05">
      <w:pPr>
        <w:pStyle w:val="1"/>
      </w:pPr>
      <w:r w:rsidRPr="00F90B25">
        <w:t xml:space="preserve">9. </w:t>
      </w:r>
      <w:bookmarkStart w:id="39" w:name="_Toc111466458"/>
      <w:r w:rsidRPr="00F90B25">
        <w:t>Перечень ресурсов информационно-телекоммуникационной сети Интернет, необходимых для освоения дисциплины</w:t>
      </w:r>
      <w:bookmarkEnd w:id="39"/>
    </w:p>
    <w:p w14:paraId="0A5CEC21" w14:textId="77777777" w:rsidR="00E74519" w:rsidRPr="00F90B25" w:rsidRDefault="00E74519" w:rsidP="00F90B25">
      <w:pPr>
        <w:pStyle w:val="ae"/>
        <w:numPr>
          <w:ilvl w:val="0"/>
          <w:numId w:val="44"/>
        </w:numPr>
        <w:tabs>
          <w:tab w:val="left" w:pos="993"/>
        </w:tabs>
        <w:spacing w:line="360" w:lineRule="auto"/>
        <w:ind w:left="0" w:firstLine="709"/>
        <w:jc w:val="both"/>
        <w:rPr>
          <w:rFonts w:eastAsia="Calibri"/>
          <w:sz w:val="28"/>
          <w:szCs w:val="28"/>
          <w:lang w:eastAsia="en-US"/>
        </w:rPr>
      </w:pPr>
      <w:r w:rsidRPr="00F90B25">
        <w:rPr>
          <w:sz w:val="28"/>
          <w:szCs w:val="28"/>
        </w:rPr>
        <w:t xml:space="preserve"> </w:t>
      </w:r>
      <w:r w:rsidRPr="00F90B25">
        <w:rPr>
          <w:rFonts w:eastAsia="Calibri"/>
          <w:sz w:val="28"/>
          <w:szCs w:val="28"/>
          <w:lang w:eastAsia="en-US"/>
        </w:rPr>
        <w:t>Электронные ресурсы БИК:</w:t>
      </w:r>
    </w:p>
    <w:p w14:paraId="29DB5AB9" w14:textId="77777777"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8C44AB">
        <w:rPr>
          <w:rFonts w:ascii="Times New Roman" w:eastAsia="Calibri" w:hAnsi="Times New Roman" w:cs="Times New Roman"/>
          <w:color w:val="000000"/>
          <w:sz w:val="28"/>
          <w:szCs w:val="28"/>
          <w:lang w:eastAsia="en-US"/>
        </w:rPr>
        <w:t xml:space="preserve">Электронная библиотека Финансового университета (ЭБ) </w:t>
      </w:r>
      <w:hyperlink r:id="rId13" w:history="1">
        <w:r w:rsidRPr="008C44AB">
          <w:rPr>
            <w:rFonts w:ascii="Times New Roman" w:eastAsia="Calibri" w:hAnsi="Times New Roman" w:cs="Times New Roman"/>
            <w:sz w:val="28"/>
            <w:szCs w:val="28"/>
            <w:u w:val="single"/>
            <w:lang w:eastAsia="en-US"/>
          </w:rPr>
          <w:t>http://elib.fa.ru/</w:t>
        </w:r>
      </w:hyperlink>
    </w:p>
    <w:p w14:paraId="5F343B0B" w14:textId="77777777"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8C44AB">
        <w:rPr>
          <w:rFonts w:ascii="Times New Roman" w:eastAsia="Calibri" w:hAnsi="Times New Roman" w:cs="Times New Roman"/>
          <w:color w:val="000000"/>
          <w:sz w:val="28"/>
          <w:szCs w:val="28"/>
          <w:lang w:eastAsia="en-US"/>
        </w:rPr>
        <w:t>Электронно-библиотечная система BOOK.RU http://www.book.ru</w:t>
      </w:r>
    </w:p>
    <w:p w14:paraId="71C9F04B" w14:textId="77777777"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8C44AB">
        <w:rPr>
          <w:rFonts w:ascii="Times New Roman" w:eastAsia="Calibri" w:hAnsi="Times New Roman" w:cs="Times New Roman"/>
          <w:color w:val="000000"/>
          <w:sz w:val="28"/>
          <w:szCs w:val="28"/>
          <w:lang w:eastAsia="en-US"/>
        </w:rPr>
        <w:t xml:space="preserve">Электронно-библиотечная система </w:t>
      </w:r>
      <w:proofErr w:type="spellStart"/>
      <w:r w:rsidRPr="008C44AB">
        <w:rPr>
          <w:rFonts w:ascii="Times New Roman" w:eastAsia="Calibri" w:hAnsi="Times New Roman" w:cs="Times New Roman"/>
          <w:color w:val="000000"/>
          <w:sz w:val="28"/>
          <w:szCs w:val="28"/>
          <w:lang w:eastAsia="en-US"/>
        </w:rPr>
        <w:t>Znanium</w:t>
      </w:r>
      <w:proofErr w:type="spellEnd"/>
      <w:r w:rsidRPr="008C44AB">
        <w:rPr>
          <w:rFonts w:ascii="Times New Roman" w:eastAsia="Calibri" w:hAnsi="Times New Roman" w:cs="Times New Roman"/>
          <w:color w:val="000000"/>
          <w:sz w:val="28"/>
          <w:szCs w:val="28"/>
          <w:lang w:eastAsia="en-US"/>
        </w:rPr>
        <w:t xml:space="preserve"> http://www.znanium.</w:t>
      </w:r>
      <w:proofErr w:type="spellStart"/>
      <w:r w:rsidRPr="008C44AB">
        <w:rPr>
          <w:rFonts w:ascii="Times New Roman" w:eastAsia="Calibri" w:hAnsi="Times New Roman" w:cs="Times New Roman"/>
          <w:color w:val="000000"/>
          <w:sz w:val="28"/>
          <w:szCs w:val="28"/>
          <w:lang w:val="en-US" w:eastAsia="en-US"/>
        </w:rPr>
        <w:t>ru</w:t>
      </w:r>
      <w:proofErr w:type="spellEnd"/>
    </w:p>
    <w:p w14:paraId="6B1466ED" w14:textId="77777777"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8C44AB">
        <w:rPr>
          <w:rFonts w:ascii="Times New Roman" w:eastAsia="Calibri" w:hAnsi="Times New Roman" w:cs="Times New Roman"/>
          <w:color w:val="000000"/>
          <w:sz w:val="28"/>
          <w:szCs w:val="28"/>
          <w:lang w:eastAsia="en-US"/>
        </w:rPr>
        <w:t xml:space="preserve">Электронно-библиотечная система издательства «ЮРАЙТ» </w:t>
      </w:r>
      <w:hyperlink r:id="rId14" w:history="1">
        <w:r w:rsidRPr="008C44AB">
          <w:rPr>
            <w:rFonts w:ascii="Times New Roman" w:eastAsia="Calibri" w:hAnsi="Times New Roman" w:cs="Times New Roman"/>
            <w:sz w:val="28"/>
            <w:szCs w:val="28"/>
            <w:u w:val="single"/>
            <w:lang w:eastAsia="en-US"/>
          </w:rPr>
          <w:t>https://urait.ru/</w:t>
        </w:r>
      </w:hyperlink>
    </w:p>
    <w:p w14:paraId="08BD91B4" w14:textId="77777777"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8C44AB">
        <w:rPr>
          <w:rFonts w:ascii="Times New Roman" w:eastAsia="Calibri" w:hAnsi="Times New Roman" w:cs="Times New Roman"/>
          <w:color w:val="000000"/>
          <w:sz w:val="28"/>
          <w:szCs w:val="28"/>
          <w:lang w:eastAsia="en-US"/>
        </w:rPr>
        <w:t>Электронно-библиотечная система «Университетская библиотека ОНЛАЙН» http://biblioclub.ru/</w:t>
      </w:r>
    </w:p>
    <w:p w14:paraId="6B8B66C0" w14:textId="77777777"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8C44AB">
        <w:rPr>
          <w:rFonts w:ascii="Times New Roman" w:eastAsia="Calibri" w:hAnsi="Times New Roman" w:cs="Times New Roman"/>
          <w:color w:val="000000"/>
          <w:sz w:val="28"/>
          <w:szCs w:val="28"/>
          <w:lang w:eastAsia="en-US"/>
        </w:rPr>
        <w:t>Электронно-библиотечная система «Лань» https://e.lanbook.com/</w:t>
      </w:r>
    </w:p>
    <w:p w14:paraId="5DF1D513" w14:textId="77777777"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8C44AB">
        <w:rPr>
          <w:rFonts w:ascii="Times New Roman" w:eastAsia="Calibri" w:hAnsi="Times New Roman" w:cs="Times New Roman"/>
          <w:color w:val="000000"/>
          <w:sz w:val="28"/>
          <w:szCs w:val="28"/>
          <w:lang w:eastAsia="en-US"/>
        </w:rPr>
        <w:t xml:space="preserve">Электронно-библиотечная система издательства «Проспект» </w:t>
      </w:r>
      <w:hyperlink r:id="rId15" w:history="1">
        <w:r w:rsidRPr="008C44AB">
          <w:rPr>
            <w:rFonts w:ascii="Times New Roman" w:eastAsia="Calibri" w:hAnsi="Times New Roman" w:cs="Times New Roman"/>
            <w:sz w:val="28"/>
            <w:szCs w:val="28"/>
            <w:u w:val="single"/>
            <w:lang w:eastAsia="en-US"/>
          </w:rPr>
          <w:t>http://ebs.prospekt.org/books</w:t>
        </w:r>
      </w:hyperlink>
    </w:p>
    <w:p w14:paraId="21882786" w14:textId="77777777"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8C44AB">
        <w:rPr>
          <w:rFonts w:ascii="Times New Roman" w:eastAsia="Calibri" w:hAnsi="Times New Roman" w:cs="Times New Roman"/>
          <w:color w:val="000000"/>
          <w:sz w:val="28"/>
          <w:szCs w:val="28"/>
          <w:shd w:val="clear" w:color="auto" w:fill="FFFFFF"/>
          <w:lang w:eastAsia="en-US"/>
        </w:rPr>
        <w:t>Справочно-образовательная система</w:t>
      </w:r>
      <w:r w:rsidRPr="008C44AB">
        <w:rPr>
          <w:rFonts w:ascii="Times New Roman" w:eastAsia="Calibri" w:hAnsi="Times New Roman" w:cs="Times New Roman"/>
          <w:color w:val="000000"/>
          <w:sz w:val="28"/>
          <w:szCs w:val="28"/>
          <w:lang w:eastAsia="en-US"/>
        </w:rPr>
        <w:t xml:space="preserve"> </w:t>
      </w:r>
      <w:proofErr w:type="spellStart"/>
      <w:r w:rsidRPr="008C44AB">
        <w:rPr>
          <w:rFonts w:ascii="Times New Roman" w:eastAsia="Calibri" w:hAnsi="Times New Roman" w:cs="Times New Roman"/>
          <w:color w:val="000000"/>
          <w:sz w:val="28"/>
          <w:szCs w:val="28"/>
          <w:lang w:eastAsia="en-US"/>
        </w:rPr>
        <w:t>Актион</w:t>
      </w:r>
      <w:proofErr w:type="spellEnd"/>
      <w:r w:rsidRPr="008C44AB">
        <w:rPr>
          <w:rFonts w:ascii="Times New Roman" w:eastAsia="Calibri" w:hAnsi="Times New Roman" w:cs="Times New Roman"/>
          <w:color w:val="000000"/>
          <w:sz w:val="28"/>
          <w:szCs w:val="28"/>
          <w:lang w:eastAsia="en-US"/>
        </w:rPr>
        <w:t xml:space="preserve"> 360 https://action360.ru/</w:t>
      </w:r>
    </w:p>
    <w:p w14:paraId="7F610F8D" w14:textId="77777777"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Calibri" w:hAnsi="Times New Roman" w:cs="Times New Roman"/>
          <w:sz w:val="28"/>
          <w:szCs w:val="28"/>
          <w:u w:val="single"/>
          <w:lang w:eastAsia="en-US"/>
        </w:rPr>
      </w:pPr>
      <w:r w:rsidRPr="008C44AB">
        <w:rPr>
          <w:rFonts w:ascii="Times New Roman" w:eastAsia="Calibri" w:hAnsi="Times New Roman" w:cs="Times New Roman"/>
          <w:color w:val="000000"/>
          <w:sz w:val="28"/>
          <w:szCs w:val="28"/>
          <w:lang w:eastAsia="en-US"/>
        </w:rPr>
        <w:t xml:space="preserve">Деловая онлайн-библиотека </w:t>
      </w:r>
      <w:proofErr w:type="spellStart"/>
      <w:r w:rsidRPr="008C44AB">
        <w:rPr>
          <w:rFonts w:ascii="Times New Roman" w:eastAsia="Calibri" w:hAnsi="Times New Roman" w:cs="Times New Roman"/>
          <w:color w:val="000000"/>
          <w:sz w:val="28"/>
          <w:szCs w:val="28"/>
          <w:lang w:eastAsia="en-US"/>
        </w:rPr>
        <w:t>Alpina</w:t>
      </w:r>
      <w:proofErr w:type="spellEnd"/>
      <w:r w:rsidRPr="008C44AB">
        <w:rPr>
          <w:rFonts w:ascii="Times New Roman" w:eastAsia="Calibri" w:hAnsi="Times New Roman" w:cs="Times New Roman"/>
          <w:color w:val="000000"/>
          <w:sz w:val="28"/>
          <w:szCs w:val="28"/>
          <w:lang w:eastAsia="en-US"/>
        </w:rPr>
        <w:t xml:space="preserve"> </w:t>
      </w:r>
      <w:proofErr w:type="spellStart"/>
      <w:r w:rsidRPr="008C44AB">
        <w:rPr>
          <w:rFonts w:ascii="Times New Roman" w:eastAsia="Calibri" w:hAnsi="Times New Roman" w:cs="Times New Roman"/>
          <w:color w:val="000000"/>
          <w:sz w:val="28"/>
          <w:szCs w:val="28"/>
          <w:lang w:eastAsia="en-US"/>
        </w:rPr>
        <w:t>Digital</w:t>
      </w:r>
      <w:proofErr w:type="spellEnd"/>
      <w:r w:rsidRPr="008C44AB">
        <w:rPr>
          <w:rFonts w:ascii="Times New Roman" w:eastAsia="Calibri" w:hAnsi="Times New Roman" w:cs="Times New Roman"/>
          <w:color w:val="000000"/>
          <w:sz w:val="28"/>
          <w:szCs w:val="28"/>
          <w:lang w:eastAsia="en-US"/>
        </w:rPr>
        <w:t xml:space="preserve"> </w:t>
      </w:r>
      <w:hyperlink r:id="rId16" w:history="1">
        <w:r w:rsidRPr="008C44AB">
          <w:rPr>
            <w:rFonts w:ascii="Times New Roman" w:eastAsia="Calibri" w:hAnsi="Times New Roman" w:cs="Times New Roman"/>
            <w:sz w:val="28"/>
            <w:szCs w:val="28"/>
            <w:u w:val="single"/>
            <w:lang w:eastAsia="en-US"/>
          </w:rPr>
          <w:t>http://lib.alpinadigital.ru/</w:t>
        </w:r>
      </w:hyperlink>
    </w:p>
    <w:p w14:paraId="499E8630" w14:textId="77777777"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8C44AB">
        <w:rPr>
          <w:rFonts w:ascii="Times New Roman" w:eastAsia="Calibri" w:hAnsi="Times New Roman" w:cs="Times New Roman"/>
          <w:sz w:val="28"/>
          <w:szCs w:val="28"/>
          <w:lang w:eastAsia="en-US"/>
        </w:rPr>
        <w:t>Электронная библиотека издательства «МИФ» («Манн, Иванов и Фербер») https://fa.miflib.ru/auth/#/registration</w:t>
      </w:r>
    </w:p>
    <w:p w14:paraId="618EC3EA" w14:textId="77777777"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8C44AB">
        <w:rPr>
          <w:rFonts w:ascii="Times New Roman" w:eastAsia="Calibri" w:hAnsi="Times New Roman" w:cs="Times New Roman"/>
          <w:color w:val="000000"/>
          <w:sz w:val="28"/>
          <w:szCs w:val="28"/>
          <w:lang w:eastAsia="en-US"/>
        </w:rPr>
        <w:t>Электронная библиотека Издательского дома «Гребенников» https://grebennikon.ru/</w:t>
      </w:r>
    </w:p>
    <w:p w14:paraId="3CFED81A" w14:textId="77777777"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8C44AB">
        <w:rPr>
          <w:rFonts w:ascii="Times New Roman" w:eastAsia="Calibri" w:hAnsi="Times New Roman" w:cs="Times New Roman"/>
          <w:color w:val="000000"/>
          <w:sz w:val="28"/>
          <w:szCs w:val="28"/>
          <w:lang w:eastAsia="en-US"/>
        </w:rPr>
        <w:t xml:space="preserve">Научная электронная библиотека eLibrary.ru http://elibrary.ru  </w:t>
      </w:r>
    </w:p>
    <w:p w14:paraId="17B52D19" w14:textId="77777777"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8C44AB">
        <w:rPr>
          <w:rFonts w:ascii="Times New Roman" w:eastAsia="Calibri" w:hAnsi="Times New Roman" w:cs="Times New Roman"/>
          <w:color w:val="000000"/>
          <w:sz w:val="28"/>
          <w:szCs w:val="28"/>
          <w:lang w:eastAsia="en-US"/>
        </w:rPr>
        <w:t>Национальная электронная библиотека http://нэб.рф/</w:t>
      </w:r>
    </w:p>
    <w:p w14:paraId="1C8FCEC8" w14:textId="77777777" w:rsidR="00E74519" w:rsidRPr="008C44AB" w:rsidRDefault="00E74519" w:rsidP="00EF4B05">
      <w:pPr>
        <w:widowControl w:val="0"/>
        <w:numPr>
          <w:ilvl w:val="0"/>
          <w:numId w:val="40"/>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8C44AB">
        <w:rPr>
          <w:rFonts w:ascii="Times New Roman" w:eastAsia="Calibri" w:hAnsi="Times New Roman" w:cs="Times New Roman"/>
          <w:color w:val="000000"/>
          <w:sz w:val="28"/>
          <w:szCs w:val="28"/>
          <w:lang w:eastAsia="en-US"/>
        </w:rPr>
        <w:t xml:space="preserve">Финансовая справочная система «Финансовый директор» </w:t>
      </w:r>
      <w:r w:rsidRPr="008C44AB">
        <w:rPr>
          <w:rFonts w:ascii="Times New Roman" w:eastAsia="Calibri" w:hAnsi="Times New Roman" w:cs="Times New Roman"/>
          <w:color w:val="000000"/>
          <w:sz w:val="28"/>
          <w:szCs w:val="28"/>
          <w:lang w:eastAsia="en-US"/>
        </w:rPr>
        <w:lastRenderedPageBreak/>
        <w:t>http://www.1fd.ru/</w:t>
      </w:r>
    </w:p>
    <w:p w14:paraId="53FC990F" w14:textId="77777777"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8C44AB">
        <w:rPr>
          <w:rFonts w:ascii="Times New Roman" w:eastAsia="Calibri" w:hAnsi="Times New Roman" w:cs="Times New Roman"/>
          <w:color w:val="000000"/>
          <w:sz w:val="28"/>
          <w:szCs w:val="28"/>
          <w:lang w:eastAsia="en-US"/>
        </w:rPr>
        <w:t>Ресурсы информационно-аналитического агентства по финансовым рынкам Cbonds.ru https://cbonds.ru/</w:t>
      </w:r>
    </w:p>
    <w:p w14:paraId="1C88BC74" w14:textId="77777777"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8C44AB">
        <w:rPr>
          <w:rFonts w:ascii="Times New Roman" w:eastAsia="Calibri" w:hAnsi="Times New Roman" w:cs="Times New Roman"/>
          <w:color w:val="000000"/>
          <w:sz w:val="28"/>
          <w:szCs w:val="28"/>
          <w:lang w:eastAsia="en-US"/>
        </w:rPr>
        <w:t xml:space="preserve">СПАРК </w:t>
      </w:r>
      <w:hyperlink r:id="rId17" w:history="1">
        <w:r w:rsidRPr="008C44AB">
          <w:rPr>
            <w:rFonts w:ascii="Times New Roman" w:eastAsia="Calibri" w:hAnsi="Times New Roman" w:cs="Times New Roman"/>
            <w:sz w:val="28"/>
            <w:szCs w:val="28"/>
            <w:u w:val="single"/>
            <w:lang w:eastAsia="en-US"/>
          </w:rPr>
          <w:t>https://spark-interfax.ru/</w:t>
        </w:r>
      </w:hyperlink>
    </w:p>
    <w:p w14:paraId="44B2661D" w14:textId="77777777"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val="en-US" w:eastAsia="en-US"/>
        </w:rPr>
      </w:pPr>
      <w:r w:rsidRPr="008C44AB">
        <w:rPr>
          <w:rFonts w:ascii="Times New Roman" w:eastAsia="Calibri" w:hAnsi="Times New Roman" w:cs="Times New Roman"/>
          <w:color w:val="000000"/>
          <w:sz w:val="28"/>
          <w:szCs w:val="28"/>
          <w:lang w:eastAsia="en-US"/>
        </w:rPr>
        <w:t>Платформа</w:t>
      </w:r>
      <w:r w:rsidRPr="008C44AB">
        <w:rPr>
          <w:rFonts w:ascii="Times New Roman" w:eastAsia="Calibri" w:hAnsi="Times New Roman" w:cs="Times New Roman"/>
          <w:color w:val="000000"/>
          <w:sz w:val="28"/>
          <w:szCs w:val="28"/>
          <w:lang w:val="en-US" w:eastAsia="en-US"/>
        </w:rPr>
        <w:t xml:space="preserve"> STATISTA https://www.statista.com/</w:t>
      </w:r>
    </w:p>
    <w:p w14:paraId="0B043450" w14:textId="77777777"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8C44AB">
        <w:rPr>
          <w:rFonts w:ascii="Times New Roman" w:eastAsia="Calibri" w:hAnsi="Times New Roman" w:cs="Times New Roman"/>
          <w:color w:val="000000"/>
          <w:sz w:val="28"/>
          <w:szCs w:val="28"/>
          <w:lang w:eastAsia="en-US"/>
        </w:rPr>
        <w:t xml:space="preserve">Электронная коллекция книг издательства </w:t>
      </w:r>
      <w:proofErr w:type="spellStart"/>
      <w:r w:rsidRPr="008C44AB">
        <w:rPr>
          <w:rFonts w:ascii="Times New Roman" w:eastAsia="Calibri" w:hAnsi="Times New Roman" w:cs="Times New Roman"/>
          <w:color w:val="000000"/>
          <w:sz w:val="28"/>
          <w:szCs w:val="28"/>
          <w:lang w:eastAsia="en-US"/>
        </w:rPr>
        <w:t>Springer</w:t>
      </w:r>
      <w:proofErr w:type="spellEnd"/>
      <w:r w:rsidRPr="008C44AB">
        <w:rPr>
          <w:rFonts w:ascii="Times New Roman" w:eastAsia="Calibri" w:hAnsi="Times New Roman" w:cs="Times New Roman"/>
          <w:color w:val="000000"/>
          <w:sz w:val="28"/>
          <w:szCs w:val="28"/>
          <w:lang w:eastAsia="en-US"/>
        </w:rPr>
        <w:t xml:space="preserve">:  </w:t>
      </w:r>
      <w:proofErr w:type="spellStart"/>
      <w:r w:rsidRPr="008C44AB">
        <w:rPr>
          <w:rFonts w:ascii="Times New Roman" w:eastAsia="Calibri" w:hAnsi="Times New Roman" w:cs="Times New Roman"/>
          <w:color w:val="000000"/>
          <w:sz w:val="28"/>
          <w:szCs w:val="28"/>
          <w:lang w:eastAsia="en-US"/>
        </w:rPr>
        <w:t>Springer</w:t>
      </w:r>
      <w:proofErr w:type="spellEnd"/>
      <w:r w:rsidRPr="008C44AB">
        <w:rPr>
          <w:rFonts w:ascii="Times New Roman" w:eastAsia="Calibri" w:hAnsi="Times New Roman" w:cs="Times New Roman"/>
          <w:color w:val="000000"/>
          <w:sz w:val="28"/>
          <w:szCs w:val="28"/>
          <w:lang w:eastAsia="en-US"/>
        </w:rPr>
        <w:t xml:space="preserve"> </w:t>
      </w:r>
      <w:proofErr w:type="spellStart"/>
      <w:r w:rsidRPr="008C44AB">
        <w:rPr>
          <w:rFonts w:ascii="Times New Roman" w:eastAsia="Calibri" w:hAnsi="Times New Roman" w:cs="Times New Roman"/>
          <w:color w:val="000000"/>
          <w:sz w:val="28"/>
          <w:szCs w:val="28"/>
          <w:lang w:eastAsia="en-US"/>
        </w:rPr>
        <w:t>eBooks</w:t>
      </w:r>
      <w:proofErr w:type="spellEnd"/>
      <w:r w:rsidRPr="008C44AB">
        <w:rPr>
          <w:rFonts w:ascii="Times New Roman" w:eastAsia="Calibri" w:hAnsi="Times New Roman" w:cs="Times New Roman"/>
          <w:color w:val="000000"/>
          <w:sz w:val="28"/>
          <w:szCs w:val="28"/>
          <w:lang w:eastAsia="en-US"/>
        </w:rPr>
        <w:t xml:space="preserve"> </w:t>
      </w:r>
      <w:hyperlink r:id="rId18" w:history="1">
        <w:r w:rsidRPr="008C44AB">
          <w:rPr>
            <w:rFonts w:ascii="Times New Roman" w:eastAsia="Calibri" w:hAnsi="Times New Roman" w:cs="Times New Roman"/>
            <w:sz w:val="28"/>
            <w:szCs w:val="28"/>
            <w:u w:val="single"/>
            <w:lang w:eastAsia="en-US"/>
          </w:rPr>
          <w:t>http://link.springer.com/</w:t>
        </w:r>
      </w:hyperlink>
    </w:p>
    <w:p w14:paraId="3B57A95E" w14:textId="77777777"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8C44AB">
        <w:rPr>
          <w:rFonts w:ascii="Times New Roman" w:eastAsia="Calibri" w:hAnsi="Times New Roman" w:cs="Times New Roman"/>
          <w:color w:val="000000"/>
          <w:sz w:val="28"/>
          <w:szCs w:val="28"/>
          <w:lang w:eastAsia="en-US"/>
        </w:rPr>
        <w:t xml:space="preserve">Электронные продукты издательства </w:t>
      </w:r>
      <w:proofErr w:type="spellStart"/>
      <w:r w:rsidRPr="008C44AB">
        <w:rPr>
          <w:rFonts w:ascii="Times New Roman" w:eastAsia="Calibri" w:hAnsi="Times New Roman" w:cs="Times New Roman"/>
          <w:color w:val="000000"/>
          <w:sz w:val="28"/>
          <w:szCs w:val="28"/>
          <w:lang w:eastAsia="en-US"/>
        </w:rPr>
        <w:t>Elsevier</w:t>
      </w:r>
      <w:proofErr w:type="spellEnd"/>
      <w:r w:rsidRPr="008C44AB">
        <w:rPr>
          <w:rFonts w:ascii="Times New Roman" w:eastAsia="Calibri" w:hAnsi="Times New Roman" w:cs="Times New Roman"/>
          <w:color w:val="000000"/>
          <w:sz w:val="28"/>
          <w:szCs w:val="28"/>
          <w:lang w:eastAsia="en-US"/>
        </w:rPr>
        <w:t xml:space="preserve"> </w:t>
      </w:r>
      <w:hyperlink r:id="rId19" w:history="1">
        <w:r w:rsidRPr="008C44AB">
          <w:rPr>
            <w:rFonts w:ascii="Times New Roman" w:eastAsia="Calibri" w:hAnsi="Times New Roman" w:cs="Times New Roman"/>
            <w:sz w:val="28"/>
            <w:szCs w:val="28"/>
            <w:u w:val="single"/>
            <w:lang w:eastAsia="en-US"/>
          </w:rPr>
          <w:t>http://www.sciencedirect.com</w:t>
        </w:r>
      </w:hyperlink>
    </w:p>
    <w:p w14:paraId="2D095FDB" w14:textId="77777777"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Calibri" w:hAnsi="Times New Roman" w:cs="Times New Roman"/>
          <w:sz w:val="28"/>
          <w:szCs w:val="28"/>
          <w:u w:val="single"/>
          <w:lang w:val="en-US" w:eastAsia="en-US"/>
        </w:rPr>
      </w:pPr>
      <w:r w:rsidRPr="008C44AB">
        <w:rPr>
          <w:rFonts w:ascii="Times New Roman" w:eastAsia="Calibri" w:hAnsi="Times New Roman" w:cs="Times New Roman"/>
          <w:color w:val="000000"/>
          <w:sz w:val="28"/>
          <w:szCs w:val="28"/>
          <w:lang w:val="en-US" w:eastAsia="en-US"/>
        </w:rPr>
        <w:t xml:space="preserve">Emerald: Management </w:t>
      </w:r>
      <w:proofErr w:type="spellStart"/>
      <w:r w:rsidRPr="008C44AB">
        <w:rPr>
          <w:rFonts w:ascii="Times New Roman" w:eastAsia="Calibri" w:hAnsi="Times New Roman" w:cs="Times New Roman"/>
          <w:color w:val="000000"/>
          <w:sz w:val="28"/>
          <w:szCs w:val="28"/>
          <w:lang w:val="en-US" w:eastAsia="en-US"/>
        </w:rPr>
        <w:t>eJournal</w:t>
      </w:r>
      <w:proofErr w:type="spellEnd"/>
      <w:r w:rsidRPr="008C44AB">
        <w:rPr>
          <w:rFonts w:ascii="Times New Roman" w:eastAsia="Calibri" w:hAnsi="Times New Roman" w:cs="Times New Roman"/>
          <w:color w:val="000000"/>
          <w:sz w:val="28"/>
          <w:szCs w:val="28"/>
          <w:lang w:val="en-US" w:eastAsia="en-US"/>
        </w:rPr>
        <w:t xml:space="preserve"> Portfolio </w:t>
      </w:r>
      <w:hyperlink r:id="rId20" w:history="1">
        <w:r w:rsidRPr="008C44AB">
          <w:rPr>
            <w:rFonts w:ascii="Times New Roman" w:eastAsia="Calibri" w:hAnsi="Times New Roman" w:cs="Times New Roman"/>
            <w:sz w:val="28"/>
            <w:szCs w:val="28"/>
            <w:u w:val="single"/>
            <w:lang w:val="en-US" w:eastAsia="en-US"/>
          </w:rPr>
          <w:t>https://www.emerald.com/insight/</w:t>
        </w:r>
      </w:hyperlink>
    </w:p>
    <w:p w14:paraId="5BAF0CD4" w14:textId="77777777"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Calibri" w:hAnsi="Times New Roman" w:cs="Times New Roman"/>
          <w:sz w:val="28"/>
          <w:szCs w:val="28"/>
          <w:u w:val="single"/>
          <w:lang w:eastAsia="en-US"/>
        </w:rPr>
      </w:pPr>
      <w:r w:rsidRPr="008C44AB">
        <w:rPr>
          <w:rFonts w:ascii="Times New Roman" w:eastAsia="Calibri" w:hAnsi="Times New Roman" w:cs="Times New Roman"/>
          <w:sz w:val="28"/>
          <w:szCs w:val="28"/>
          <w:lang w:eastAsia="en-US"/>
        </w:rPr>
        <w:t>Библиотека онлайн Лекций по Бизнесу и Маркетингу издательства Не</w:t>
      </w:r>
      <w:r w:rsidRPr="008C44AB">
        <w:rPr>
          <w:rFonts w:ascii="Times New Roman" w:eastAsia="Calibri" w:hAnsi="Times New Roman" w:cs="Times New Roman"/>
          <w:sz w:val="28"/>
          <w:szCs w:val="28"/>
          <w:lang w:val="en-US" w:eastAsia="en-US"/>
        </w:rPr>
        <w:t>n</w:t>
      </w:r>
      <w:proofErr w:type="spellStart"/>
      <w:r w:rsidRPr="008C44AB">
        <w:rPr>
          <w:rFonts w:ascii="Times New Roman" w:eastAsia="Calibri" w:hAnsi="Times New Roman" w:cs="Times New Roman"/>
          <w:sz w:val="28"/>
          <w:szCs w:val="28"/>
          <w:lang w:eastAsia="en-US"/>
        </w:rPr>
        <w:t>rу</w:t>
      </w:r>
      <w:proofErr w:type="spellEnd"/>
      <w:r w:rsidRPr="008C44AB">
        <w:rPr>
          <w:rFonts w:ascii="Times New Roman" w:eastAsia="Calibri" w:hAnsi="Times New Roman" w:cs="Times New Roman"/>
          <w:sz w:val="28"/>
          <w:szCs w:val="28"/>
          <w:lang w:eastAsia="en-US"/>
        </w:rPr>
        <w:t xml:space="preserve"> </w:t>
      </w:r>
      <w:r w:rsidRPr="008C44AB">
        <w:rPr>
          <w:rFonts w:ascii="Times New Roman" w:eastAsia="Calibri" w:hAnsi="Times New Roman" w:cs="Times New Roman"/>
          <w:sz w:val="28"/>
          <w:szCs w:val="28"/>
          <w:lang w:val="en-US" w:eastAsia="en-US"/>
        </w:rPr>
        <w:t>S</w:t>
      </w:r>
      <w:proofErr w:type="spellStart"/>
      <w:r w:rsidRPr="008C44AB">
        <w:rPr>
          <w:rFonts w:ascii="Times New Roman" w:eastAsia="Calibri" w:hAnsi="Times New Roman" w:cs="Times New Roman"/>
          <w:sz w:val="28"/>
          <w:szCs w:val="28"/>
          <w:lang w:eastAsia="en-US"/>
        </w:rPr>
        <w:t>tewart</w:t>
      </w:r>
      <w:proofErr w:type="spellEnd"/>
      <w:r w:rsidRPr="008C44AB">
        <w:rPr>
          <w:rFonts w:ascii="Times New Roman" w:eastAsia="Calibri" w:hAnsi="Times New Roman" w:cs="Times New Roman"/>
          <w:sz w:val="28"/>
          <w:szCs w:val="28"/>
          <w:lang w:eastAsia="en-US"/>
        </w:rPr>
        <w:t xml:space="preserve"> </w:t>
      </w:r>
      <w:proofErr w:type="spellStart"/>
      <w:r w:rsidRPr="008C44AB">
        <w:rPr>
          <w:rFonts w:ascii="Times New Roman" w:eastAsia="Calibri" w:hAnsi="Times New Roman" w:cs="Times New Roman"/>
          <w:sz w:val="28"/>
          <w:szCs w:val="28"/>
          <w:lang w:eastAsia="en-US"/>
        </w:rPr>
        <w:t>Talks</w:t>
      </w:r>
      <w:proofErr w:type="spellEnd"/>
      <w:r w:rsidRPr="008C44AB">
        <w:rPr>
          <w:rFonts w:ascii="Times New Roman" w:eastAsia="Calibri" w:hAnsi="Times New Roman" w:cs="Times New Roman"/>
          <w:sz w:val="28"/>
          <w:szCs w:val="28"/>
          <w:lang w:eastAsia="en-US"/>
        </w:rPr>
        <w:t xml:space="preserve"> </w:t>
      </w:r>
      <w:hyperlink r:id="rId21" w:history="1">
        <w:r w:rsidRPr="008C44AB">
          <w:rPr>
            <w:rFonts w:ascii="Times New Roman" w:eastAsia="Calibri" w:hAnsi="Times New Roman" w:cs="Times New Roman"/>
            <w:sz w:val="28"/>
            <w:szCs w:val="28"/>
            <w:u w:val="single"/>
            <w:lang w:eastAsia="en-US"/>
          </w:rPr>
          <w:t>https://hstalks.com/business/</w:t>
        </w:r>
      </w:hyperlink>
    </w:p>
    <w:p w14:paraId="658C0AAA" w14:textId="77777777"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Calibri" w:hAnsi="Times New Roman" w:cs="Times New Roman"/>
          <w:b/>
          <w:bCs/>
          <w:sz w:val="28"/>
          <w:szCs w:val="28"/>
          <w:lang w:val="en-US" w:eastAsia="en-US"/>
        </w:rPr>
      </w:pPr>
      <w:r w:rsidRPr="008C44AB">
        <w:rPr>
          <w:rFonts w:ascii="Times New Roman" w:eastAsia="Calibri" w:hAnsi="Times New Roman" w:cs="Times New Roman"/>
          <w:bCs/>
          <w:sz w:val="28"/>
          <w:szCs w:val="28"/>
          <w:lang w:val="en-US" w:eastAsia="en-US"/>
        </w:rPr>
        <w:t xml:space="preserve">Henry Stewart Talks: Journals in The Business &amp; Management Collection </w:t>
      </w:r>
      <w:hyperlink r:id="rId22" w:history="1">
        <w:r w:rsidRPr="008C44AB">
          <w:rPr>
            <w:rFonts w:ascii="Times New Roman" w:eastAsia="Calibri" w:hAnsi="Times New Roman" w:cs="Times New Roman"/>
            <w:bCs/>
            <w:sz w:val="28"/>
            <w:szCs w:val="28"/>
            <w:u w:val="single"/>
            <w:lang w:val="en-US" w:eastAsia="en-US"/>
          </w:rPr>
          <w:t>https://hstalks.com/business/journals/</w:t>
        </w:r>
      </w:hyperlink>
    </w:p>
    <w:p w14:paraId="4881F9F1" w14:textId="77777777"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8C44AB">
        <w:rPr>
          <w:rFonts w:ascii="Times New Roman" w:eastAsia="Calibri" w:hAnsi="Times New Roman" w:cs="Times New Roman"/>
          <w:bCs/>
          <w:sz w:val="28"/>
          <w:szCs w:val="28"/>
          <w:lang w:val="en-US" w:eastAsia="en-US"/>
        </w:rPr>
        <w:t>CNKI. Academic Reference</w:t>
      </w:r>
      <w:r w:rsidRPr="008C44AB">
        <w:rPr>
          <w:rFonts w:ascii="Times New Roman" w:eastAsia="Calibri" w:hAnsi="Times New Roman" w:cs="Times New Roman"/>
          <w:b/>
          <w:bCs/>
          <w:sz w:val="28"/>
          <w:szCs w:val="28"/>
          <w:lang w:val="en-US" w:eastAsia="en-US"/>
        </w:rPr>
        <w:t xml:space="preserve"> </w:t>
      </w:r>
      <w:hyperlink r:id="rId23" w:history="1">
        <w:r w:rsidRPr="008C44AB">
          <w:rPr>
            <w:rFonts w:ascii="Times New Roman" w:eastAsia="Calibri" w:hAnsi="Times New Roman" w:cs="Times New Roman"/>
            <w:sz w:val="28"/>
            <w:szCs w:val="28"/>
            <w:u w:val="single"/>
            <w:lang w:val="en-US" w:eastAsia="en-US"/>
          </w:rPr>
          <w:t>https://ar.oversea.cnki.net/</w:t>
        </w:r>
      </w:hyperlink>
    </w:p>
    <w:p w14:paraId="3D5E78C1" w14:textId="77777777"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Calibri" w:hAnsi="Times New Roman" w:cs="Times New Roman"/>
          <w:bCs/>
          <w:sz w:val="28"/>
          <w:szCs w:val="28"/>
          <w:lang w:val="en-US" w:eastAsia="en-US"/>
        </w:rPr>
      </w:pPr>
      <w:r w:rsidRPr="008C44AB">
        <w:rPr>
          <w:rFonts w:ascii="Times New Roman" w:eastAsia="Calibri" w:hAnsi="Times New Roman" w:cs="Times New Roman"/>
          <w:bCs/>
          <w:sz w:val="28"/>
          <w:szCs w:val="28"/>
          <w:lang w:val="en-US" w:eastAsia="en-US"/>
        </w:rPr>
        <w:t>CNKI. China Academic Journals Full-text Database</w:t>
      </w:r>
      <w:r w:rsidRPr="008C44AB">
        <w:rPr>
          <w:rFonts w:ascii="Times New Roman" w:eastAsia="Calibri" w:hAnsi="Times New Roman" w:cs="Times New Roman"/>
          <w:b/>
          <w:bCs/>
          <w:sz w:val="28"/>
          <w:szCs w:val="28"/>
          <w:lang w:val="en-US" w:eastAsia="en-US"/>
        </w:rPr>
        <w:t xml:space="preserve"> </w:t>
      </w:r>
      <w:hyperlink r:id="rId24" w:history="1">
        <w:r w:rsidRPr="008C44AB">
          <w:rPr>
            <w:rFonts w:ascii="Times New Roman" w:eastAsia="Calibri" w:hAnsi="Times New Roman" w:cs="Times New Roman"/>
            <w:bCs/>
            <w:sz w:val="28"/>
            <w:szCs w:val="28"/>
            <w:u w:val="single"/>
            <w:lang w:val="en-US" w:eastAsia="en-US"/>
          </w:rPr>
          <w:t>https://oversea.cnki.net/kns?dbcode=CFLQ</w:t>
        </w:r>
      </w:hyperlink>
    </w:p>
    <w:p w14:paraId="6C4B54A9" w14:textId="77777777" w:rsidR="00E74519" w:rsidRPr="008C44AB" w:rsidRDefault="00E74519" w:rsidP="00E74519">
      <w:pPr>
        <w:numPr>
          <w:ilvl w:val="0"/>
          <w:numId w:val="40"/>
        </w:numPr>
        <w:tabs>
          <w:tab w:val="left" w:pos="993"/>
        </w:tabs>
        <w:spacing w:after="0" w:line="360" w:lineRule="auto"/>
        <w:ind w:left="0" w:firstLine="709"/>
        <w:jc w:val="both"/>
        <w:rPr>
          <w:rFonts w:ascii="Times New Roman" w:eastAsia="Calibri" w:hAnsi="Times New Roman" w:cs="Times New Roman"/>
          <w:bCs/>
          <w:sz w:val="28"/>
          <w:szCs w:val="28"/>
          <w:u w:val="single"/>
          <w:lang w:val="en-US" w:eastAsia="en-US"/>
        </w:rPr>
      </w:pPr>
      <w:r w:rsidRPr="008C44AB">
        <w:rPr>
          <w:rFonts w:ascii="Times New Roman" w:eastAsia="Calibri" w:hAnsi="Times New Roman" w:cs="Times New Roman"/>
          <w:sz w:val="28"/>
          <w:szCs w:val="28"/>
          <w:lang w:val="en-US" w:eastAsia="en-US"/>
        </w:rPr>
        <w:t>JSTOR. Arts &amp; Sciences I Collection</w:t>
      </w:r>
      <w:r w:rsidRPr="008C44AB">
        <w:rPr>
          <w:rFonts w:ascii="Times New Roman" w:eastAsia="Calibri" w:hAnsi="Times New Roman" w:cs="Times New Roman"/>
          <w:b/>
          <w:sz w:val="28"/>
          <w:szCs w:val="28"/>
          <w:lang w:val="en-US" w:eastAsia="en-US"/>
        </w:rPr>
        <w:t xml:space="preserve"> </w:t>
      </w:r>
      <w:hyperlink r:id="rId25" w:history="1">
        <w:r w:rsidRPr="008C44AB">
          <w:rPr>
            <w:rFonts w:ascii="Times New Roman" w:eastAsia="Calibri" w:hAnsi="Times New Roman" w:cs="Times New Roman"/>
            <w:sz w:val="28"/>
            <w:szCs w:val="28"/>
            <w:u w:val="single"/>
            <w:lang w:val="en-US" w:eastAsia="en-US"/>
          </w:rPr>
          <w:t>https://www.jstor.org/</w:t>
        </w:r>
      </w:hyperlink>
    </w:p>
    <w:p w14:paraId="20FBBB5A" w14:textId="77777777"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8C44AB">
        <w:rPr>
          <w:rFonts w:ascii="Times New Roman" w:eastAsia="Calibri" w:hAnsi="Times New Roman" w:cs="Times New Roman"/>
          <w:bCs/>
          <w:color w:val="000000"/>
          <w:sz w:val="28"/>
          <w:szCs w:val="28"/>
          <w:lang w:eastAsia="en-US"/>
        </w:rPr>
        <w:t>Коллекция научных журналов</w:t>
      </w:r>
      <w:r w:rsidRPr="008C44AB">
        <w:rPr>
          <w:rFonts w:ascii="Times New Roman" w:eastAsia="Calibri" w:hAnsi="Times New Roman" w:cs="Times New Roman"/>
          <w:color w:val="000000"/>
          <w:sz w:val="28"/>
          <w:szCs w:val="28"/>
          <w:lang w:eastAsia="en-US"/>
        </w:rPr>
        <w:t> </w:t>
      </w:r>
      <w:proofErr w:type="spellStart"/>
      <w:r w:rsidRPr="008C44AB">
        <w:rPr>
          <w:rFonts w:ascii="Times New Roman" w:eastAsia="Calibri" w:hAnsi="Times New Roman" w:cs="Times New Roman"/>
          <w:bCs/>
          <w:color w:val="000000"/>
          <w:sz w:val="28"/>
          <w:szCs w:val="28"/>
          <w:lang w:eastAsia="en-US"/>
        </w:rPr>
        <w:t>Oxford</w:t>
      </w:r>
      <w:proofErr w:type="spellEnd"/>
      <w:r w:rsidRPr="008C44AB">
        <w:rPr>
          <w:rFonts w:ascii="Times New Roman" w:eastAsia="Calibri" w:hAnsi="Times New Roman" w:cs="Times New Roman"/>
          <w:bCs/>
          <w:color w:val="000000"/>
          <w:sz w:val="28"/>
          <w:szCs w:val="28"/>
          <w:lang w:eastAsia="en-US"/>
        </w:rPr>
        <w:t xml:space="preserve"> </w:t>
      </w:r>
      <w:proofErr w:type="spellStart"/>
      <w:r w:rsidRPr="008C44AB">
        <w:rPr>
          <w:rFonts w:ascii="Times New Roman" w:eastAsia="Calibri" w:hAnsi="Times New Roman" w:cs="Times New Roman"/>
          <w:bCs/>
          <w:color w:val="000000"/>
          <w:sz w:val="28"/>
          <w:szCs w:val="28"/>
          <w:lang w:eastAsia="en-US"/>
        </w:rPr>
        <w:t>University</w:t>
      </w:r>
      <w:proofErr w:type="spellEnd"/>
      <w:r w:rsidRPr="008C44AB">
        <w:rPr>
          <w:rFonts w:ascii="Times New Roman" w:eastAsia="Calibri" w:hAnsi="Times New Roman" w:cs="Times New Roman"/>
          <w:bCs/>
          <w:color w:val="000000"/>
          <w:sz w:val="28"/>
          <w:szCs w:val="28"/>
          <w:lang w:eastAsia="en-US"/>
        </w:rPr>
        <w:t xml:space="preserve"> </w:t>
      </w:r>
      <w:proofErr w:type="spellStart"/>
      <w:r w:rsidRPr="008C44AB">
        <w:rPr>
          <w:rFonts w:ascii="Times New Roman" w:eastAsia="Calibri" w:hAnsi="Times New Roman" w:cs="Times New Roman"/>
          <w:bCs/>
          <w:color w:val="000000"/>
          <w:sz w:val="28"/>
          <w:szCs w:val="28"/>
          <w:lang w:eastAsia="en-US"/>
        </w:rPr>
        <w:t>Press</w:t>
      </w:r>
      <w:proofErr w:type="spellEnd"/>
      <w:r w:rsidRPr="008C44AB">
        <w:rPr>
          <w:rFonts w:ascii="Times New Roman" w:eastAsia="Calibri" w:hAnsi="Times New Roman" w:cs="Times New Roman"/>
          <w:bCs/>
          <w:color w:val="000000"/>
          <w:sz w:val="28"/>
          <w:szCs w:val="28"/>
          <w:lang w:eastAsia="en-US"/>
        </w:rPr>
        <w:t xml:space="preserve"> </w:t>
      </w:r>
      <w:hyperlink r:id="rId26" w:history="1">
        <w:r w:rsidRPr="008C44AB">
          <w:rPr>
            <w:rFonts w:ascii="Times New Roman" w:eastAsia="Calibri" w:hAnsi="Times New Roman" w:cs="Times New Roman"/>
            <w:color w:val="000000"/>
            <w:sz w:val="28"/>
            <w:szCs w:val="28"/>
            <w:u w:val="single"/>
            <w:lang w:eastAsia="en-US"/>
          </w:rPr>
          <w:t>https://academic.oup.com/journals/</w:t>
        </w:r>
      </w:hyperlink>
    </w:p>
    <w:p w14:paraId="744F2B28" w14:textId="77777777"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Times New Roman" w:hAnsi="Times New Roman" w:cs="Times New Roman"/>
          <w:sz w:val="28"/>
          <w:szCs w:val="28"/>
          <w:shd w:val="clear" w:color="auto" w:fill="FFFFFF"/>
        </w:rPr>
      </w:pPr>
      <w:r w:rsidRPr="008C44AB">
        <w:rPr>
          <w:rFonts w:ascii="Times New Roman" w:eastAsia="Calibri" w:hAnsi="Times New Roman" w:cs="Times New Roman"/>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8C44AB">
        <w:rPr>
          <w:rFonts w:ascii="Times New Roman" w:eastAsia="Calibri" w:hAnsi="Times New Roman" w:cs="Times New Roman"/>
          <w:color w:val="000000"/>
          <w:sz w:val="28"/>
          <w:szCs w:val="28"/>
          <w:shd w:val="clear" w:color="auto" w:fill="FFFFFF"/>
          <w:lang w:eastAsia="en-US"/>
        </w:rPr>
        <w:t>iLibrary</w:t>
      </w:r>
      <w:proofErr w:type="spellEnd"/>
      <w:r w:rsidRPr="008C44AB">
        <w:rPr>
          <w:rFonts w:ascii="Times New Roman" w:eastAsia="Calibri" w:hAnsi="Times New Roman" w:cs="Times New Roman"/>
          <w:color w:val="000000"/>
          <w:sz w:val="28"/>
          <w:szCs w:val="28"/>
          <w:shd w:val="clear" w:color="auto" w:fill="FFFFFF"/>
          <w:lang w:eastAsia="en-US"/>
        </w:rPr>
        <w:t xml:space="preserve"> </w:t>
      </w:r>
      <w:hyperlink r:id="rId27" w:history="1">
        <w:r w:rsidRPr="008C44AB">
          <w:rPr>
            <w:rFonts w:ascii="Times New Roman" w:eastAsia="Times New Roman" w:hAnsi="Times New Roman" w:cs="Times New Roman"/>
            <w:sz w:val="28"/>
            <w:szCs w:val="28"/>
            <w:u w:val="single"/>
            <w:shd w:val="clear" w:color="auto" w:fill="FFFFFF"/>
            <w:lang w:eastAsia="en-US"/>
          </w:rPr>
          <w:t>https://www.oecd-ilibrary.org/</w:t>
        </w:r>
      </w:hyperlink>
    </w:p>
    <w:p w14:paraId="1C3797F7" w14:textId="0D31737A"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8C44AB">
        <w:rPr>
          <w:rFonts w:ascii="Times New Roman" w:eastAsia="Calibri" w:hAnsi="Times New Roman" w:cs="Times New Roman"/>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EF4B05" w:rsidRPr="008C44AB">
        <w:rPr>
          <w:rFonts w:ascii="Times New Roman" w:eastAsia="Calibri" w:hAnsi="Times New Roman" w:cs="Times New Roman"/>
          <w:color w:val="000000"/>
          <w:sz w:val="28"/>
          <w:szCs w:val="28"/>
          <w:lang w:eastAsia="en-US"/>
        </w:rPr>
        <w:t>управления» http://eduvideo.online/</w:t>
      </w:r>
    </w:p>
    <w:p w14:paraId="1BCDB114" w14:textId="77777777" w:rsidR="00E74519" w:rsidRPr="008C44AB" w:rsidRDefault="00E74519" w:rsidP="00E74519">
      <w:pPr>
        <w:numPr>
          <w:ilvl w:val="0"/>
          <w:numId w:val="40"/>
        </w:numPr>
        <w:tabs>
          <w:tab w:val="left" w:pos="993"/>
        </w:tabs>
        <w:spacing w:after="0" w:line="360" w:lineRule="auto"/>
        <w:ind w:left="0" w:firstLine="709"/>
        <w:contextualSpacing/>
        <w:jc w:val="both"/>
        <w:rPr>
          <w:rFonts w:ascii="Times New Roman" w:eastAsia="Calibri" w:hAnsi="Times New Roman" w:cs="Times New Roman"/>
          <w:bCs/>
          <w:sz w:val="28"/>
          <w:szCs w:val="28"/>
          <w:lang w:eastAsia="en-US"/>
        </w:rPr>
      </w:pPr>
      <w:r w:rsidRPr="008C44AB">
        <w:rPr>
          <w:rFonts w:ascii="Times New Roman" w:eastAsia="Calibri" w:hAnsi="Times New Roman" w:cs="Times New Roman"/>
          <w:color w:val="000000"/>
          <w:sz w:val="28"/>
          <w:szCs w:val="28"/>
          <w:lang w:eastAsia="en-US"/>
        </w:rPr>
        <w:t xml:space="preserve">База данных научных журналов издательства </w:t>
      </w:r>
      <w:proofErr w:type="spellStart"/>
      <w:r w:rsidRPr="008C44AB">
        <w:rPr>
          <w:rFonts w:ascii="Times New Roman" w:eastAsia="Calibri" w:hAnsi="Times New Roman" w:cs="Times New Roman"/>
          <w:color w:val="000000"/>
          <w:sz w:val="28"/>
          <w:szCs w:val="28"/>
          <w:lang w:eastAsia="en-US"/>
        </w:rPr>
        <w:t>Wiley</w:t>
      </w:r>
      <w:proofErr w:type="spellEnd"/>
      <w:r w:rsidRPr="008C44AB">
        <w:rPr>
          <w:rFonts w:ascii="Times New Roman" w:eastAsia="Calibri" w:hAnsi="Times New Roman" w:cs="Times New Roman"/>
          <w:color w:val="000000"/>
          <w:sz w:val="28"/>
          <w:szCs w:val="28"/>
          <w:lang w:eastAsia="en-US"/>
        </w:rPr>
        <w:t xml:space="preserve"> </w:t>
      </w:r>
      <w:hyperlink r:id="rId28" w:history="1">
        <w:r w:rsidRPr="008C44AB">
          <w:rPr>
            <w:rFonts w:ascii="Times New Roman" w:eastAsia="Calibri" w:hAnsi="Times New Roman" w:cs="Times New Roman"/>
            <w:sz w:val="28"/>
            <w:szCs w:val="28"/>
            <w:u w:val="single"/>
            <w:lang w:eastAsia="en-US"/>
          </w:rPr>
          <w:t>https://onlinelibrary.wiley.com/</w:t>
        </w:r>
      </w:hyperlink>
    </w:p>
    <w:p w14:paraId="3D0F17A5" w14:textId="77777777" w:rsidR="00E74519" w:rsidRPr="00452223" w:rsidRDefault="00E74519" w:rsidP="00E74519">
      <w:pPr>
        <w:tabs>
          <w:tab w:val="left" w:pos="993"/>
        </w:tabs>
        <w:spacing w:after="0" w:line="360" w:lineRule="auto"/>
        <w:ind w:firstLine="709"/>
        <w:jc w:val="both"/>
        <w:rPr>
          <w:rFonts w:ascii="Times New Roman" w:hAnsi="Times New Roman" w:cs="Times New Roman"/>
          <w:sz w:val="28"/>
          <w:szCs w:val="28"/>
        </w:rPr>
      </w:pPr>
      <w:r w:rsidRPr="00452223">
        <w:rPr>
          <w:rFonts w:ascii="Times New Roman" w:hAnsi="Times New Roman" w:cs="Times New Roman"/>
          <w:sz w:val="28"/>
          <w:szCs w:val="28"/>
        </w:rPr>
        <w:t xml:space="preserve">2.   Российская венчурная компания (РВК) </w:t>
      </w:r>
      <w:r w:rsidRPr="00452223">
        <w:rPr>
          <w:rFonts w:ascii="Times New Roman" w:hAnsi="Times New Roman" w:cs="Times New Roman"/>
          <w:sz w:val="28"/>
          <w:szCs w:val="28"/>
          <w:lang w:val="en-US"/>
        </w:rPr>
        <w:t>URL</w:t>
      </w:r>
      <w:r w:rsidRPr="00452223">
        <w:rPr>
          <w:rFonts w:ascii="Times New Roman" w:hAnsi="Times New Roman" w:cs="Times New Roman"/>
          <w:sz w:val="28"/>
          <w:szCs w:val="28"/>
        </w:rPr>
        <w:t xml:space="preserve">:  </w:t>
      </w:r>
      <w:hyperlink r:id="rId29" w:history="1">
        <w:r w:rsidRPr="00452223">
          <w:rPr>
            <w:rStyle w:val="a4"/>
            <w:rFonts w:ascii="Times New Roman" w:hAnsi="Times New Roman" w:cs="Times New Roman"/>
            <w:color w:val="auto"/>
            <w:sz w:val="28"/>
            <w:szCs w:val="28"/>
          </w:rPr>
          <w:t>https://rvc.ru/about/</w:t>
        </w:r>
      </w:hyperlink>
      <w:r w:rsidRPr="00452223">
        <w:rPr>
          <w:rFonts w:ascii="Times New Roman" w:hAnsi="Times New Roman" w:cs="Times New Roman"/>
          <w:sz w:val="28"/>
          <w:szCs w:val="28"/>
        </w:rPr>
        <w:t xml:space="preserve"> </w:t>
      </w:r>
    </w:p>
    <w:p w14:paraId="070AE472" w14:textId="77777777" w:rsidR="00E74519" w:rsidRPr="00452223" w:rsidRDefault="00E74519" w:rsidP="00E74519">
      <w:pPr>
        <w:pStyle w:val="ae"/>
        <w:tabs>
          <w:tab w:val="left" w:pos="993"/>
        </w:tabs>
        <w:spacing w:line="360" w:lineRule="auto"/>
        <w:ind w:left="0" w:firstLine="709"/>
        <w:jc w:val="both"/>
        <w:rPr>
          <w:sz w:val="28"/>
          <w:szCs w:val="28"/>
        </w:rPr>
      </w:pPr>
      <w:r w:rsidRPr="00452223">
        <w:rPr>
          <w:sz w:val="28"/>
          <w:szCs w:val="28"/>
        </w:rPr>
        <w:t xml:space="preserve">3. Платформа для венчурных инвестиций. </w:t>
      </w:r>
      <w:proofErr w:type="spellStart"/>
      <w:r w:rsidRPr="00452223">
        <w:rPr>
          <w:sz w:val="28"/>
          <w:szCs w:val="28"/>
          <w:lang w:val="en-US"/>
        </w:rPr>
        <w:t>SberUnity</w:t>
      </w:r>
      <w:proofErr w:type="spellEnd"/>
      <w:r w:rsidRPr="00452223">
        <w:rPr>
          <w:sz w:val="28"/>
          <w:szCs w:val="28"/>
        </w:rPr>
        <w:t xml:space="preserve"> </w:t>
      </w:r>
      <w:r w:rsidRPr="00452223">
        <w:rPr>
          <w:sz w:val="28"/>
          <w:szCs w:val="28"/>
          <w:lang w:val="en-US"/>
        </w:rPr>
        <w:t>URL</w:t>
      </w:r>
      <w:r w:rsidRPr="00452223">
        <w:rPr>
          <w:sz w:val="28"/>
          <w:szCs w:val="28"/>
        </w:rPr>
        <w:t xml:space="preserve">: </w:t>
      </w:r>
      <w:hyperlink r:id="rId30" w:history="1">
        <w:r w:rsidRPr="00452223">
          <w:rPr>
            <w:rStyle w:val="a4"/>
            <w:color w:val="auto"/>
            <w:sz w:val="28"/>
            <w:szCs w:val="28"/>
            <w:lang w:val="en-US"/>
          </w:rPr>
          <w:t>https</w:t>
        </w:r>
        <w:r w:rsidRPr="00452223">
          <w:rPr>
            <w:rStyle w:val="a4"/>
            <w:color w:val="auto"/>
            <w:sz w:val="28"/>
            <w:szCs w:val="28"/>
          </w:rPr>
          <w:t>://</w:t>
        </w:r>
        <w:proofErr w:type="spellStart"/>
        <w:r w:rsidRPr="00452223">
          <w:rPr>
            <w:rStyle w:val="a4"/>
            <w:color w:val="auto"/>
            <w:sz w:val="28"/>
            <w:szCs w:val="28"/>
            <w:lang w:val="en-US"/>
          </w:rPr>
          <w:t>sberunity</w:t>
        </w:r>
        <w:proofErr w:type="spellEnd"/>
        <w:r w:rsidRPr="00452223">
          <w:rPr>
            <w:rStyle w:val="a4"/>
            <w:color w:val="auto"/>
            <w:sz w:val="28"/>
            <w:szCs w:val="28"/>
          </w:rPr>
          <w:t>.</w:t>
        </w:r>
        <w:proofErr w:type="spellStart"/>
        <w:r w:rsidRPr="00452223">
          <w:rPr>
            <w:rStyle w:val="a4"/>
            <w:color w:val="auto"/>
            <w:sz w:val="28"/>
            <w:szCs w:val="28"/>
            <w:lang w:val="en-US"/>
          </w:rPr>
          <w:t>ru</w:t>
        </w:r>
        <w:proofErr w:type="spellEnd"/>
      </w:hyperlink>
    </w:p>
    <w:p w14:paraId="47EA922D" w14:textId="61F9A600" w:rsidR="00E74519" w:rsidRPr="00452223" w:rsidRDefault="00EF4B05" w:rsidP="00E74519">
      <w:pPr>
        <w:tabs>
          <w:tab w:val="left" w:pos="993"/>
        </w:tabs>
        <w:spacing w:after="0" w:line="360" w:lineRule="auto"/>
        <w:ind w:firstLine="709"/>
        <w:jc w:val="both"/>
        <w:rPr>
          <w:rFonts w:ascii="Times New Roman" w:hAnsi="Times New Roman" w:cs="Times New Roman"/>
          <w:sz w:val="28"/>
          <w:szCs w:val="28"/>
          <w:lang w:val="en-US"/>
        </w:rPr>
      </w:pPr>
      <w:r w:rsidRPr="00452223">
        <w:rPr>
          <w:rFonts w:ascii="Times New Roman" w:hAnsi="Times New Roman" w:cs="Times New Roman"/>
          <w:sz w:val="28"/>
          <w:szCs w:val="28"/>
          <w:lang w:val="en-US"/>
        </w:rPr>
        <w:lastRenderedPageBreak/>
        <w:t>4.</w:t>
      </w:r>
      <w:r w:rsidRPr="00452223">
        <w:rPr>
          <w:rFonts w:ascii="Times New Roman" w:hAnsi="Times New Roman" w:cs="Times New Roman"/>
          <w:sz w:val="28"/>
          <w:szCs w:val="28"/>
          <w:lang w:val="en-GB"/>
        </w:rPr>
        <w:t xml:space="preserve"> CFI</w:t>
      </w:r>
      <w:r w:rsidR="00E74519" w:rsidRPr="00452223">
        <w:rPr>
          <w:rFonts w:ascii="Times New Roman" w:hAnsi="Times New Roman" w:cs="Times New Roman"/>
          <w:sz w:val="28"/>
          <w:szCs w:val="28"/>
          <w:lang w:val="en-GB"/>
        </w:rPr>
        <w:t xml:space="preserve"> Corporate Finance Institute | FMVA® | CBCA™ | CMSA® | BIDA </w:t>
      </w:r>
      <w:r w:rsidR="00E74519" w:rsidRPr="00452223">
        <w:rPr>
          <w:rFonts w:ascii="Times New Roman" w:hAnsi="Times New Roman" w:cs="Times New Roman"/>
          <w:sz w:val="28"/>
          <w:szCs w:val="28"/>
          <w:lang w:val="en-US"/>
        </w:rPr>
        <w:t xml:space="preserve">URL: </w:t>
      </w:r>
      <w:hyperlink r:id="rId31" w:history="1">
        <w:r w:rsidR="00E74519" w:rsidRPr="00452223">
          <w:rPr>
            <w:rStyle w:val="a4"/>
            <w:rFonts w:ascii="Times New Roman" w:hAnsi="Times New Roman" w:cs="Times New Roman"/>
            <w:color w:val="auto"/>
            <w:sz w:val="28"/>
            <w:szCs w:val="28"/>
            <w:lang w:val="en-GB"/>
          </w:rPr>
          <w:t>https://corporatefinanceinstitute.com/</w:t>
        </w:r>
      </w:hyperlink>
      <w:r w:rsidR="00E74519" w:rsidRPr="00452223">
        <w:rPr>
          <w:rFonts w:ascii="Times New Roman" w:hAnsi="Times New Roman" w:cs="Times New Roman"/>
          <w:sz w:val="28"/>
          <w:szCs w:val="28"/>
          <w:lang w:val="en-GB"/>
        </w:rPr>
        <w:t xml:space="preserve"> </w:t>
      </w:r>
    </w:p>
    <w:p w14:paraId="0CF69AFF" w14:textId="77777777" w:rsidR="00E74519" w:rsidRPr="00452223" w:rsidRDefault="00E74519" w:rsidP="00E74519">
      <w:pPr>
        <w:pStyle w:val="ae"/>
        <w:tabs>
          <w:tab w:val="left" w:pos="993"/>
        </w:tabs>
        <w:spacing w:line="360" w:lineRule="auto"/>
        <w:ind w:left="0" w:firstLine="709"/>
        <w:jc w:val="both"/>
        <w:rPr>
          <w:sz w:val="28"/>
          <w:szCs w:val="28"/>
        </w:rPr>
      </w:pPr>
      <w:r w:rsidRPr="00452223">
        <w:rPr>
          <w:sz w:val="28"/>
          <w:szCs w:val="28"/>
        </w:rPr>
        <w:t xml:space="preserve">5.Корпоративный менеджмент /Информационный интернет-проект - </w:t>
      </w:r>
      <w:hyperlink r:id="rId32" w:history="1">
        <w:r w:rsidRPr="00452223">
          <w:rPr>
            <w:rStyle w:val="a4"/>
            <w:color w:val="auto"/>
            <w:sz w:val="28"/>
            <w:szCs w:val="28"/>
          </w:rPr>
          <w:t>www.cfin.ru</w:t>
        </w:r>
      </w:hyperlink>
      <w:r w:rsidRPr="00452223">
        <w:rPr>
          <w:sz w:val="28"/>
          <w:szCs w:val="28"/>
        </w:rPr>
        <w:t>.</w:t>
      </w:r>
    </w:p>
    <w:p w14:paraId="6BA4E986" w14:textId="77777777" w:rsidR="00E74519" w:rsidRPr="00452223" w:rsidRDefault="00E74519" w:rsidP="00E74519">
      <w:pPr>
        <w:pStyle w:val="ae"/>
        <w:tabs>
          <w:tab w:val="left" w:pos="993"/>
        </w:tabs>
        <w:spacing w:line="360" w:lineRule="auto"/>
        <w:ind w:left="0" w:firstLine="709"/>
        <w:jc w:val="both"/>
        <w:rPr>
          <w:sz w:val="28"/>
          <w:szCs w:val="28"/>
        </w:rPr>
      </w:pPr>
      <w:r w:rsidRPr="00452223">
        <w:rPr>
          <w:sz w:val="28"/>
          <w:szCs w:val="28"/>
        </w:rPr>
        <w:t xml:space="preserve">6.Официальный сайт журнала «Финансовый менеджмент» - </w:t>
      </w:r>
      <w:hyperlink r:id="rId33" w:history="1">
        <w:r w:rsidRPr="00452223">
          <w:rPr>
            <w:rStyle w:val="a4"/>
            <w:color w:val="auto"/>
            <w:sz w:val="28"/>
            <w:szCs w:val="28"/>
          </w:rPr>
          <w:t>www.finman.ru</w:t>
        </w:r>
      </w:hyperlink>
      <w:r w:rsidRPr="00452223">
        <w:rPr>
          <w:sz w:val="28"/>
          <w:szCs w:val="28"/>
        </w:rPr>
        <w:t>.</w:t>
      </w:r>
    </w:p>
    <w:p w14:paraId="309F9F0F" w14:textId="77777777" w:rsidR="00E74519" w:rsidRPr="00452223" w:rsidRDefault="00E74519" w:rsidP="00E74519">
      <w:pPr>
        <w:pStyle w:val="ae"/>
        <w:tabs>
          <w:tab w:val="left" w:pos="993"/>
        </w:tabs>
        <w:spacing w:line="360" w:lineRule="auto"/>
        <w:ind w:left="0" w:firstLine="709"/>
        <w:jc w:val="both"/>
        <w:rPr>
          <w:sz w:val="28"/>
          <w:szCs w:val="28"/>
        </w:rPr>
      </w:pPr>
      <w:r w:rsidRPr="00452223">
        <w:rPr>
          <w:sz w:val="28"/>
          <w:szCs w:val="28"/>
        </w:rPr>
        <w:t>7.Официальный сайт Федеральной службы государственной статистики (Росстат) - http://www.gks.ru.</w:t>
      </w:r>
    </w:p>
    <w:p w14:paraId="76A5D325" w14:textId="77777777" w:rsidR="00E74519" w:rsidRPr="00452223" w:rsidRDefault="00E74519" w:rsidP="00E74519">
      <w:pPr>
        <w:pStyle w:val="ae"/>
        <w:tabs>
          <w:tab w:val="left" w:pos="993"/>
        </w:tabs>
        <w:spacing w:line="360" w:lineRule="auto"/>
        <w:ind w:left="0" w:firstLine="709"/>
        <w:jc w:val="both"/>
        <w:rPr>
          <w:sz w:val="28"/>
          <w:szCs w:val="28"/>
        </w:rPr>
      </w:pPr>
      <w:r w:rsidRPr="00452223">
        <w:rPr>
          <w:sz w:val="28"/>
          <w:szCs w:val="28"/>
        </w:rPr>
        <w:t>8.Рейтинговое агентство Эксперт - http://www. raexpert.ru.</w:t>
      </w:r>
    </w:p>
    <w:p w14:paraId="52A22455" w14:textId="77777777" w:rsidR="00E74519" w:rsidRPr="00452223" w:rsidRDefault="00E74519" w:rsidP="00E74519">
      <w:pPr>
        <w:pStyle w:val="ae"/>
        <w:tabs>
          <w:tab w:val="left" w:pos="993"/>
        </w:tabs>
        <w:spacing w:line="360" w:lineRule="auto"/>
        <w:ind w:left="0" w:firstLine="709"/>
        <w:jc w:val="both"/>
        <w:rPr>
          <w:sz w:val="28"/>
          <w:szCs w:val="28"/>
        </w:rPr>
      </w:pPr>
      <w:r w:rsidRPr="00452223">
        <w:rPr>
          <w:sz w:val="28"/>
          <w:szCs w:val="28"/>
        </w:rPr>
        <w:t xml:space="preserve">9.Venture </w:t>
      </w:r>
      <w:proofErr w:type="spellStart"/>
      <w:r w:rsidRPr="00452223">
        <w:rPr>
          <w:sz w:val="28"/>
          <w:szCs w:val="28"/>
        </w:rPr>
        <w:t>Capital</w:t>
      </w:r>
      <w:proofErr w:type="spellEnd"/>
      <w:r w:rsidRPr="00452223">
        <w:rPr>
          <w:sz w:val="28"/>
          <w:szCs w:val="28"/>
        </w:rPr>
        <w:t xml:space="preserve"> [Электронный ресурс] // Edupristine.com. – Режим доступа: </w:t>
      </w:r>
      <w:hyperlink r:id="rId34" w:history="1">
        <w:r w:rsidRPr="00452223">
          <w:rPr>
            <w:rStyle w:val="a4"/>
            <w:color w:val="auto"/>
            <w:sz w:val="28"/>
            <w:szCs w:val="28"/>
          </w:rPr>
          <w:t>https://www.edupristine.com/blog/venture-capital</w:t>
        </w:r>
      </w:hyperlink>
      <w:r w:rsidRPr="00452223">
        <w:rPr>
          <w:sz w:val="28"/>
          <w:szCs w:val="28"/>
        </w:rPr>
        <w:t>.</w:t>
      </w:r>
    </w:p>
    <w:p w14:paraId="3158AE51" w14:textId="77777777" w:rsidR="00E74519" w:rsidRPr="00452223" w:rsidRDefault="00E74519" w:rsidP="00E74519">
      <w:pPr>
        <w:shd w:val="clear" w:color="auto" w:fill="FFFFFF"/>
        <w:tabs>
          <w:tab w:val="left" w:pos="567"/>
          <w:tab w:val="left" w:pos="993"/>
          <w:tab w:val="left" w:pos="1134"/>
        </w:tabs>
        <w:spacing w:after="0" w:line="360" w:lineRule="auto"/>
        <w:ind w:firstLine="709"/>
        <w:jc w:val="both"/>
        <w:rPr>
          <w:rFonts w:ascii="Times New Roman" w:hAnsi="Times New Roman" w:cs="Times New Roman"/>
          <w:bCs/>
          <w:sz w:val="28"/>
          <w:szCs w:val="28"/>
        </w:rPr>
      </w:pPr>
      <w:r w:rsidRPr="00452223">
        <w:rPr>
          <w:rFonts w:ascii="Times New Roman" w:hAnsi="Times New Roman" w:cs="Times New Roman"/>
          <w:sz w:val="28"/>
          <w:szCs w:val="28"/>
          <w:lang w:val="en-US"/>
        </w:rPr>
        <w:t xml:space="preserve">10. What Is Venture Capital Financing? </w:t>
      </w:r>
      <w:r w:rsidRPr="00452223">
        <w:rPr>
          <w:rFonts w:ascii="Times New Roman" w:hAnsi="Times New Roman" w:cs="Times New Roman"/>
          <w:sz w:val="28"/>
          <w:szCs w:val="28"/>
        </w:rPr>
        <w:t xml:space="preserve">[Электронный ресурс] // Delawareinc.com. – Режим доступа: </w:t>
      </w:r>
      <w:hyperlink r:id="rId35" w:history="1">
        <w:r w:rsidRPr="00452223">
          <w:rPr>
            <w:rStyle w:val="a4"/>
            <w:rFonts w:ascii="Times New Roman" w:hAnsi="Times New Roman" w:cs="Times New Roman"/>
            <w:color w:val="auto"/>
            <w:sz w:val="28"/>
            <w:szCs w:val="28"/>
          </w:rPr>
          <w:t>https://www.delawareinc.com/general-corporation/venture-capital-funding/</w:t>
        </w:r>
      </w:hyperlink>
      <w:r w:rsidRPr="00452223">
        <w:rPr>
          <w:rFonts w:ascii="Times New Roman" w:hAnsi="Times New Roman" w:cs="Times New Roman"/>
          <w:sz w:val="28"/>
          <w:szCs w:val="28"/>
        </w:rPr>
        <w:t xml:space="preserve"> . </w:t>
      </w:r>
    </w:p>
    <w:p w14:paraId="0397E313" w14:textId="3531305E" w:rsidR="00AA1AAC" w:rsidRPr="00F90B25" w:rsidRDefault="00AA1AAC" w:rsidP="00EF4B05">
      <w:pPr>
        <w:pStyle w:val="1"/>
      </w:pPr>
      <w:r w:rsidRPr="00F90B25">
        <w:t>10. Методические указания для обучающихся по освоению дисциплины</w:t>
      </w:r>
      <w:bookmarkEnd w:id="36"/>
    </w:p>
    <w:p w14:paraId="74EF0420" w14:textId="6A9DCF39" w:rsidR="00524FB6" w:rsidRPr="002E30D8" w:rsidRDefault="00643C6E" w:rsidP="00F90B25">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90B25">
        <w:rPr>
          <w:rFonts w:ascii="Times New Roman" w:hAnsi="Times New Roman" w:cs="Times New Roman"/>
          <w:sz w:val="28"/>
          <w:szCs w:val="28"/>
        </w:rPr>
        <w:t xml:space="preserve"> </w:t>
      </w:r>
      <w:r w:rsidR="00524FB6" w:rsidRPr="00F90B25">
        <w:rPr>
          <w:rFonts w:ascii="Times New Roman" w:hAnsi="Times New Roman" w:cs="Times New Roman"/>
          <w:sz w:val="28"/>
          <w:szCs w:val="28"/>
        </w:rPr>
        <w:t>Дисциплина «</w:t>
      </w:r>
      <w:r w:rsidR="00B83812" w:rsidRPr="00F90B25">
        <w:rPr>
          <w:rFonts w:ascii="Times New Roman" w:hAnsi="Times New Roman" w:cs="Times New Roman"/>
          <w:sz w:val="28"/>
          <w:szCs w:val="28"/>
        </w:rPr>
        <w:t>Венчурный бизнес и его финансирование</w:t>
      </w:r>
      <w:r w:rsidR="00524FB6" w:rsidRPr="00F90B25">
        <w:rPr>
          <w:rFonts w:ascii="Times New Roman" w:hAnsi="Times New Roman" w:cs="Times New Roman"/>
          <w:sz w:val="28"/>
          <w:szCs w:val="28"/>
        </w:rPr>
        <w:t>» дает более</w:t>
      </w:r>
      <w:r w:rsidR="00524FB6" w:rsidRPr="002E30D8">
        <w:rPr>
          <w:rFonts w:ascii="Times New Roman" w:hAnsi="Times New Roman" w:cs="Times New Roman"/>
          <w:sz w:val="28"/>
          <w:szCs w:val="28"/>
        </w:rPr>
        <w:t xml:space="preserve"> глубокие знания по основам </w:t>
      </w:r>
      <w:r w:rsidR="008D733C" w:rsidRPr="002E30D8">
        <w:rPr>
          <w:rFonts w:ascii="Times New Roman" w:hAnsi="Times New Roman" w:cs="Times New Roman"/>
          <w:sz w:val="28"/>
          <w:szCs w:val="28"/>
        </w:rPr>
        <w:t>венчурного капитала</w:t>
      </w:r>
      <w:r w:rsidR="00524FB6" w:rsidRPr="002E30D8">
        <w:rPr>
          <w:rFonts w:ascii="Times New Roman" w:hAnsi="Times New Roman" w:cs="Times New Roman"/>
          <w:sz w:val="28"/>
          <w:szCs w:val="28"/>
        </w:rPr>
        <w:t>, по применению</w:t>
      </w:r>
      <w:r w:rsidR="00B83812" w:rsidRPr="002E30D8">
        <w:rPr>
          <w:rFonts w:ascii="Times New Roman" w:hAnsi="Times New Roman" w:cs="Times New Roman"/>
          <w:sz w:val="28"/>
          <w:szCs w:val="28"/>
        </w:rPr>
        <w:t xml:space="preserve"> венчурных инвестиций, </w:t>
      </w:r>
      <w:r w:rsidR="00524FB6" w:rsidRPr="002E30D8">
        <w:rPr>
          <w:rFonts w:ascii="Times New Roman" w:hAnsi="Times New Roman" w:cs="Times New Roman"/>
          <w:sz w:val="28"/>
          <w:szCs w:val="28"/>
        </w:rPr>
        <w:t xml:space="preserve">количественных и качественных методов </w:t>
      </w:r>
      <w:r w:rsidR="00B83812" w:rsidRPr="002E30D8">
        <w:rPr>
          <w:rFonts w:ascii="Times New Roman" w:hAnsi="Times New Roman" w:cs="Times New Roman"/>
          <w:sz w:val="28"/>
          <w:szCs w:val="28"/>
        </w:rPr>
        <w:t>оценки венчурного финансирования</w:t>
      </w:r>
      <w:r w:rsidR="00524FB6" w:rsidRPr="002E30D8">
        <w:rPr>
          <w:rFonts w:ascii="Times New Roman" w:hAnsi="Times New Roman" w:cs="Times New Roman"/>
          <w:sz w:val="28"/>
          <w:szCs w:val="28"/>
        </w:rPr>
        <w:t xml:space="preserve">. Изучение дисциплины сочетает аудиторные занятия и самостоятельную работу студентов. </w:t>
      </w:r>
    </w:p>
    <w:p w14:paraId="107E309F"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Аудиторные занятия проводятся в форме лекций и семинарских/практических занятий. Курс лекций сопровождается наглядной презентацией, включающей базовые понятия, практические примеры, диаграммы, схемы, графики, данные информационно-аналитических </w:t>
      </w:r>
      <w:r w:rsidR="00403210" w:rsidRPr="002E30D8">
        <w:rPr>
          <w:rFonts w:ascii="Times New Roman" w:hAnsi="Times New Roman" w:cs="Times New Roman"/>
          <w:sz w:val="28"/>
          <w:szCs w:val="28"/>
        </w:rPr>
        <w:t>агентств</w:t>
      </w:r>
      <w:r w:rsidRPr="002E30D8">
        <w:rPr>
          <w:rFonts w:ascii="Times New Roman" w:hAnsi="Times New Roman" w:cs="Times New Roman"/>
          <w:sz w:val="28"/>
          <w:szCs w:val="28"/>
        </w:rPr>
        <w:t xml:space="preserve">. </w:t>
      </w:r>
    </w:p>
    <w:p w14:paraId="541BF3F1"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При подготовке к семинарским/практическим занятиям студентам рекомендуется прорабатывать теоретический материал, соответствующей теме занятия; соотносить теоретический материал с правовыми нормами, и внесенными изменениями, дополнениями, которые не всегда отражены в учебной литературе; решение практико-ориентированных, ситуационных заданий.  </w:t>
      </w:r>
    </w:p>
    <w:p w14:paraId="4F6A3686"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Для обеспечения успешного усвоения материала студентам следует:</w:t>
      </w:r>
    </w:p>
    <w:p w14:paraId="38BA8194"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1.</w:t>
      </w:r>
      <w:r w:rsidRPr="002E30D8">
        <w:rPr>
          <w:rFonts w:ascii="Times New Roman" w:hAnsi="Times New Roman" w:cs="Times New Roman"/>
          <w:sz w:val="28"/>
          <w:szCs w:val="28"/>
        </w:rPr>
        <w:tab/>
        <w:t xml:space="preserve">ознакомиться с содержанием рабочей программы дисциплины (далее - </w:t>
      </w:r>
      <w:r w:rsidRPr="002E30D8">
        <w:rPr>
          <w:rFonts w:ascii="Times New Roman" w:hAnsi="Times New Roman" w:cs="Times New Roman"/>
          <w:sz w:val="28"/>
          <w:szCs w:val="28"/>
        </w:rPr>
        <w:lastRenderedPageBreak/>
        <w:t>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департамента, с графиком консультаций преподавателей;</w:t>
      </w:r>
    </w:p>
    <w:p w14:paraId="6609EEDE"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2.</w:t>
      </w:r>
      <w:r w:rsidRPr="002E30D8">
        <w:rPr>
          <w:rFonts w:ascii="Times New Roman" w:hAnsi="Times New Roman" w:cs="Times New Roman"/>
          <w:sz w:val="28"/>
          <w:szCs w:val="28"/>
        </w:rPr>
        <w:tab/>
        <w:t>систематически готовиться к семинарским и практическим занятиям, изучать по каждой теме основные и дополнительные источники, писать конспекты по ответам на вопросы, решать тесты и задачи, выполнять домашние задания;</w:t>
      </w:r>
    </w:p>
    <w:p w14:paraId="261DAE44"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3.</w:t>
      </w:r>
      <w:r w:rsidRPr="002E30D8">
        <w:rPr>
          <w:rFonts w:ascii="Times New Roman" w:hAnsi="Times New Roman" w:cs="Times New Roman"/>
          <w:sz w:val="28"/>
          <w:szCs w:val="28"/>
        </w:rPr>
        <w:tab/>
        <w:t>самостоятельная работать над выполнением различного рода заданий, которые ориентированы на более глубокое усвоение материала изучаемой дисциплины;</w:t>
      </w:r>
    </w:p>
    <w:p w14:paraId="5BB32498" w14:textId="16863E58"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4.</w:t>
      </w:r>
      <w:r w:rsidRPr="002E30D8">
        <w:rPr>
          <w:rFonts w:ascii="Times New Roman" w:hAnsi="Times New Roman" w:cs="Times New Roman"/>
          <w:sz w:val="28"/>
          <w:szCs w:val="28"/>
        </w:rPr>
        <w:tab/>
        <w:t xml:space="preserve">использовать </w:t>
      </w:r>
      <w:r w:rsidR="002E30D8" w:rsidRPr="002E30D8">
        <w:rPr>
          <w:rFonts w:ascii="Times New Roman" w:hAnsi="Times New Roman" w:cs="Times New Roman"/>
          <w:sz w:val="28"/>
          <w:szCs w:val="28"/>
        </w:rPr>
        <w:t>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Приказом №1040/о от 11 мая 2021 года</w:t>
      </w:r>
      <w:r w:rsidR="00B95964">
        <w:rPr>
          <w:rFonts w:ascii="Times New Roman" w:hAnsi="Times New Roman" w:cs="Times New Roman"/>
          <w:sz w:val="28"/>
          <w:szCs w:val="28"/>
        </w:rPr>
        <w:t>.</w:t>
      </w:r>
    </w:p>
    <w:p w14:paraId="028FB669"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На семинарских/практических занятиях активно участвовать в выполнении предложенного задания, готовить краткие, четкие выступления с использованием данных отечественных публичных компаний, участвовать в дискуссиях, в том числе по проблемным вопросам организации </w:t>
      </w:r>
      <w:r w:rsidR="008D733C" w:rsidRPr="002E30D8">
        <w:rPr>
          <w:rFonts w:ascii="Times New Roman" w:hAnsi="Times New Roman" w:cs="Times New Roman"/>
          <w:sz w:val="28"/>
          <w:szCs w:val="28"/>
        </w:rPr>
        <w:t>венчурного капитала</w:t>
      </w:r>
      <w:r w:rsidRPr="002E30D8">
        <w:rPr>
          <w:rFonts w:ascii="Times New Roman" w:hAnsi="Times New Roman" w:cs="Times New Roman"/>
          <w:sz w:val="28"/>
          <w:szCs w:val="28"/>
        </w:rPr>
        <w:t>, доводить каждую поставленную задачу до окончательного решения, демонстрировать понимание проведенных расчетов, в случае затруднений обращаться к преподавателю, а также обосновывать полученные выводы.</w:t>
      </w:r>
    </w:p>
    <w:p w14:paraId="5E558FCB" w14:textId="41F86294"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В процессе освоения дисциплины «</w:t>
      </w:r>
      <w:r w:rsidR="00F74045" w:rsidRPr="002E30D8">
        <w:rPr>
          <w:rFonts w:ascii="Times New Roman" w:hAnsi="Times New Roman" w:cs="Times New Roman"/>
          <w:sz w:val="28"/>
          <w:szCs w:val="28"/>
        </w:rPr>
        <w:t>Венчурный бизнес и его финансирование</w:t>
      </w:r>
      <w:r w:rsidRPr="002E30D8">
        <w:rPr>
          <w:rFonts w:ascii="Times New Roman" w:hAnsi="Times New Roman" w:cs="Times New Roman"/>
          <w:sz w:val="28"/>
          <w:szCs w:val="28"/>
        </w:rPr>
        <w:t>» используются следующие образовательные технологии:</w:t>
      </w:r>
    </w:p>
    <w:p w14:paraId="137A3AB0" w14:textId="71DF64A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1. Стандартные методы обучения по дисциплине «</w:t>
      </w:r>
      <w:r w:rsidR="00F74045" w:rsidRPr="002E30D8">
        <w:rPr>
          <w:rFonts w:ascii="Times New Roman" w:hAnsi="Times New Roman" w:cs="Times New Roman"/>
          <w:sz w:val="28"/>
          <w:szCs w:val="28"/>
        </w:rPr>
        <w:t>Венчурный бизнес и его финансирование</w:t>
      </w:r>
      <w:r w:rsidRPr="002E30D8">
        <w:rPr>
          <w:rFonts w:ascii="Times New Roman" w:hAnsi="Times New Roman" w:cs="Times New Roman"/>
          <w:sz w:val="28"/>
          <w:szCs w:val="28"/>
        </w:rPr>
        <w:t xml:space="preserve">» включают: </w:t>
      </w:r>
    </w:p>
    <w:p w14:paraId="532A378C"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лекции;</w:t>
      </w:r>
    </w:p>
    <w:p w14:paraId="15A1C5E3"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практические занятия, на которых обсуждаются основные проблемы, освещенные в лекциях и сформулированные в домашних заданиях;</w:t>
      </w:r>
    </w:p>
    <w:p w14:paraId="7A3148A3"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lastRenderedPageBreak/>
        <w:t>•</w:t>
      </w:r>
      <w:r w:rsidRPr="002E30D8">
        <w:rPr>
          <w:rFonts w:ascii="Times New Roman" w:hAnsi="Times New Roman" w:cs="Times New Roman"/>
          <w:sz w:val="28"/>
          <w:szCs w:val="28"/>
        </w:rPr>
        <w:tab/>
        <w:t xml:space="preserve">письменные или устные домашние задания; </w:t>
      </w:r>
    </w:p>
    <w:p w14:paraId="4FBC97BD" w14:textId="77777777" w:rsidR="00F30E04" w:rsidRPr="002E30D8" w:rsidRDefault="00F30E04"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тестовые задания;</w:t>
      </w:r>
    </w:p>
    <w:p w14:paraId="111617B0"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bookmarkStart w:id="40" w:name="_Hlk25660074"/>
      <w:r w:rsidRPr="002E30D8">
        <w:rPr>
          <w:rFonts w:ascii="Times New Roman" w:hAnsi="Times New Roman" w:cs="Times New Roman"/>
          <w:sz w:val="28"/>
          <w:szCs w:val="28"/>
        </w:rPr>
        <w:t>•</w:t>
      </w:r>
      <w:r w:rsidRPr="002E30D8">
        <w:rPr>
          <w:rFonts w:ascii="Times New Roman" w:hAnsi="Times New Roman" w:cs="Times New Roman"/>
          <w:sz w:val="28"/>
          <w:szCs w:val="28"/>
        </w:rPr>
        <w:tab/>
        <w:t>расчетно-аналитические, расчетно-графические задания;</w:t>
      </w:r>
    </w:p>
    <w:bookmarkEnd w:id="40"/>
    <w:p w14:paraId="5065E16A" w14:textId="587979BD" w:rsidR="00F74045" w:rsidRPr="002E30D8" w:rsidRDefault="00524FB6" w:rsidP="00F74045">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консультации преподавателей;</w:t>
      </w:r>
      <w:r w:rsidR="00F74045" w:rsidRPr="002E30D8">
        <w:rPr>
          <w:rFonts w:ascii="Times New Roman" w:hAnsi="Times New Roman" w:cs="Times New Roman"/>
          <w:sz w:val="28"/>
          <w:szCs w:val="28"/>
        </w:rPr>
        <w:t xml:space="preserve"> домашние творческие задания.</w:t>
      </w:r>
    </w:p>
    <w:p w14:paraId="279348C2"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2. Методы обучения с применением интерактивных форм образовательных технологий включают: </w:t>
      </w:r>
    </w:p>
    <w:p w14:paraId="585B0CE6"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дискуссии;</w:t>
      </w:r>
    </w:p>
    <w:p w14:paraId="380AA5E7"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анализ деловых ситуаций на основе кейс-метода и имитационных моделей;</w:t>
      </w:r>
    </w:p>
    <w:p w14:paraId="0B8B5A4D"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 xml:space="preserve">обсуждение подготовленных студентами эссе; </w:t>
      </w:r>
    </w:p>
    <w:p w14:paraId="7C13E51B"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групповые дискуссии и проекты;</w:t>
      </w:r>
    </w:p>
    <w:p w14:paraId="2249324C"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обсуждение результатов работы студенческих исследовательских групп</w:t>
      </w:r>
      <w:r w:rsidR="00F30E04" w:rsidRPr="002E30D8">
        <w:rPr>
          <w:rFonts w:ascii="Times New Roman" w:hAnsi="Times New Roman" w:cs="Times New Roman"/>
          <w:sz w:val="28"/>
          <w:szCs w:val="28"/>
        </w:rPr>
        <w:t>.</w:t>
      </w:r>
    </w:p>
    <w:p w14:paraId="6D1B6041" w14:textId="7D130C8A"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Основной формой семинарского/практического занятия дисциплины «</w:t>
      </w:r>
      <w:r w:rsidR="003F0B7D" w:rsidRPr="002E30D8">
        <w:rPr>
          <w:rFonts w:ascii="Times New Roman" w:hAnsi="Times New Roman" w:cs="Times New Roman"/>
          <w:sz w:val="28"/>
          <w:szCs w:val="28"/>
        </w:rPr>
        <w:t>Венчурный бизнес и его финансирование</w:t>
      </w:r>
      <w:r w:rsidRPr="002E30D8">
        <w:rPr>
          <w:rFonts w:ascii="Times New Roman" w:hAnsi="Times New Roman" w:cs="Times New Roman"/>
          <w:sz w:val="28"/>
          <w:szCs w:val="28"/>
        </w:rPr>
        <w:t>»</w:t>
      </w:r>
      <w:r w:rsidR="00F30E04" w:rsidRPr="002E30D8">
        <w:rPr>
          <w:rFonts w:ascii="Times New Roman" w:hAnsi="Times New Roman" w:cs="Times New Roman"/>
          <w:sz w:val="28"/>
          <w:szCs w:val="28"/>
        </w:rPr>
        <w:t>,</w:t>
      </w:r>
      <w:r w:rsidRPr="002E30D8">
        <w:rPr>
          <w:rFonts w:ascii="Times New Roman" w:hAnsi="Times New Roman" w:cs="Times New Roman"/>
          <w:sz w:val="28"/>
          <w:szCs w:val="28"/>
        </w:rPr>
        <w:t xml:space="preserve"> проводимого в интерактивной форме, является обсуждение результатов работы студенческих исследовательских групп. </w:t>
      </w:r>
    </w:p>
    <w:p w14:paraId="4E4884DD"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Самостоятельное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w:t>
      </w:r>
    </w:p>
    <w:p w14:paraId="4F1DF7D0" w14:textId="0B452F82"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Рекомендуемыми формами самостоятельной внеаудиторной работы являются подготовка выступлений и презентаций</w:t>
      </w:r>
      <w:r w:rsidR="00F30E04" w:rsidRPr="002E30D8">
        <w:rPr>
          <w:rFonts w:ascii="Times New Roman" w:hAnsi="Times New Roman" w:cs="Times New Roman"/>
          <w:sz w:val="28"/>
          <w:szCs w:val="28"/>
        </w:rPr>
        <w:t>;</w:t>
      </w:r>
      <w:r w:rsidRPr="002E30D8">
        <w:rPr>
          <w:rFonts w:ascii="Times New Roman" w:hAnsi="Times New Roman" w:cs="Times New Roman"/>
          <w:sz w:val="28"/>
          <w:szCs w:val="28"/>
        </w:rPr>
        <w:t xml:space="preserve"> изучение научной литературы и нормативных правовых актов; формирование информационной базы исследовательского практикума; выполнение </w:t>
      </w:r>
      <w:r w:rsidR="00F74045" w:rsidRPr="002E30D8">
        <w:rPr>
          <w:rFonts w:ascii="Times New Roman" w:hAnsi="Times New Roman" w:cs="Times New Roman"/>
          <w:sz w:val="28"/>
          <w:szCs w:val="28"/>
        </w:rPr>
        <w:t>домашне</w:t>
      </w:r>
      <w:r w:rsidRPr="002E30D8">
        <w:rPr>
          <w:rFonts w:ascii="Times New Roman" w:hAnsi="Times New Roman" w:cs="Times New Roman"/>
          <w:sz w:val="28"/>
          <w:szCs w:val="28"/>
        </w:rPr>
        <w:t>го</w:t>
      </w:r>
      <w:r w:rsidR="00F74045" w:rsidRPr="002E30D8">
        <w:rPr>
          <w:rFonts w:ascii="Times New Roman" w:hAnsi="Times New Roman" w:cs="Times New Roman"/>
          <w:sz w:val="28"/>
          <w:szCs w:val="28"/>
        </w:rPr>
        <w:t xml:space="preserve"> творческого</w:t>
      </w:r>
      <w:r w:rsidRPr="002E30D8">
        <w:rPr>
          <w:rFonts w:ascii="Times New Roman" w:hAnsi="Times New Roman" w:cs="Times New Roman"/>
          <w:sz w:val="28"/>
          <w:szCs w:val="28"/>
        </w:rPr>
        <w:t xml:space="preserve"> задания и др.</w:t>
      </w:r>
    </w:p>
    <w:p w14:paraId="4BB8C51F" w14:textId="77777777" w:rsidR="00F30E04" w:rsidRPr="002E30D8" w:rsidRDefault="00F30E04" w:rsidP="00F30E04">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0A6F18F2" w14:textId="783C5388" w:rsidR="00F30E04" w:rsidRPr="002E30D8" w:rsidRDefault="00F30E04" w:rsidP="00F30E04">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lastRenderedPageBreak/>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6824351C" w14:textId="77777777" w:rsidR="00E34BEB" w:rsidRPr="00F90B25" w:rsidRDefault="008A2FCD" w:rsidP="00EF4B05">
      <w:pPr>
        <w:pStyle w:val="1"/>
      </w:pPr>
      <w:bookmarkStart w:id="41" w:name="_Toc111466460"/>
      <w:r w:rsidRPr="00F90B25">
        <w:t>11.</w:t>
      </w:r>
      <w:r w:rsidR="0040192F" w:rsidRPr="00F90B25">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1"/>
    </w:p>
    <w:p w14:paraId="5016618A" w14:textId="77777777" w:rsidR="003D688D" w:rsidRPr="00F90B25" w:rsidRDefault="003D688D" w:rsidP="00EF4B05">
      <w:pPr>
        <w:pStyle w:val="1"/>
        <w:rPr>
          <w:webHidden/>
        </w:rPr>
      </w:pPr>
      <w:bookmarkStart w:id="42" w:name="_Toc530736134"/>
      <w:bookmarkStart w:id="43" w:name="_Toc111466461"/>
      <w:bookmarkStart w:id="44" w:name="_Toc526952394"/>
      <w:r w:rsidRPr="00F90B25">
        <w:rPr>
          <w:webHidden/>
        </w:rPr>
        <w:t>11.1 Комплект лицензионного программного обеспечения:</w:t>
      </w:r>
      <w:bookmarkEnd w:id="42"/>
      <w:bookmarkEnd w:id="43"/>
    </w:p>
    <w:p w14:paraId="05A8DA55" w14:textId="77777777" w:rsidR="003D688D" w:rsidRPr="002E30D8" w:rsidRDefault="003D688D" w:rsidP="003D688D">
      <w:pPr>
        <w:tabs>
          <w:tab w:val="left" w:pos="1134"/>
        </w:tabs>
        <w:spacing w:after="0" w:line="360" w:lineRule="auto"/>
        <w:ind w:firstLine="720"/>
        <w:jc w:val="both"/>
        <w:rPr>
          <w:rFonts w:ascii="Times New Roman" w:hAnsi="Times New Roman" w:cs="Times New Roman"/>
          <w:webHidden/>
          <w:sz w:val="28"/>
          <w:szCs w:val="28"/>
        </w:rPr>
      </w:pPr>
      <w:r w:rsidRPr="002E30D8">
        <w:rPr>
          <w:rFonts w:ascii="Times New Roman" w:hAnsi="Times New Roman" w:cs="Times New Roman"/>
          <w:webHidden/>
          <w:sz w:val="28"/>
          <w:szCs w:val="28"/>
        </w:rPr>
        <w:t xml:space="preserve">1. </w:t>
      </w:r>
      <w:r w:rsidRPr="002E30D8">
        <w:rPr>
          <w:rFonts w:ascii="Times New Roman" w:hAnsi="Times New Roman" w:cs="Times New Roman"/>
          <w:webHidden/>
          <w:sz w:val="28"/>
          <w:szCs w:val="28"/>
          <w:lang w:val="en-US"/>
        </w:rPr>
        <w:t>Windows</w:t>
      </w:r>
      <w:r w:rsidRPr="002E30D8">
        <w:rPr>
          <w:rFonts w:ascii="Times New Roman" w:hAnsi="Times New Roman" w:cs="Times New Roman"/>
          <w:webHidden/>
          <w:sz w:val="28"/>
          <w:szCs w:val="28"/>
        </w:rPr>
        <w:t xml:space="preserve">, </w:t>
      </w:r>
      <w:r w:rsidRPr="002E30D8">
        <w:rPr>
          <w:rFonts w:ascii="Times New Roman" w:hAnsi="Times New Roman" w:cs="Times New Roman"/>
          <w:webHidden/>
          <w:sz w:val="28"/>
          <w:szCs w:val="28"/>
          <w:lang w:val="en-US"/>
        </w:rPr>
        <w:t>Microsoft</w:t>
      </w:r>
      <w:r w:rsidRPr="002E30D8">
        <w:rPr>
          <w:rFonts w:ascii="Times New Roman" w:hAnsi="Times New Roman" w:cs="Times New Roman"/>
          <w:webHidden/>
          <w:sz w:val="28"/>
          <w:szCs w:val="28"/>
        </w:rPr>
        <w:t xml:space="preserve"> </w:t>
      </w:r>
      <w:r w:rsidRPr="002E30D8">
        <w:rPr>
          <w:rFonts w:ascii="Times New Roman" w:hAnsi="Times New Roman" w:cs="Times New Roman"/>
          <w:webHidden/>
          <w:sz w:val="28"/>
          <w:szCs w:val="28"/>
          <w:lang w:val="en-US"/>
        </w:rPr>
        <w:t>Office</w:t>
      </w:r>
      <w:r w:rsidRPr="002E30D8">
        <w:rPr>
          <w:rFonts w:ascii="Times New Roman" w:hAnsi="Times New Roman" w:cs="Times New Roman"/>
          <w:webHidden/>
          <w:sz w:val="28"/>
          <w:szCs w:val="28"/>
        </w:rPr>
        <w:t>.</w:t>
      </w:r>
    </w:p>
    <w:p w14:paraId="39CC9146" w14:textId="6D4059B5" w:rsidR="003D688D" w:rsidRPr="002E30D8" w:rsidRDefault="003D688D" w:rsidP="003D688D">
      <w:pPr>
        <w:tabs>
          <w:tab w:val="left" w:pos="1134"/>
        </w:tabs>
        <w:spacing w:after="0" w:line="360" w:lineRule="auto"/>
        <w:ind w:firstLine="720"/>
        <w:jc w:val="both"/>
        <w:rPr>
          <w:rFonts w:ascii="Times New Roman" w:hAnsi="Times New Roman" w:cs="Times New Roman"/>
          <w:webHidden/>
          <w:sz w:val="28"/>
          <w:szCs w:val="28"/>
        </w:rPr>
      </w:pPr>
      <w:r w:rsidRPr="002E30D8">
        <w:rPr>
          <w:rFonts w:ascii="Times New Roman" w:hAnsi="Times New Roman" w:cs="Times New Roman"/>
          <w:webHidden/>
          <w:sz w:val="28"/>
          <w:szCs w:val="28"/>
        </w:rPr>
        <w:t xml:space="preserve">2. </w:t>
      </w:r>
      <w:r w:rsidR="00026A50" w:rsidRPr="002E30D8">
        <w:rPr>
          <w:rFonts w:ascii="Times New Roman" w:hAnsi="Times New Roman" w:cs="Times New Roman"/>
          <w:webHidden/>
          <w:sz w:val="28"/>
          <w:szCs w:val="28"/>
        </w:rPr>
        <w:t xml:space="preserve">Антивирус </w:t>
      </w:r>
      <w:r w:rsidR="00026A50" w:rsidRPr="002E30D8">
        <w:rPr>
          <w:rFonts w:ascii="Times New Roman" w:hAnsi="Times New Roman" w:cs="Times New Roman"/>
          <w:sz w:val="28"/>
          <w:szCs w:val="28"/>
          <w:lang w:val="en-US"/>
        </w:rPr>
        <w:t>Kaspersky</w:t>
      </w:r>
      <w:r w:rsidR="00026A50" w:rsidRPr="002E30D8">
        <w:rPr>
          <w:rFonts w:ascii="Times New Roman" w:hAnsi="Times New Roman" w:cs="Times New Roman"/>
          <w:sz w:val="28"/>
          <w:szCs w:val="28"/>
        </w:rPr>
        <w:t>.</w:t>
      </w:r>
    </w:p>
    <w:p w14:paraId="77EDEC37" w14:textId="77777777" w:rsidR="003D688D" w:rsidRPr="002E30D8" w:rsidRDefault="003D688D" w:rsidP="003D688D">
      <w:pPr>
        <w:pStyle w:val="111"/>
        <w:tabs>
          <w:tab w:val="left" w:pos="902"/>
          <w:tab w:val="left" w:pos="1134"/>
        </w:tabs>
        <w:spacing w:line="360" w:lineRule="auto"/>
        <w:ind w:left="0" w:firstLine="720"/>
        <w:jc w:val="both"/>
        <w:rPr>
          <w:i w:val="0"/>
          <w:webHidden/>
          <w:sz w:val="28"/>
          <w:szCs w:val="28"/>
        </w:rPr>
      </w:pPr>
      <w:bookmarkStart w:id="45" w:name="_Toc530736135"/>
      <w:bookmarkStart w:id="46" w:name="_Toc111466462"/>
      <w:r w:rsidRPr="002E30D8">
        <w:rPr>
          <w:i w:val="0"/>
          <w:webHidden/>
          <w:sz w:val="28"/>
          <w:szCs w:val="28"/>
        </w:rPr>
        <w:t>11.2 Современные профессиональные базы данных и информационные справочные системы:</w:t>
      </w:r>
      <w:bookmarkEnd w:id="45"/>
      <w:bookmarkEnd w:id="46"/>
    </w:p>
    <w:p w14:paraId="7D8BE640" w14:textId="77777777" w:rsidR="00992CF3" w:rsidRPr="002E30D8" w:rsidRDefault="00992CF3" w:rsidP="00EF4B05">
      <w:pPr>
        <w:pStyle w:val="ac"/>
        <w:numPr>
          <w:ilvl w:val="0"/>
          <w:numId w:val="46"/>
        </w:numPr>
        <w:tabs>
          <w:tab w:val="clear" w:pos="786"/>
          <w:tab w:val="left" w:pos="284"/>
          <w:tab w:val="num" w:pos="426"/>
          <w:tab w:val="left" w:pos="709"/>
          <w:tab w:val="left" w:pos="851"/>
          <w:tab w:val="left" w:pos="1134"/>
        </w:tabs>
        <w:spacing w:after="0" w:line="336" w:lineRule="auto"/>
        <w:ind w:left="0" w:firstLine="425"/>
        <w:jc w:val="both"/>
        <w:rPr>
          <w:sz w:val="28"/>
          <w:szCs w:val="28"/>
        </w:rPr>
      </w:pPr>
      <w:r w:rsidRPr="002E30D8">
        <w:rPr>
          <w:sz w:val="28"/>
          <w:szCs w:val="28"/>
        </w:rPr>
        <w:t xml:space="preserve">​Университетская информационная система Россия. Доступ по IP-адресам </w:t>
      </w:r>
      <w:proofErr w:type="spellStart"/>
      <w:r w:rsidRPr="002E30D8">
        <w:rPr>
          <w:sz w:val="28"/>
          <w:szCs w:val="28"/>
        </w:rPr>
        <w:t>ТУСУРа</w:t>
      </w:r>
      <w:proofErr w:type="spellEnd"/>
      <w:r w:rsidRPr="002E30D8">
        <w:rPr>
          <w:sz w:val="28"/>
          <w:szCs w:val="28"/>
        </w:rPr>
        <w:t xml:space="preserve"> </w:t>
      </w:r>
      <w:hyperlink r:id="rId36" w:tgtFrame="_blank" w:history="1">
        <w:r w:rsidRPr="002E30D8">
          <w:rPr>
            <w:rStyle w:val="a4"/>
            <w:rFonts w:eastAsiaTheme="majorEastAsia"/>
            <w:color w:val="auto"/>
            <w:sz w:val="27"/>
            <w:szCs w:val="27"/>
            <w:bdr w:val="none" w:sz="0" w:space="0" w:color="auto" w:frame="1"/>
            <w:shd w:val="clear" w:color="auto" w:fill="FFFFFF"/>
          </w:rPr>
          <w:t>uisrussia.msu.ru</w:t>
        </w:r>
      </w:hyperlink>
    </w:p>
    <w:p w14:paraId="7B0D1138" w14:textId="77777777" w:rsidR="003D688D" w:rsidRPr="002E30D8" w:rsidRDefault="003D688D" w:rsidP="00EF4B05">
      <w:pPr>
        <w:pStyle w:val="ac"/>
        <w:numPr>
          <w:ilvl w:val="0"/>
          <w:numId w:val="46"/>
        </w:numPr>
        <w:tabs>
          <w:tab w:val="clear" w:pos="786"/>
          <w:tab w:val="left" w:pos="284"/>
          <w:tab w:val="num" w:pos="426"/>
          <w:tab w:val="left" w:pos="709"/>
          <w:tab w:val="left" w:pos="851"/>
          <w:tab w:val="left" w:pos="1134"/>
        </w:tabs>
        <w:suppressAutoHyphens w:val="0"/>
        <w:spacing w:after="0" w:line="336" w:lineRule="auto"/>
        <w:ind w:left="0" w:firstLine="425"/>
        <w:jc w:val="both"/>
        <w:rPr>
          <w:sz w:val="28"/>
          <w:szCs w:val="28"/>
        </w:rPr>
      </w:pPr>
      <w:r w:rsidRPr="002E30D8">
        <w:rPr>
          <w:sz w:val="28"/>
          <w:szCs w:val="28"/>
        </w:rPr>
        <w:t xml:space="preserve">Справочная правовая система </w:t>
      </w:r>
      <w:proofErr w:type="spellStart"/>
      <w:r w:rsidRPr="002E30D8">
        <w:rPr>
          <w:sz w:val="28"/>
          <w:szCs w:val="28"/>
        </w:rPr>
        <w:t>КонсультантПлюс</w:t>
      </w:r>
      <w:proofErr w:type="spellEnd"/>
      <w:r w:rsidRPr="002E30D8">
        <w:rPr>
          <w:sz w:val="28"/>
          <w:szCs w:val="28"/>
        </w:rPr>
        <w:t xml:space="preserve">»: </w:t>
      </w:r>
      <w:hyperlink r:id="rId37" w:history="1">
        <w:r w:rsidR="00992CF3" w:rsidRPr="002E30D8">
          <w:rPr>
            <w:rStyle w:val="a4"/>
            <w:color w:val="auto"/>
            <w:sz w:val="28"/>
            <w:szCs w:val="28"/>
          </w:rPr>
          <w:t>www.consultant.ru</w:t>
        </w:r>
      </w:hyperlink>
      <w:r w:rsidR="00992CF3" w:rsidRPr="002E30D8">
        <w:rPr>
          <w:sz w:val="28"/>
          <w:szCs w:val="28"/>
        </w:rPr>
        <w:t xml:space="preserve"> </w:t>
      </w:r>
    </w:p>
    <w:p w14:paraId="3F5A87CE" w14:textId="77777777" w:rsidR="003D688D" w:rsidRPr="002E30D8" w:rsidRDefault="003D688D" w:rsidP="00EF4B05">
      <w:pPr>
        <w:pStyle w:val="ac"/>
        <w:numPr>
          <w:ilvl w:val="0"/>
          <w:numId w:val="46"/>
        </w:numPr>
        <w:tabs>
          <w:tab w:val="clear" w:pos="786"/>
          <w:tab w:val="left" w:pos="284"/>
          <w:tab w:val="num" w:pos="426"/>
          <w:tab w:val="left" w:pos="709"/>
          <w:tab w:val="left" w:pos="851"/>
          <w:tab w:val="left" w:pos="1134"/>
        </w:tabs>
        <w:suppressAutoHyphens w:val="0"/>
        <w:spacing w:after="0" w:line="336" w:lineRule="auto"/>
        <w:ind w:left="0" w:firstLine="425"/>
        <w:jc w:val="both"/>
        <w:rPr>
          <w:sz w:val="28"/>
          <w:szCs w:val="28"/>
        </w:rPr>
      </w:pPr>
      <w:r w:rsidRPr="002E30D8">
        <w:rPr>
          <w:sz w:val="28"/>
          <w:szCs w:val="28"/>
        </w:rPr>
        <w:t>Справочная правовая система «Гарант».</w:t>
      </w:r>
    </w:p>
    <w:p w14:paraId="1A818589" w14:textId="0847E385" w:rsidR="00C37976" w:rsidRPr="002E30D8" w:rsidRDefault="00C37976" w:rsidP="00EF4B05">
      <w:pPr>
        <w:pStyle w:val="ae"/>
        <w:numPr>
          <w:ilvl w:val="0"/>
          <w:numId w:val="46"/>
        </w:numPr>
        <w:tabs>
          <w:tab w:val="clear" w:pos="786"/>
          <w:tab w:val="num" w:pos="426"/>
          <w:tab w:val="left" w:pos="709"/>
          <w:tab w:val="left" w:pos="851"/>
        </w:tabs>
        <w:spacing w:line="336" w:lineRule="auto"/>
        <w:ind w:left="0" w:firstLine="425"/>
        <w:jc w:val="both"/>
        <w:rPr>
          <w:sz w:val="28"/>
          <w:szCs w:val="28"/>
        </w:rPr>
      </w:pPr>
      <w:r w:rsidRPr="002E30D8">
        <w:rPr>
          <w:sz w:val="28"/>
          <w:szCs w:val="28"/>
        </w:rPr>
        <w:t xml:space="preserve">Российская венчурная компания  </w:t>
      </w:r>
      <w:hyperlink r:id="rId38" w:history="1">
        <w:r w:rsidRPr="002E30D8">
          <w:rPr>
            <w:rStyle w:val="a4"/>
            <w:color w:val="auto"/>
            <w:sz w:val="28"/>
            <w:szCs w:val="28"/>
          </w:rPr>
          <w:t>https://rvc.ru/</w:t>
        </w:r>
      </w:hyperlink>
      <w:r w:rsidRPr="002E30D8">
        <w:rPr>
          <w:sz w:val="28"/>
          <w:szCs w:val="28"/>
        </w:rPr>
        <w:t xml:space="preserve"> </w:t>
      </w:r>
    </w:p>
    <w:p w14:paraId="6BA0A583" w14:textId="6C873823" w:rsidR="00F74045" w:rsidRPr="002E30D8" w:rsidRDefault="00F74045" w:rsidP="00EF4B05">
      <w:pPr>
        <w:pStyle w:val="ae"/>
        <w:numPr>
          <w:ilvl w:val="0"/>
          <w:numId w:val="46"/>
        </w:numPr>
        <w:tabs>
          <w:tab w:val="clear" w:pos="786"/>
          <w:tab w:val="num" w:pos="426"/>
          <w:tab w:val="left" w:pos="709"/>
          <w:tab w:val="left" w:pos="851"/>
        </w:tabs>
        <w:spacing w:line="336" w:lineRule="auto"/>
        <w:ind w:left="0" w:firstLine="425"/>
        <w:jc w:val="both"/>
        <w:rPr>
          <w:sz w:val="28"/>
          <w:szCs w:val="28"/>
        </w:rPr>
      </w:pPr>
      <w:r w:rsidRPr="002E30D8">
        <w:rPr>
          <w:sz w:val="28"/>
          <w:szCs w:val="28"/>
        </w:rPr>
        <w:t xml:space="preserve">Российская </w:t>
      </w:r>
      <w:proofErr w:type="spellStart"/>
      <w:r w:rsidRPr="002E30D8">
        <w:rPr>
          <w:sz w:val="28"/>
          <w:szCs w:val="28"/>
        </w:rPr>
        <w:t>краудфандинговая</w:t>
      </w:r>
      <w:proofErr w:type="spellEnd"/>
      <w:r w:rsidRPr="002E30D8">
        <w:rPr>
          <w:sz w:val="28"/>
          <w:szCs w:val="28"/>
        </w:rPr>
        <w:t xml:space="preserve"> платформа </w:t>
      </w:r>
      <w:proofErr w:type="spellStart"/>
      <w:r w:rsidRPr="002E30D8">
        <w:rPr>
          <w:sz w:val="28"/>
          <w:szCs w:val="28"/>
        </w:rPr>
        <w:t>Boomstarter</w:t>
      </w:r>
      <w:proofErr w:type="spellEnd"/>
      <w:r w:rsidRPr="002E30D8">
        <w:rPr>
          <w:sz w:val="28"/>
          <w:szCs w:val="28"/>
        </w:rPr>
        <w:t xml:space="preserve"> </w:t>
      </w:r>
      <w:hyperlink r:id="rId39" w:history="1">
        <w:r w:rsidRPr="002E30D8">
          <w:rPr>
            <w:rStyle w:val="a4"/>
            <w:color w:val="auto"/>
            <w:sz w:val="28"/>
            <w:szCs w:val="28"/>
          </w:rPr>
          <w:t>https://boomstarter.ru/</w:t>
        </w:r>
      </w:hyperlink>
    </w:p>
    <w:p w14:paraId="0CFA8695" w14:textId="77777777" w:rsidR="00F74045" w:rsidRPr="002E30D8" w:rsidRDefault="00F74045" w:rsidP="00EF4B05">
      <w:pPr>
        <w:pStyle w:val="ae"/>
        <w:numPr>
          <w:ilvl w:val="0"/>
          <w:numId w:val="46"/>
        </w:numPr>
        <w:tabs>
          <w:tab w:val="clear" w:pos="786"/>
          <w:tab w:val="num" w:pos="426"/>
          <w:tab w:val="left" w:pos="709"/>
          <w:tab w:val="left" w:pos="851"/>
        </w:tabs>
        <w:spacing w:line="336" w:lineRule="auto"/>
        <w:ind w:left="0" w:firstLine="425"/>
        <w:jc w:val="both"/>
        <w:rPr>
          <w:sz w:val="28"/>
          <w:szCs w:val="28"/>
        </w:rPr>
      </w:pPr>
      <w:r w:rsidRPr="002E30D8">
        <w:rPr>
          <w:sz w:val="28"/>
          <w:szCs w:val="28"/>
        </w:rPr>
        <w:t xml:space="preserve">Российская </w:t>
      </w:r>
      <w:proofErr w:type="spellStart"/>
      <w:r w:rsidRPr="002E30D8">
        <w:rPr>
          <w:sz w:val="28"/>
          <w:szCs w:val="28"/>
        </w:rPr>
        <w:t>краудфандинговая</w:t>
      </w:r>
      <w:proofErr w:type="spellEnd"/>
      <w:r w:rsidRPr="002E30D8">
        <w:rPr>
          <w:sz w:val="28"/>
          <w:szCs w:val="28"/>
        </w:rPr>
        <w:t xml:space="preserve"> платформа) </w:t>
      </w:r>
      <w:proofErr w:type="spellStart"/>
      <w:r w:rsidRPr="002E30D8">
        <w:rPr>
          <w:sz w:val="28"/>
          <w:szCs w:val="28"/>
        </w:rPr>
        <w:t>Planeta</w:t>
      </w:r>
      <w:proofErr w:type="spellEnd"/>
      <w:r w:rsidRPr="002E30D8">
        <w:rPr>
          <w:sz w:val="28"/>
          <w:szCs w:val="28"/>
        </w:rPr>
        <w:t xml:space="preserve"> </w:t>
      </w:r>
      <w:hyperlink r:id="rId40" w:history="1">
        <w:r w:rsidRPr="002E30D8">
          <w:rPr>
            <w:rStyle w:val="a4"/>
            <w:color w:val="auto"/>
            <w:sz w:val="28"/>
            <w:szCs w:val="28"/>
          </w:rPr>
          <w:t>https://planeta.ru/</w:t>
        </w:r>
      </w:hyperlink>
      <w:r w:rsidRPr="002E30D8">
        <w:rPr>
          <w:sz w:val="28"/>
          <w:szCs w:val="28"/>
        </w:rPr>
        <w:t xml:space="preserve">  </w:t>
      </w:r>
    </w:p>
    <w:p w14:paraId="0209BC81" w14:textId="77777777" w:rsidR="00F74045" w:rsidRPr="002E30D8" w:rsidRDefault="00F74045" w:rsidP="00EF4B05">
      <w:pPr>
        <w:pStyle w:val="ae"/>
        <w:numPr>
          <w:ilvl w:val="0"/>
          <w:numId w:val="46"/>
        </w:numPr>
        <w:tabs>
          <w:tab w:val="clear" w:pos="786"/>
          <w:tab w:val="num" w:pos="426"/>
          <w:tab w:val="left" w:pos="709"/>
          <w:tab w:val="left" w:pos="851"/>
        </w:tabs>
        <w:spacing w:line="336" w:lineRule="auto"/>
        <w:ind w:left="0" w:firstLine="425"/>
        <w:jc w:val="both"/>
        <w:rPr>
          <w:sz w:val="28"/>
          <w:szCs w:val="28"/>
        </w:rPr>
      </w:pPr>
      <w:r w:rsidRPr="002E30D8">
        <w:rPr>
          <w:sz w:val="28"/>
          <w:szCs w:val="28"/>
        </w:rPr>
        <w:t xml:space="preserve">Инвестиционная  площадка для заключения венчурных сделок </w:t>
      </w:r>
      <w:proofErr w:type="spellStart"/>
      <w:r w:rsidRPr="002E30D8">
        <w:rPr>
          <w:sz w:val="28"/>
          <w:szCs w:val="28"/>
        </w:rPr>
        <w:t>StartTrack</w:t>
      </w:r>
      <w:proofErr w:type="spellEnd"/>
      <w:r w:rsidRPr="002E30D8">
        <w:rPr>
          <w:sz w:val="28"/>
          <w:szCs w:val="28"/>
        </w:rPr>
        <w:t xml:space="preserve"> </w:t>
      </w:r>
      <w:hyperlink r:id="rId41" w:history="1">
        <w:r w:rsidRPr="002E30D8">
          <w:rPr>
            <w:rStyle w:val="a4"/>
            <w:color w:val="auto"/>
            <w:sz w:val="28"/>
            <w:szCs w:val="28"/>
          </w:rPr>
          <w:t>https://starttrack.ru/</w:t>
        </w:r>
      </w:hyperlink>
    </w:p>
    <w:p w14:paraId="4A914115" w14:textId="77777777" w:rsidR="00F74045" w:rsidRPr="002E30D8" w:rsidRDefault="00F74045" w:rsidP="00EF4B05">
      <w:pPr>
        <w:pStyle w:val="ae"/>
        <w:numPr>
          <w:ilvl w:val="0"/>
          <w:numId w:val="46"/>
        </w:numPr>
        <w:tabs>
          <w:tab w:val="clear" w:pos="786"/>
          <w:tab w:val="num" w:pos="426"/>
          <w:tab w:val="left" w:pos="709"/>
          <w:tab w:val="left" w:pos="851"/>
        </w:tabs>
        <w:spacing w:line="336" w:lineRule="auto"/>
        <w:ind w:left="0" w:firstLine="425"/>
        <w:jc w:val="both"/>
        <w:rPr>
          <w:sz w:val="28"/>
          <w:szCs w:val="28"/>
        </w:rPr>
      </w:pPr>
      <w:r w:rsidRPr="002E30D8">
        <w:rPr>
          <w:sz w:val="28"/>
          <w:szCs w:val="28"/>
        </w:rPr>
        <w:t xml:space="preserve">Международная  </w:t>
      </w:r>
      <w:proofErr w:type="spellStart"/>
      <w:r w:rsidRPr="002E30D8">
        <w:rPr>
          <w:sz w:val="28"/>
          <w:szCs w:val="28"/>
        </w:rPr>
        <w:t>краудфандинговая</w:t>
      </w:r>
      <w:proofErr w:type="spellEnd"/>
      <w:r w:rsidRPr="002E30D8">
        <w:rPr>
          <w:sz w:val="28"/>
          <w:szCs w:val="28"/>
        </w:rPr>
        <w:t xml:space="preserve"> платформа </w:t>
      </w:r>
      <w:proofErr w:type="spellStart"/>
      <w:r w:rsidRPr="002E30D8">
        <w:rPr>
          <w:sz w:val="28"/>
          <w:szCs w:val="28"/>
        </w:rPr>
        <w:t>Kickstarter</w:t>
      </w:r>
      <w:proofErr w:type="spellEnd"/>
      <w:r w:rsidRPr="002E30D8">
        <w:rPr>
          <w:sz w:val="28"/>
          <w:szCs w:val="28"/>
        </w:rPr>
        <w:t xml:space="preserve"> </w:t>
      </w:r>
      <w:hyperlink r:id="rId42" w:history="1">
        <w:r w:rsidRPr="002E30D8">
          <w:rPr>
            <w:rStyle w:val="a4"/>
            <w:color w:val="auto"/>
            <w:sz w:val="28"/>
            <w:szCs w:val="28"/>
          </w:rPr>
          <w:t>https://www.kickstarter.com/</w:t>
        </w:r>
      </w:hyperlink>
    </w:p>
    <w:p w14:paraId="0F18CA6C" w14:textId="77777777" w:rsidR="0018063B" w:rsidRPr="002E30D8" w:rsidRDefault="0018063B" w:rsidP="00EF4B05">
      <w:pPr>
        <w:pStyle w:val="ae"/>
        <w:widowControl w:val="0"/>
        <w:numPr>
          <w:ilvl w:val="0"/>
          <w:numId w:val="46"/>
        </w:numPr>
        <w:tabs>
          <w:tab w:val="clear" w:pos="786"/>
          <w:tab w:val="num" w:pos="426"/>
          <w:tab w:val="left" w:pos="709"/>
          <w:tab w:val="left" w:pos="851"/>
          <w:tab w:val="left" w:pos="993"/>
          <w:tab w:val="left" w:pos="1134"/>
        </w:tabs>
        <w:autoSpaceDE w:val="0"/>
        <w:autoSpaceDN w:val="0"/>
        <w:adjustRightInd w:val="0"/>
        <w:spacing w:line="336" w:lineRule="auto"/>
        <w:ind w:left="0" w:firstLine="425"/>
        <w:jc w:val="both"/>
        <w:rPr>
          <w:rFonts w:eastAsia="TimesNewRomanPSMT"/>
          <w:sz w:val="28"/>
          <w:szCs w:val="28"/>
        </w:rPr>
      </w:pPr>
      <w:r w:rsidRPr="002E30D8">
        <w:rPr>
          <w:rFonts w:eastAsia="TimesNewRomanPSMT"/>
          <w:sz w:val="28"/>
          <w:szCs w:val="28"/>
        </w:rPr>
        <w:t xml:space="preserve">Информационные технологии в финансах - </w:t>
      </w:r>
      <w:hyperlink r:id="rId43" w:history="1">
        <w:r w:rsidR="00992CF3" w:rsidRPr="002E30D8">
          <w:rPr>
            <w:rStyle w:val="a4"/>
            <w:rFonts w:eastAsia="TimesNewRomanPSMT"/>
            <w:color w:val="auto"/>
            <w:sz w:val="28"/>
            <w:szCs w:val="28"/>
          </w:rPr>
          <w:t>www.it-finance.com</w:t>
        </w:r>
      </w:hyperlink>
      <w:r w:rsidR="00992CF3" w:rsidRPr="002E30D8">
        <w:rPr>
          <w:rFonts w:eastAsia="TimesNewRomanPSMT"/>
          <w:sz w:val="28"/>
          <w:szCs w:val="28"/>
        </w:rPr>
        <w:t xml:space="preserve"> </w:t>
      </w:r>
    </w:p>
    <w:p w14:paraId="451A49E1" w14:textId="77777777" w:rsidR="0018063B" w:rsidRPr="002E30D8" w:rsidRDefault="0018063B" w:rsidP="00EF4B05">
      <w:pPr>
        <w:pStyle w:val="ae"/>
        <w:widowControl w:val="0"/>
        <w:numPr>
          <w:ilvl w:val="0"/>
          <w:numId w:val="46"/>
        </w:numPr>
        <w:tabs>
          <w:tab w:val="clear" w:pos="786"/>
          <w:tab w:val="num" w:pos="426"/>
          <w:tab w:val="left" w:pos="709"/>
          <w:tab w:val="left" w:pos="851"/>
          <w:tab w:val="left" w:pos="993"/>
          <w:tab w:val="left" w:pos="1134"/>
        </w:tabs>
        <w:autoSpaceDE w:val="0"/>
        <w:autoSpaceDN w:val="0"/>
        <w:adjustRightInd w:val="0"/>
        <w:spacing w:line="336" w:lineRule="auto"/>
        <w:ind w:left="0" w:firstLine="425"/>
        <w:jc w:val="both"/>
        <w:rPr>
          <w:rFonts w:eastAsia="TimesNewRomanPSMT"/>
          <w:sz w:val="28"/>
          <w:szCs w:val="28"/>
        </w:rPr>
      </w:pPr>
      <w:r w:rsidRPr="002E30D8">
        <w:rPr>
          <w:rFonts w:eastAsia="TimesNewRomanPSMT"/>
          <w:sz w:val="28"/>
          <w:szCs w:val="28"/>
        </w:rPr>
        <w:t xml:space="preserve">Портал «Технологии корпоративного управления </w:t>
      </w:r>
      <w:proofErr w:type="spellStart"/>
      <w:r w:rsidRPr="002E30D8">
        <w:rPr>
          <w:rFonts w:eastAsia="TimesNewRomanPSMT"/>
          <w:sz w:val="28"/>
          <w:szCs w:val="28"/>
        </w:rPr>
        <w:t>ITeam</w:t>
      </w:r>
      <w:proofErr w:type="spellEnd"/>
      <w:r w:rsidRPr="002E30D8">
        <w:rPr>
          <w:rFonts w:eastAsia="TimesNewRomanPSMT"/>
          <w:sz w:val="28"/>
          <w:szCs w:val="28"/>
        </w:rPr>
        <w:t>» -</w:t>
      </w:r>
      <w:hyperlink r:id="rId44" w:history="1">
        <w:r w:rsidRPr="002E30D8">
          <w:rPr>
            <w:rStyle w:val="a4"/>
            <w:rFonts w:eastAsia="TimesNewRomanPSMT"/>
            <w:color w:val="auto"/>
            <w:sz w:val="28"/>
            <w:szCs w:val="28"/>
            <w:u w:val="none"/>
          </w:rPr>
          <w:t>http://www.iteam.ru</w:t>
        </w:r>
      </w:hyperlink>
      <w:r w:rsidRPr="002E30D8">
        <w:rPr>
          <w:sz w:val="28"/>
          <w:szCs w:val="28"/>
        </w:rPr>
        <w:t>;</w:t>
      </w:r>
    </w:p>
    <w:p w14:paraId="1C9122DE" w14:textId="77777777" w:rsidR="00992CF3" w:rsidRPr="002E30D8" w:rsidRDefault="00992CF3" w:rsidP="00EF4B05">
      <w:pPr>
        <w:pStyle w:val="ae"/>
        <w:widowControl w:val="0"/>
        <w:numPr>
          <w:ilvl w:val="0"/>
          <w:numId w:val="46"/>
        </w:numPr>
        <w:tabs>
          <w:tab w:val="clear" w:pos="786"/>
          <w:tab w:val="num" w:pos="426"/>
          <w:tab w:val="left" w:pos="709"/>
          <w:tab w:val="left" w:pos="851"/>
          <w:tab w:val="left" w:pos="993"/>
          <w:tab w:val="left" w:pos="1134"/>
        </w:tabs>
        <w:autoSpaceDE w:val="0"/>
        <w:autoSpaceDN w:val="0"/>
        <w:adjustRightInd w:val="0"/>
        <w:spacing w:line="336" w:lineRule="auto"/>
        <w:ind w:left="0" w:firstLine="425"/>
        <w:jc w:val="both"/>
        <w:rPr>
          <w:rFonts w:eastAsia="TimesNewRomanPSMT"/>
          <w:sz w:val="28"/>
          <w:szCs w:val="28"/>
        </w:rPr>
      </w:pPr>
      <w:r w:rsidRPr="002E30D8">
        <w:rPr>
          <w:rFonts w:eastAsia="TimesNewRomanPSMT"/>
          <w:sz w:val="28"/>
          <w:szCs w:val="28"/>
        </w:rPr>
        <w:t xml:space="preserve">АК&amp;М — экономическое информационное агентство </w:t>
      </w:r>
      <w:hyperlink r:id="rId45" w:history="1">
        <w:r w:rsidRPr="002E30D8">
          <w:rPr>
            <w:rStyle w:val="a4"/>
            <w:rFonts w:eastAsia="TimesNewRomanPSMT"/>
            <w:color w:val="auto"/>
            <w:sz w:val="28"/>
            <w:szCs w:val="28"/>
          </w:rPr>
          <w:t>http://www.akm.ru/</w:t>
        </w:r>
      </w:hyperlink>
      <w:r w:rsidRPr="002E30D8">
        <w:rPr>
          <w:rFonts w:eastAsia="TimesNewRomanPSMT"/>
          <w:sz w:val="28"/>
          <w:szCs w:val="28"/>
        </w:rPr>
        <w:t xml:space="preserve"> </w:t>
      </w:r>
    </w:p>
    <w:p w14:paraId="06F3683B" w14:textId="77777777" w:rsidR="0018063B" w:rsidRPr="002E30D8" w:rsidRDefault="0018063B" w:rsidP="00EF4B05">
      <w:pPr>
        <w:pStyle w:val="ae"/>
        <w:widowControl w:val="0"/>
        <w:numPr>
          <w:ilvl w:val="0"/>
          <w:numId w:val="46"/>
        </w:numPr>
        <w:tabs>
          <w:tab w:val="clear" w:pos="786"/>
          <w:tab w:val="num" w:pos="426"/>
          <w:tab w:val="left" w:pos="709"/>
          <w:tab w:val="left" w:pos="851"/>
          <w:tab w:val="left" w:pos="993"/>
          <w:tab w:val="left" w:pos="1134"/>
        </w:tabs>
        <w:autoSpaceDE w:val="0"/>
        <w:autoSpaceDN w:val="0"/>
        <w:adjustRightInd w:val="0"/>
        <w:spacing w:line="336" w:lineRule="auto"/>
        <w:ind w:left="0" w:firstLine="425"/>
        <w:jc w:val="both"/>
        <w:rPr>
          <w:rFonts w:eastAsia="TimesNewRomanPSMT"/>
          <w:sz w:val="28"/>
          <w:szCs w:val="28"/>
        </w:rPr>
      </w:pPr>
      <w:r w:rsidRPr="002E30D8">
        <w:rPr>
          <w:rFonts w:eastAsia="TimesNewRomanPSMT"/>
          <w:sz w:val="28"/>
          <w:szCs w:val="28"/>
        </w:rPr>
        <w:t xml:space="preserve">Сайт компании </w:t>
      </w:r>
      <w:proofErr w:type="spellStart"/>
      <w:r w:rsidRPr="002E30D8">
        <w:rPr>
          <w:rFonts w:eastAsia="TimesNewRomanPSMT"/>
          <w:sz w:val="28"/>
          <w:szCs w:val="28"/>
        </w:rPr>
        <w:t>Вloomberg</w:t>
      </w:r>
      <w:proofErr w:type="spellEnd"/>
      <w:r w:rsidRPr="002E30D8">
        <w:rPr>
          <w:rFonts w:eastAsia="TimesNewRomanPSMT"/>
          <w:sz w:val="28"/>
          <w:szCs w:val="28"/>
        </w:rPr>
        <w:t xml:space="preserve"> - </w:t>
      </w:r>
      <w:hyperlink r:id="rId46" w:history="1">
        <w:r w:rsidRPr="002E30D8">
          <w:rPr>
            <w:rStyle w:val="a4"/>
            <w:rFonts w:eastAsia="TimesNewRomanPSMT"/>
            <w:color w:val="auto"/>
            <w:sz w:val="28"/>
            <w:szCs w:val="28"/>
            <w:u w:val="none"/>
          </w:rPr>
          <w:t>http://www.bloomberg.com</w:t>
        </w:r>
      </w:hyperlink>
      <w:r w:rsidRPr="002E30D8">
        <w:rPr>
          <w:rFonts w:eastAsia="TimesNewRomanPSMT"/>
          <w:sz w:val="28"/>
          <w:szCs w:val="28"/>
        </w:rPr>
        <w:t>;</w:t>
      </w:r>
    </w:p>
    <w:p w14:paraId="42F26125" w14:textId="77777777" w:rsidR="0018063B" w:rsidRPr="002E30D8" w:rsidRDefault="0018063B" w:rsidP="00EF4B05">
      <w:pPr>
        <w:pStyle w:val="ae"/>
        <w:widowControl w:val="0"/>
        <w:numPr>
          <w:ilvl w:val="0"/>
          <w:numId w:val="46"/>
        </w:numPr>
        <w:tabs>
          <w:tab w:val="clear" w:pos="786"/>
          <w:tab w:val="num" w:pos="426"/>
          <w:tab w:val="left" w:pos="709"/>
          <w:tab w:val="left" w:pos="851"/>
          <w:tab w:val="left" w:pos="993"/>
          <w:tab w:val="left" w:pos="1134"/>
        </w:tabs>
        <w:autoSpaceDE w:val="0"/>
        <w:autoSpaceDN w:val="0"/>
        <w:adjustRightInd w:val="0"/>
        <w:spacing w:line="336" w:lineRule="auto"/>
        <w:ind w:left="0" w:firstLine="425"/>
        <w:jc w:val="both"/>
        <w:rPr>
          <w:rFonts w:eastAsia="TimesNewRomanPSMT"/>
          <w:sz w:val="28"/>
          <w:szCs w:val="28"/>
        </w:rPr>
      </w:pPr>
      <w:r w:rsidRPr="002E30D8">
        <w:rPr>
          <w:rFonts w:eastAsia="TimesNewRomanPSMT"/>
          <w:sz w:val="28"/>
          <w:szCs w:val="28"/>
        </w:rPr>
        <w:t xml:space="preserve">Сайт компании Томсон </w:t>
      </w:r>
      <w:proofErr w:type="spellStart"/>
      <w:r w:rsidRPr="002E30D8">
        <w:rPr>
          <w:rFonts w:eastAsia="TimesNewRomanPSMT"/>
          <w:sz w:val="28"/>
          <w:szCs w:val="28"/>
        </w:rPr>
        <w:t>Рейт</w:t>
      </w:r>
      <w:r w:rsidR="00F30E04" w:rsidRPr="002E30D8">
        <w:rPr>
          <w:rFonts w:eastAsia="TimesNewRomanPSMT"/>
          <w:sz w:val="28"/>
          <w:szCs w:val="28"/>
        </w:rPr>
        <w:t>е</w:t>
      </w:r>
      <w:r w:rsidRPr="002E30D8">
        <w:rPr>
          <w:rFonts w:eastAsia="TimesNewRomanPSMT"/>
          <w:sz w:val="28"/>
          <w:szCs w:val="28"/>
        </w:rPr>
        <w:t>рс</w:t>
      </w:r>
      <w:proofErr w:type="spellEnd"/>
      <w:r w:rsidRPr="002E30D8">
        <w:rPr>
          <w:rFonts w:eastAsia="TimesNewRomanPSMT"/>
          <w:sz w:val="28"/>
          <w:szCs w:val="28"/>
        </w:rPr>
        <w:t xml:space="preserve"> - http://www.http://thomsonreuters.ru;</w:t>
      </w:r>
    </w:p>
    <w:p w14:paraId="6785ADBE" w14:textId="77777777" w:rsidR="0018063B" w:rsidRPr="002E30D8" w:rsidRDefault="0018063B" w:rsidP="00EF4B05">
      <w:pPr>
        <w:pStyle w:val="ae"/>
        <w:widowControl w:val="0"/>
        <w:numPr>
          <w:ilvl w:val="0"/>
          <w:numId w:val="46"/>
        </w:numPr>
        <w:tabs>
          <w:tab w:val="clear" w:pos="786"/>
          <w:tab w:val="num" w:pos="426"/>
          <w:tab w:val="left" w:pos="709"/>
          <w:tab w:val="left" w:pos="851"/>
          <w:tab w:val="left" w:pos="993"/>
          <w:tab w:val="left" w:pos="1134"/>
        </w:tabs>
        <w:autoSpaceDE w:val="0"/>
        <w:autoSpaceDN w:val="0"/>
        <w:adjustRightInd w:val="0"/>
        <w:spacing w:line="336" w:lineRule="auto"/>
        <w:ind w:left="0" w:firstLine="425"/>
        <w:jc w:val="both"/>
        <w:rPr>
          <w:rFonts w:eastAsia="TimesNewRomanPSMT"/>
          <w:sz w:val="28"/>
          <w:szCs w:val="28"/>
        </w:rPr>
      </w:pPr>
      <w:r w:rsidRPr="002E30D8">
        <w:rPr>
          <w:rFonts w:eastAsia="TimesNewRomanPSMT"/>
          <w:sz w:val="28"/>
          <w:szCs w:val="28"/>
        </w:rPr>
        <w:t xml:space="preserve">Система комплексного раскрытия информации «СКРИН» </w:t>
      </w:r>
      <w:hyperlink r:id="rId47" w:history="1">
        <w:r w:rsidR="00992CF3" w:rsidRPr="002E30D8">
          <w:rPr>
            <w:rStyle w:val="a4"/>
            <w:rFonts w:eastAsia="TimesNewRomanPSMT"/>
            <w:color w:val="auto"/>
            <w:sz w:val="28"/>
            <w:szCs w:val="28"/>
          </w:rPr>
          <w:t>http://www.skrin.ru</w:t>
        </w:r>
      </w:hyperlink>
      <w:r w:rsidR="00992CF3" w:rsidRPr="002E30D8">
        <w:rPr>
          <w:rFonts w:eastAsia="TimesNewRomanPSMT"/>
          <w:sz w:val="28"/>
          <w:szCs w:val="28"/>
        </w:rPr>
        <w:t xml:space="preserve"> </w:t>
      </w:r>
    </w:p>
    <w:p w14:paraId="2A5D68AE" w14:textId="77777777" w:rsidR="00992CF3" w:rsidRPr="002E30D8" w:rsidRDefault="00992CF3" w:rsidP="00EF4B05">
      <w:pPr>
        <w:pStyle w:val="ae"/>
        <w:widowControl w:val="0"/>
        <w:numPr>
          <w:ilvl w:val="0"/>
          <w:numId w:val="46"/>
        </w:numPr>
        <w:tabs>
          <w:tab w:val="clear" w:pos="786"/>
          <w:tab w:val="num" w:pos="426"/>
          <w:tab w:val="left" w:pos="709"/>
          <w:tab w:val="left" w:pos="851"/>
          <w:tab w:val="left" w:pos="993"/>
          <w:tab w:val="left" w:pos="1134"/>
        </w:tabs>
        <w:autoSpaceDE w:val="0"/>
        <w:autoSpaceDN w:val="0"/>
        <w:adjustRightInd w:val="0"/>
        <w:spacing w:line="336" w:lineRule="auto"/>
        <w:ind w:left="0" w:firstLine="425"/>
        <w:jc w:val="both"/>
        <w:rPr>
          <w:rFonts w:eastAsia="TimesNewRomanPSMT"/>
          <w:sz w:val="28"/>
          <w:szCs w:val="28"/>
        </w:rPr>
      </w:pPr>
      <w:r w:rsidRPr="002E30D8">
        <w:rPr>
          <w:rFonts w:eastAsia="TimesNewRomanPSMT"/>
          <w:sz w:val="28"/>
          <w:szCs w:val="28"/>
        </w:rPr>
        <w:t xml:space="preserve">Финансы.ru </w:t>
      </w:r>
      <w:hyperlink r:id="rId48" w:history="1">
        <w:r w:rsidRPr="002E30D8">
          <w:rPr>
            <w:rStyle w:val="a4"/>
            <w:rFonts w:eastAsia="TimesNewRomanPSMT"/>
            <w:color w:val="auto"/>
            <w:sz w:val="28"/>
            <w:szCs w:val="28"/>
          </w:rPr>
          <w:t>http://www.finansy.ru/</w:t>
        </w:r>
      </w:hyperlink>
    </w:p>
    <w:p w14:paraId="5C859607" w14:textId="77777777" w:rsidR="00E23838" w:rsidRPr="002E30D8" w:rsidRDefault="00992CF3" w:rsidP="00EF4B05">
      <w:pPr>
        <w:pStyle w:val="ae"/>
        <w:widowControl w:val="0"/>
        <w:numPr>
          <w:ilvl w:val="0"/>
          <w:numId w:val="46"/>
        </w:numPr>
        <w:tabs>
          <w:tab w:val="clear" w:pos="786"/>
          <w:tab w:val="num" w:pos="426"/>
          <w:tab w:val="left" w:pos="709"/>
          <w:tab w:val="left" w:pos="851"/>
          <w:tab w:val="left" w:pos="993"/>
          <w:tab w:val="left" w:pos="1134"/>
        </w:tabs>
        <w:autoSpaceDE w:val="0"/>
        <w:autoSpaceDN w:val="0"/>
        <w:adjustRightInd w:val="0"/>
        <w:spacing w:line="336" w:lineRule="auto"/>
        <w:ind w:left="0" w:firstLine="425"/>
        <w:jc w:val="both"/>
        <w:rPr>
          <w:rFonts w:eastAsia="TimesNewRomanPSMT"/>
          <w:sz w:val="28"/>
          <w:szCs w:val="28"/>
        </w:rPr>
      </w:pPr>
      <w:r w:rsidRPr="002E30D8">
        <w:rPr>
          <w:rFonts w:eastAsia="TimesNewRomanPSMT"/>
          <w:sz w:val="28"/>
          <w:szCs w:val="28"/>
        </w:rPr>
        <w:t xml:space="preserve"> AUP.RU — Административно-управленческий портал  </w:t>
      </w:r>
      <w:hyperlink r:id="rId49" w:history="1">
        <w:r w:rsidR="00E23838" w:rsidRPr="002E30D8">
          <w:rPr>
            <w:rStyle w:val="a4"/>
            <w:rFonts w:eastAsia="TimesNewRomanPSMT"/>
            <w:color w:val="auto"/>
            <w:sz w:val="28"/>
            <w:szCs w:val="28"/>
          </w:rPr>
          <w:t>http://www.aup.ru/</w:t>
        </w:r>
      </w:hyperlink>
    </w:p>
    <w:p w14:paraId="0BD97AF0" w14:textId="77777777" w:rsidR="0018063B" w:rsidRPr="002E30D8" w:rsidRDefault="00992CF3" w:rsidP="00EF4B05">
      <w:pPr>
        <w:pStyle w:val="ae"/>
        <w:widowControl w:val="0"/>
        <w:numPr>
          <w:ilvl w:val="0"/>
          <w:numId w:val="46"/>
        </w:numPr>
        <w:tabs>
          <w:tab w:val="clear" w:pos="786"/>
          <w:tab w:val="num" w:pos="426"/>
          <w:tab w:val="left" w:pos="709"/>
          <w:tab w:val="left" w:pos="851"/>
          <w:tab w:val="left" w:pos="993"/>
          <w:tab w:val="left" w:pos="1134"/>
        </w:tabs>
        <w:autoSpaceDE w:val="0"/>
        <w:autoSpaceDN w:val="0"/>
        <w:adjustRightInd w:val="0"/>
        <w:spacing w:line="336" w:lineRule="auto"/>
        <w:ind w:left="0" w:firstLine="425"/>
        <w:jc w:val="both"/>
        <w:rPr>
          <w:rFonts w:eastAsia="TimesNewRomanPSMT"/>
          <w:sz w:val="28"/>
          <w:szCs w:val="28"/>
        </w:rPr>
      </w:pPr>
      <w:r w:rsidRPr="002E30D8">
        <w:rPr>
          <w:rFonts w:eastAsia="TimesNewRomanPSMT"/>
          <w:sz w:val="28"/>
          <w:szCs w:val="28"/>
        </w:rPr>
        <w:t xml:space="preserve"> </w:t>
      </w:r>
      <w:r w:rsidR="0018063B" w:rsidRPr="002E30D8">
        <w:rPr>
          <w:rFonts w:eastAsia="TimesNewRomanPSMT"/>
          <w:sz w:val="28"/>
          <w:szCs w:val="28"/>
        </w:rPr>
        <w:t xml:space="preserve">Официальный сайт </w:t>
      </w:r>
      <w:proofErr w:type="spellStart"/>
      <w:r w:rsidR="0018063B" w:rsidRPr="002E30D8">
        <w:rPr>
          <w:rFonts w:eastAsia="TimesNewRomanPSMT"/>
          <w:sz w:val="28"/>
          <w:szCs w:val="28"/>
        </w:rPr>
        <w:t>РосБизнесКонсалтинг</w:t>
      </w:r>
      <w:proofErr w:type="spellEnd"/>
      <w:r w:rsidR="0018063B" w:rsidRPr="002E30D8">
        <w:rPr>
          <w:rFonts w:eastAsia="TimesNewRomanPSMT"/>
          <w:sz w:val="28"/>
          <w:szCs w:val="28"/>
        </w:rPr>
        <w:t xml:space="preserve"> </w:t>
      </w:r>
      <w:hyperlink r:id="rId50" w:tgtFrame="_blank" w:history="1">
        <w:r w:rsidRPr="002E30D8">
          <w:rPr>
            <w:rStyle w:val="a4"/>
            <w:rFonts w:eastAsiaTheme="majorEastAsia"/>
            <w:color w:val="auto"/>
            <w:sz w:val="21"/>
            <w:szCs w:val="21"/>
          </w:rPr>
          <w:t>https://www.rbc.ru/</w:t>
        </w:r>
      </w:hyperlink>
      <w:r w:rsidRPr="002E30D8">
        <w:t xml:space="preserve"> </w:t>
      </w:r>
    </w:p>
    <w:p w14:paraId="314E0E59" w14:textId="77777777" w:rsidR="00992CF3" w:rsidRPr="002E30D8" w:rsidRDefault="00992CF3" w:rsidP="00EF4B05">
      <w:pPr>
        <w:pStyle w:val="ae"/>
        <w:widowControl w:val="0"/>
        <w:numPr>
          <w:ilvl w:val="0"/>
          <w:numId w:val="46"/>
        </w:numPr>
        <w:tabs>
          <w:tab w:val="clear" w:pos="786"/>
          <w:tab w:val="num" w:pos="426"/>
          <w:tab w:val="left" w:pos="709"/>
          <w:tab w:val="left" w:pos="851"/>
          <w:tab w:val="left" w:pos="993"/>
          <w:tab w:val="left" w:pos="1134"/>
        </w:tabs>
        <w:autoSpaceDE w:val="0"/>
        <w:autoSpaceDN w:val="0"/>
        <w:adjustRightInd w:val="0"/>
        <w:spacing w:line="336" w:lineRule="auto"/>
        <w:ind w:left="0" w:firstLine="425"/>
        <w:jc w:val="both"/>
        <w:rPr>
          <w:rFonts w:eastAsia="TimesNewRomanPSMT"/>
          <w:sz w:val="28"/>
          <w:szCs w:val="28"/>
        </w:rPr>
      </w:pPr>
      <w:r w:rsidRPr="002E30D8">
        <w:rPr>
          <w:rFonts w:eastAsia="TimesNewRomanPSMT"/>
          <w:sz w:val="28"/>
          <w:szCs w:val="28"/>
        </w:rPr>
        <w:t xml:space="preserve">Единый портал бюджетной системы Российской Федерации </w:t>
      </w:r>
      <w:hyperlink r:id="rId51" w:history="1">
        <w:r w:rsidRPr="002E30D8">
          <w:rPr>
            <w:rStyle w:val="a4"/>
            <w:rFonts w:eastAsia="TimesNewRomanPSMT"/>
            <w:color w:val="auto"/>
            <w:sz w:val="28"/>
            <w:szCs w:val="28"/>
          </w:rPr>
          <w:t>http://budget.gov.ru/</w:t>
        </w:r>
      </w:hyperlink>
      <w:r w:rsidRPr="002E30D8">
        <w:rPr>
          <w:rFonts w:eastAsia="TimesNewRomanPSMT"/>
          <w:sz w:val="28"/>
          <w:szCs w:val="28"/>
        </w:rPr>
        <w:t xml:space="preserve">  </w:t>
      </w:r>
    </w:p>
    <w:p w14:paraId="1A8938E9" w14:textId="77777777" w:rsidR="00992CF3" w:rsidRPr="002E30D8" w:rsidRDefault="00992CF3" w:rsidP="00EF4B05">
      <w:pPr>
        <w:pStyle w:val="ae"/>
        <w:widowControl w:val="0"/>
        <w:numPr>
          <w:ilvl w:val="0"/>
          <w:numId w:val="46"/>
        </w:numPr>
        <w:tabs>
          <w:tab w:val="clear" w:pos="786"/>
          <w:tab w:val="num" w:pos="426"/>
          <w:tab w:val="left" w:pos="709"/>
          <w:tab w:val="left" w:pos="851"/>
          <w:tab w:val="left" w:pos="993"/>
          <w:tab w:val="left" w:pos="1134"/>
        </w:tabs>
        <w:autoSpaceDE w:val="0"/>
        <w:autoSpaceDN w:val="0"/>
        <w:adjustRightInd w:val="0"/>
        <w:spacing w:line="336" w:lineRule="auto"/>
        <w:ind w:left="0" w:firstLine="425"/>
        <w:jc w:val="both"/>
        <w:rPr>
          <w:rFonts w:eastAsia="TimesNewRomanPSMT"/>
          <w:sz w:val="28"/>
          <w:szCs w:val="28"/>
        </w:rPr>
      </w:pPr>
      <w:r w:rsidRPr="002E30D8">
        <w:rPr>
          <w:rFonts w:eastAsia="TimesNewRomanPSMT"/>
          <w:sz w:val="28"/>
          <w:szCs w:val="28"/>
        </w:rPr>
        <w:t xml:space="preserve">CMMARKET.RU — Мировые товарные рынки </w:t>
      </w:r>
      <w:hyperlink r:id="rId52" w:history="1">
        <w:r w:rsidRPr="002E30D8">
          <w:rPr>
            <w:rStyle w:val="a4"/>
            <w:rFonts w:eastAsia="TimesNewRomanPSMT"/>
            <w:color w:val="auto"/>
            <w:sz w:val="28"/>
            <w:szCs w:val="28"/>
          </w:rPr>
          <w:t>http://www.cmmarket.ru/</w:t>
        </w:r>
      </w:hyperlink>
      <w:r w:rsidRPr="002E30D8">
        <w:rPr>
          <w:rFonts w:eastAsia="TimesNewRomanPSMT"/>
          <w:sz w:val="28"/>
          <w:szCs w:val="28"/>
        </w:rPr>
        <w:t xml:space="preserve"> </w:t>
      </w:r>
    </w:p>
    <w:p w14:paraId="1D590E8D" w14:textId="77777777" w:rsidR="00992CF3" w:rsidRPr="002E30D8" w:rsidRDefault="00992CF3" w:rsidP="00EF4B05">
      <w:pPr>
        <w:pStyle w:val="ae"/>
        <w:widowControl w:val="0"/>
        <w:numPr>
          <w:ilvl w:val="0"/>
          <w:numId w:val="46"/>
        </w:numPr>
        <w:tabs>
          <w:tab w:val="clear" w:pos="786"/>
          <w:tab w:val="num" w:pos="426"/>
          <w:tab w:val="left" w:pos="709"/>
          <w:tab w:val="left" w:pos="851"/>
          <w:tab w:val="left" w:pos="993"/>
          <w:tab w:val="left" w:pos="1134"/>
        </w:tabs>
        <w:autoSpaceDE w:val="0"/>
        <w:autoSpaceDN w:val="0"/>
        <w:adjustRightInd w:val="0"/>
        <w:spacing w:line="336" w:lineRule="auto"/>
        <w:ind w:left="0" w:firstLine="425"/>
        <w:jc w:val="both"/>
        <w:rPr>
          <w:rFonts w:eastAsia="TimesNewRomanPSMT"/>
          <w:sz w:val="28"/>
          <w:szCs w:val="28"/>
        </w:rPr>
      </w:pPr>
      <w:r w:rsidRPr="002E30D8">
        <w:rPr>
          <w:rFonts w:eastAsia="TimesNewRomanPSMT"/>
          <w:sz w:val="28"/>
          <w:szCs w:val="28"/>
        </w:rPr>
        <w:t xml:space="preserve"> EREPORT.RU Обзорная информация по мировой экономике </w:t>
      </w:r>
      <w:hyperlink r:id="rId53" w:history="1">
        <w:r w:rsidRPr="002E30D8">
          <w:rPr>
            <w:rStyle w:val="a4"/>
            <w:rFonts w:eastAsia="TimesNewRomanPSMT"/>
            <w:color w:val="auto"/>
            <w:sz w:val="28"/>
            <w:szCs w:val="28"/>
          </w:rPr>
          <w:t>http://www.ereport.ru/</w:t>
        </w:r>
      </w:hyperlink>
      <w:r w:rsidRPr="002E30D8">
        <w:rPr>
          <w:rFonts w:eastAsia="TimesNewRomanPSMT"/>
          <w:sz w:val="28"/>
          <w:szCs w:val="28"/>
        </w:rPr>
        <w:t xml:space="preserve"> </w:t>
      </w:r>
    </w:p>
    <w:p w14:paraId="7C8FEAC5" w14:textId="77777777" w:rsidR="00992CF3" w:rsidRPr="002E30D8" w:rsidRDefault="00992CF3" w:rsidP="00EF4B05">
      <w:pPr>
        <w:pStyle w:val="ae"/>
        <w:widowControl w:val="0"/>
        <w:numPr>
          <w:ilvl w:val="0"/>
          <w:numId w:val="46"/>
        </w:numPr>
        <w:tabs>
          <w:tab w:val="clear" w:pos="786"/>
          <w:tab w:val="num" w:pos="426"/>
          <w:tab w:val="left" w:pos="709"/>
          <w:tab w:val="left" w:pos="851"/>
          <w:tab w:val="left" w:pos="993"/>
          <w:tab w:val="left" w:pos="1134"/>
        </w:tabs>
        <w:autoSpaceDE w:val="0"/>
        <w:autoSpaceDN w:val="0"/>
        <w:adjustRightInd w:val="0"/>
        <w:spacing w:line="336" w:lineRule="auto"/>
        <w:ind w:left="0" w:firstLine="425"/>
        <w:jc w:val="both"/>
        <w:rPr>
          <w:rFonts w:eastAsia="TimesNewRomanPSMT"/>
          <w:sz w:val="28"/>
          <w:szCs w:val="28"/>
        </w:rPr>
      </w:pPr>
      <w:r w:rsidRPr="002E30D8">
        <w:rPr>
          <w:rFonts w:eastAsia="TimesNewRomanPSMT"/>
          <w:sz w:val="28"/>
          <w:szCs w:val="28"/>
        </w:rPr>
        <w:t xml:space="preserve">Портал интеллектуального центра - научной библиотеки </w:t>
      </w:r>
      <w:hyperlink r:id="rId54" w:history="1">
        <w:r w:rsidRPr="002E30D8">
          <w:rPr>
            <w:rStyle w:val="a4"/>
            <w:rFonts w:eastAsia="TimesNewRomanPSMT"/>
            <w:color w:val="auto"/>
            <w:sz w:val="28"/>
            <w:szCs w:val="28"/>
          </w:rPr>
          <w:t>https://library.narfu.ru/index.php?option=com_content&amp;view=article&amp;id=521&amp;Itemid=590&amp;lang=ru</w:t>
        </w:r>
      </w:hyperlink>
      <w:r w:rsidRPr="002E30D8">
        <w:rPr>
          <w:rFonts w:eastAsia="TimesNewRomanPSMT"/>
          <w:sz w:val="28"/>
          <w:szCs w:val="28"/>
        </w:rPr>
        <w:t xml:space="preserve"> </w:t>
      </w:r>
    </w:p>
    <w:p w14:paraId="382E8692" w14:textId="77777777" w:rsidR="00643C6E" w:rsidRPr="00F90B25" w:rsidRDefault="00643C6E" w:rsidP="00EF4B05">
      <w:pPr>
        <w:pStyle w:val="1"/>
      </w:pPr>
      <w:bookmarkStart w:id="47" w:name="_Toc18577477"/>
      <w:bookmarkStart w:id="48" w:name="_Toc18938735"/>
      <w:bookmarkStart w:id="49" w:name="_Toc20216323"/>
      <w:bookmarkStart w:id="50" w:name="_Toc25581139"/>
      <w:bookmarkStart w:id="51" w:name="_Toc111466463"/>
      <w:r w:rsidRPr="00F90B25">
        <w:t>11.3. Сертифицированные программные и аппаратные средства защиты информации</w:t>
      </w:r>
      <w:bookmarkEnd w:id="47"/>
      <w:bookmarkEnd w:id="48"/>
      <w:bookmarkEnd w:id="49"/>
      <w:bookmarkEnd w:id="50"/>
      <w:bookmarkEnd w:id="51"/>
    </w:p>
    <w:p w14:paraId="6BED6461" w14:textId="77777777" w:rsidR="00643C6E" w:rsidRPr="002E30D8" w:rsidRDefault="00643C6E" w:rsidP="00643C6E">
      <w:pPr>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Сертифицированные программные и аппаратные средства защиты информации не предусмотрены.</w:t>
      </w:r>
    </w:p>
    <w:p w14:paraId="0D30D92C" w14:textId="5BFDC0C7" w:rsidR="0040192F" w:rsidRPr="002E30D8" w:rsidRDefault="0040192F" w:rsidP="00EF4B05">
      <w:pPr>
        <w:pStyle w:val="1"/>
      </w:pPr>
      <w:bookmarkStart w:id="52" w:name="_Toc111466464"/>
      <w:r w:rsidRPr="002E30D8">
        <w:t>12. Описание материально-технической базы, необходимой для осуществления образовательного процесса по дисциплине</w:t>
      </w:r>
      <w:bookmarkEnd w:id="44"/>
      <w:bookmarkEnd w:id="52"/>
    </w:p>
    <w:p w14:paraId="2608313F" w14:textId="77777777" w:rsidR="008331C5" w:rsidRPr="002E30D8" w:rsidRDefault="0040192F" w:rsidP="00643C6E">
      <w:pPr>
        <w:tabs>
          <w:tab w:val="left" w:pos="1134"/>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8331C5" w:rsidRPr="002E30D8" w:rsidSect="00B53AFB">
      <w:pgSz w:w="11906" w:h="16838"/>
      <w:pgMar w:top="1134" w:right="99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72930" w14:textId="77777777" w:rsidR="007C351E" w:rsidRPr="00DD1FC6" w:rsidRDefault="007C351E" w:rsidP="00DD1FC6">
      <w:pPr>
        <w:pStyle w:val="ConsPlusNormal"/>
        <w:rPr>
          <w:rFonts w:asciiTheme="minorHAnsi" w:eastAsiaTheme="minorEastAsia" w:hAnsiTheme="minorHAnsi" w:cstheme="minorBidi"/>
          <w:sz w:val="22"/>
          <w:szCs w:val="22"/>
        </w:rPr>
      </w:pPr>
      <w:r>
        <w:separator/>
      </w:r>
    </w:p>
  </w:endnote>
  <w:endnote w:type="continuationSeparator" w:id="0">
    <w:p w14:paraId="5882DA66" w14:textId="77777777" w:rsidR="007C351E" w:rsidRPr="00DD1FC6" w:rsidRDefault="007C351E" w:rsidP="00DD1FC6">
      <w:pPr>
        <w:pStyle w:val="ConsPlusNormal"/>
        <w:rPr>
          <w:rFonts w:asciiTheme="minorHAnsi" w:eastAsiaTheme="minorEastAsia" w:hAnsiTheme="minorHAnsi" w:cstheme="minorBidi"/>
          <w:sz w:val="22"/>
          <w:szCs w:val="2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0752208"/>
    </w:sdtPr>
    <w:sdtEndPr/>
    <w:sdtContent>
      <w:p w14:paraId="7C62A3B4" w14:textId="1E1930A5" w:rsidR="000F3235" w:rsidRDefault="000F3235">
        <w:pPr>
          <w:pStyle w:val="afd"/>
          <w:jc w:val="center"/>
        </w:pPr>
        <w:r>
          <w:fldChar w:fldCharType="begin"/>
        </w:r>
        <w:r>
          <w:instrText>PAGE   \* MERGEFORMAT</w:instrText>
        </w:r>
        <w:r>
          <w:fldChar w:fldCharType="separate"/>
        </w:r>
        <w:r w:rsidR="002C7CAE">
          <w:rPr>
            <w:noProof/>
          </w:rPr>
          <w:t>21</w:t>
        </w:r>
        <w:r>
          <w:rPr>
            <w:noProof/>
          </w:rPr>
          <w:fldChar w:fldCharType="end"/>
        </w:r>
      </w:p>
    </w:sdtContent>
  </w:sdt>
  <w:p w14:paraId="6F2F1970" w14:textId="77777777" w:rsidR="000F3235" w:rsidRDefault="000F3235">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138BE" w14:textId="77777777" w:rsidR="007C351E" w:rsidRPr="00DD1FC6" w:rsidRDefault="007C351E" w:rsidP="00DD1FC6">
      <w:pPr>
        <w:pStyle w:val="ConsPlusNormal"/>
        <w:rPr>
          <w:rFonts w:asciiTheme="minorHAnsi" w:eastAsiaTheme="minorEastAsia" w:hAnsiTheme="minorHAnsi" w:cstheme="minorBidi"/>
          <w:sz w:val="22"/>
          <w:szCs w:val="22"/>
        </w:rPr>
      </w:pPr>
      <w:r>
        <w:separator/>
      </w:r>
    </w:p>
  </w:footnote>
  <w:footnote w:type="continuationSeparator" w:id="0">
    <w:p w14:paraId="77556BAD" w14:textId="77777777" w:rsidR="007C351E" w:rsidRPr="00DD1FC6" w:rsidRDefault="007C351E" w:rsidP="00DD1FC6">
      <w:pPr>
        <w:pStyle w:val="ConsPlusNormal"/>
        <w:rPr>
          <w:rFonts w:asciiTheme="minorHAnsi" w:eastAsiaTheme="minorEastAsia" w:hAnsiTheme="minorHAnsi" w:cstheme="minorBidi"/>
          <w:sz w:val="22"/>
          <w:szCs w:val="2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D6E58"/>
    <w:multiLevelType w:val="hybridMultilevel"/>
    <w:tmpl w:val="970290A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FB28E5"/>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6C25EA3"/>
    <w:multiLevelType w:val="hybridMultilevel"/>
    <w:tmpl w:val="C294295E"/>
    <w:lvl w:ilvl="0" w:tplc="593A96E8">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8210A41"/>
    <w:multiLevelType w:val="hybridMultilevel"/>
    <w:tmpl w:val="61E027AC"/>
    <w:lvl w:ilvl="0" w:tplc="D1F42246">
      <w:start w:val="1"/>
      <w:numFmt w:val="decimal"/>
      <w:suff w:val="space"/>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31548A"/>
    <w:multiLevelType w:val="hybridMultilevel"/>
    <w:tmpl w:val="E528B9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0303543"/>
    <w:multiLevelType w:val="hybridMultilevel"/>
    <w:tmpl w:val="5E9044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33231"/>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38E7016"/>
    <w:multiLevelType w:val="hybridMultilevel"/>
    <w:tmpl w:val="989AB3EA"/>
    <w:lvl w:ilvl="0" w:tplc="E1ECB3CE">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FB7375"/>
    <w:multiLevelType w:val="hybridMultilevel"/>
    <w:tmpl w:val="3990D5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C9F318E"/>
    <w:multiLevelType w:val="hybridMultilevel"/>
    <w:tmpl w:val="C0B2E0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771C08"/>
    <w:multiLevelType w:val="hybridMultilevel"/>
    <w:tmpl w:val="E0ACD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E94566"/>
    <w:multiLevelType w:val="hybridMultilevel"/>
    <w:tmpl w:val="EA987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A01773"/>
    <w:multiLevelType w:val="hybridMultilevel"/>
    <w:tmpl w:val="B554C836"/>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072C66"/>
    <w:multiLevelType w:val="multilevel"/>
    <w:tmpl w:val="2B68A410"/>
    <w:lvl w:ilvl="0">
      <w:start w:val="1"/>
      <w:numFmt w:val="decimal"/>
      <w:pStyle w:val="5"/>
      <w:lvlText w:val="%1."/>
      <w:lvlJc w:val="left"/>
      <w:pPr>
        <w:ind w:left="1010" w:hanging="360"/>
      </w:pPr>
      <w:rPr>
        <w:rFonts w:cs="Times New Roman" w:hint="default"/>
      </w:rPr>
    </w:lvl>
    <w:lvl w:ilvl="1">
      <w:start w:val="1"/>
      <w:numFmt w:val="decimal"/>
      <w:isLgl/>
      <w:lvlText w:val="%1.%2."/>
      <w:lvlJc w:val="left"/>
      <w:pPr>
        <w:ind w:left="3698" w:hanging="720"/>
      </w:pPr>
      <w:rPr>
        <w:rFonts w:cs="Times New Roman" w:hint="default"/>
      </w:rPr>
    </w:lvl>
    <w:lvl w:ilvl="2">
      <w:start w:val="1"/>
      <w:numFmt w:val="decimal"/>
      <w:isLgl/>
      <w:lvlText w:val="%1.%2.%3."/>
      <w:lvlJc w:val="left"/>
      <w:pPr>
        <w:ind w:left="1931" w:hanging="720"/>
      </w:pPr>
      <w:rPr>
        <w:rFonts w:cs="Times New Roman" w:hint="default"/>
      </w:rPr>
    </w:lvl>
    <w:lvl w:ilvl="3">
      <w:start w:val="1"/>
      <w:numFmt w:val="decimal"/>
      <w:isLgl/>
      <w:lvlText w:val="%1.%2.%3.%4."/>
      <w:lvlJc w:val="left"/>
      <w:pPr>
        <w:ind w:left="2291" w:hanging="1080"/>
      </w:pPr>
      <w:rPr>
        <w:rFonts w:cs="Times New Roman" w:hint="default"/>
      </w:rPr>
    </w:lvl>
    <w:lvl w:ilvl="4">
      <w:start w:val="1"/>
      <w:numFmt w:val="decimal"/>
      <w:isLgl/>
      <w:lvlText w:val="%1.%2.%3.%4.%5."/>
      <w:lvlJc w:val="left"/>
      <w:pPr>
        <w:ind w:left="2291" w:hanging="1080"/>
      </w:pPr>
      <w:rPr>
        <w:rFonts w:cs="Times New Roman" w:hint="default"/>
      </w:rPr>
    </w:lvl>
    <w:lvl w:ilvl="5">
      <w:start w:val="1"/>
      <w:numFmt w:val="decimal"/>
      <w:isLgl/>
      <w:lvlText w:val="%1.%2.%3.%4.%5.%6."/>
      <w:lvlJc w:val="left"/>
      <w:pPr>
        <w:ind w:left="2651" w:hanging="1440"/>
      </w:pPr>
      <w:rPr>
        <w:rFonts w:cs="Times New Roman" w:hint="default"/>
      </w:rPr>
    </w:lvl>
    <w:lvl w:ilvl="6">
      <w:start w:val="1"/>
      <w:numFmt w:val="decimal"/>
      <w:isLgl/>
      <w:lvlText w:val="%1.%2.%3.%4.%5.%6.%7."/>
      <w:lvlJc w:val="left"/>
      <w:pPr>
        <w:ind w:left="3011" w:hanging="1800"/>
      </w:pPr>
      <w:rPr>
        <w:rFonts w:cs="Times New Roman" w:hint="default"/>
      </w:rPr>
    </w:lvl>
    <w:lvl w:ilvl="7">
      <w:start w:val="1"/>
      <w:numFmt w:val="decimal"/>
      <w:isLgl/>
      <w:lvlText w:val="%1.%2.%3.%4.%5.%6.%7.%8."/>
      <w:lvlJc w:val="left"/>
      <w:pPr>
        <w:ind w:left="3011" w:hanging="1800"/>
      </w:pPr>
      <w:rPr>
        <w:rFonts w:cs="Times New Roman" w:hint="default"/>
      </w:rPr>
    </w:lvl>
    <w:lvl w:ilvl="8">
      <w:start w:val="1"/>
      <w:numFmt w:val="decimal"/>
      <w:isLgl/>
      <w:lvlText w:val="%1.%2.%3.%4.%5.%6.%7.%8.%9."/>
      <w:lvlJc w:val="left"/>
      <w:pPr>
        <w:ind w:left="3371" w:hanging="2160"/>
      </w:pPr>
      <w:rPr>
        <w:rFonts w:cs="Times New Roman" w:hint="default"/>
      </w:rPr>
    </w:lvl>
  </w:abstractNum>
  <w:abstractNum w:abstractNumId="14" w15:restartNumberingAfterBreak="0">
    <w:nsid w:val="257815A4"/>
    <w:multiLevelType w:val="hybridMultilevel"/>
    <w:tmpl w:val="DF92A7FA"/>
    <w:lvl w:ilvl="0" w:tplc="D1F675D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9B60CF"/>
    <w:multiLevelType w:val="hybridMultilevel"/>
    <w:tmpl w:val="3432BE44"/>
    <w:lvl w:ilvl="0" w:tplc="EC6ED796">
      <w:start w:val="1"/>
      <w:numFmt w:val="decimal"/>
      <w:lvlText w:val="%1."/>
      <w:lvlJc w:val="left"/>
      <w:pPr>
        <w:tabs>
          <w:tab w:val="num" w:pos="720"/>
        </w:tabs>
        <w:ind w:left="720" w:hanging="360"/>
      </w:pPr>
      <w:rPr>
        <w:rFonts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D67ECB"/>
    <w:multiLevelType w:val="hybridMultilevel"/>
    <w:tmpl w:val="E7D8CD74"/>
    <w:lvl w:ilvl="0" w:tplc="04190001">
      <w:start w:val="1"/>
      <w:numFmt w:val="bullet"/>
      <w:lvlText w:val=""/>
      <w:lvlJc w:val="left"/>
      <w:pPr>
        <w:tabs>
          <w:tab w:val="num" w:pos="786"/>
        </w:tabs>
        <w:ind w:left="786"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3645387"/>
    <w:multiLevelType w:val="hybridMultilevel"/>
    <w:tmpl w:val="61E027AC"/>
    <w:lvl w:ilvl="0" w:tplc="D1F42246">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FCA6DF2"/>
    <w:multiLevelType w:val="hybridMultilevel"/>
    <w:tmpl w:val="3432BE44"/>
    <w:lvl w:ilvl="0" w:tplc="EC6ED796">
      <w:start w:val="1"/>
      <w:numFmt w:val="decimal"/>
      <w:lvlText w:val="%1."/>
      <w:lvlJc w:val="left"/>
      <w:pPr>
        <w:tabs>
          <w:tab w:val="num" w:pos="720"/>
        </w:tabs>
        <w:ind w:left="720" w:hanging="360"/>
      </w:pPr>
      <w:rPr>
        <w:rFonts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CD380F"/>
    <w:multiLevelType w:val="hybridMultilevel"/>
    <w:tmpl w:val="C958B7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27E305F"/>
    <w:multiLevelType w:val="hybridMultilevel"/>
    <w:tmpl w:val="C772F516"/>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3792EFF"/>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3E20753"/>
    <w:multiLevelType w:val="hybridMultilevel"/>
    <w:tmpl w:val="3A94B602"/>
    <w:lvl w:ilvl="0" w:tplc="0CF45E14">
      <w:start w:val="1"/>
      <w:numFmt w:val="decimal"/>
      <w:lvlText w:val="%1."/>
      <w:lvlJc w:val="left"/>
      <w:pPr>
        <w:ind w:left="1429" w:hanging="360"/>
      </w:pPr>
      <w:rPr>
        <w:rFonts w:asciiTheme="minorHAnsi" w:eastAsiaTheme="minorEastAsia" w:hAnsiTheme="minorHAnsi" w:cstheme="minorBidi"/>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64175B8"/>
    <w:multiLevelType w:val="hybridMultilevel"/>
    <w:tmpl w:val="4502B874"/>
    <w:lvl w:ilvl="0" w:tplc="461C0D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8F7204"/>
    <w:multiLevelType w:val="hybridMultilevel"/>
    <w:tmpl w:val="98486918"/>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99761D8"/>
    <w:multiLevelType w:val="hybridMultilevel"/>
    <w:tmpl w:val="D8FA6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3A401E"/>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9146D1"/>
    <w:multiLevelType w:val="hybridMultilevel"/>
    <w:tmpl w:val="8C2604E4"/>
    <w:lvl w:ilvl="0" w:tplc="0CF45E14">
      <w:start w:val="1"/>
      <w:numFmt w:val="decimal"/>
      <w:lvlText w:val="%1."/>
      <w:lvlJc w:val="left"/>
      <w:pPr>
        <w:ind w:left="720" w:hanging="360"/>
      </w:pPr>
      <w:rPr>
        <w:rFonts w:asciiTheme="minorHAnsi" w:eastAsiaTheme="minorEastAsia"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C866C00"/>
    <w:multiLevelType w:val="hybridMultilevel"/>
    <w:tmpl w:val="0206FEC0"/>
    <w:lvl w:ilvl="0" w:tplc="80304342">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501156F4"/>
    <w:multiLevelType w:val="hybridMultilevel"/>
    <w:tmpl w:val="0A98B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384455E"/>
    <w:multiLevelType w:val="hybridMultilevel"/>
    <w:tmpl w:val="982E9D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BD1D27"/>
    <w:multiLevelType w:val="hybridMultilevel"/>
    <w:tmpl w:val="C294295E"/>
    <w:lvl w:ilvl="0" w:tplc="593A96E8">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5E8C7B5E"/>
    <w:multiLevelType w:val="hybridMultilevel"/>
    <w:tmpl w:val="4DA6409C"/>
    <w:lvl w:ilvl="0" w:tplc="A15CEB0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F3B1AF9"/>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5F6E5B57"/>
    <w:multiLevelType w:val="hybridMultilevel"/>
    <w:tmpl w:val="D7F08DF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4AB3EAE"/>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66911312"/>
    <w:multiLevelType w:val="hybridMultilevel"/>
    <w:tmpl w:val="7520C2B4"/>
    <w:lvl w:ilvl="0" w:tplc="35C08DD4">
      <w:start w:val="1"/>
      <w:numFmt w:val="decimal"/>
      <w:lvlText w:val="%1."/>
      <w:lvlJc w:val="left"/>
      <w:pPr>
        <w:ind w:left="1141" w:hanging="465"/>
      </w:pPr>
      <w:rPr>
        <w:rFonts w:hint="default"/>
      </w:rPr>
    </w:lvl>
    <w:lvl w:ilvl="1" w:tplc="04190019" w:tentative="1">
      <w:start w:val="1"/>
      <w:numFmt w:val="lowerLetter"/>
      <w:lvlText w:val="%2."/>
      <w:lvlJc w:val="left"/>
      <w:pPr>
        <w:ind w:left="1756" w:hanging="360"/>
      </w:pPr>
    </w:lvl>
    <w:lvl w:ilvl="2" w:tplc="0419001B" w:tentative="1">
      <w:start w:val="1"/>
      <w:numFmt w:val="lowerRoman"/>
      <w:lvlText w:val="%3."/>
      <w:lvlJc w:val="right"/>
      <w:pPr>
        <w:ind w:left="2476" w:hanging="180"/>
      </w:pPr>
    </w:lvl>
    <w:lvl w:ilvl="3" w:tplc="0419000F" w:tentative="1">
      <w:start w:val="1"/>
      <w:numFmt w:val="decimal"/>
      <w:lvlText w:val="%4."/>
      <w:lvlJc w:val="left"/>
      <w:pPr>
        <w:ind w:left="3196" w:hanging="360"/>
      </w:pPr>
    </w:lvl>
    <w:lvl w:ilvl="4" w:tplc="04190019" w:tentative="1">
      <w:start w:val="1"/>
      <w:numFmt w:val="lowerLetter"/>
      <w:lvlText w:val="%5."/>
      <w:lvlJc w:val="left"/>
      <w:pPr>
        <w:ind w:left="3916" w:hanging="360"/>
      </w:pPr>
    </w:lvl>
    <w:lvl w:ilvl="5" w:tplc="0419001B" w:tentative="1">
      <w:start w:val="1"/>
      <w:numFmt w:val="lowerRoman"/>
      <w:lvlText w:val="%6."/>
      <w:lvlJc w:val="right"/>
      <w:pPr>
        <w:ind w:left="4636" w:hanging="180"/>
      </w:pPr>
    </w:lvl>
    <w:lvl w:ilvl="6" w:tplc="0419000F" w:tentative="1">
      <w:start w:val="1"/>
      <w:numFmt w:val="decimal"/>
      <w:lvlText w:val="%7."/>
      <w:lvlJc w:val="left"/>
      <w:pPr>
        <w:ind w:left="5356" w:hanging="360"/>
      </w:pPr>
    </w:lvl>
    <w:lvl w:ilvl="7" w:tplc="04190019" w:tentative="1">
      <w:start w:val="1"/>
      <w:numFmt w:val="lowerLetter"/>
      <w:lvlText w:val="%8."/>
      <w:lvlJc w:val="left"/>
      <w:pPr>
        <w:ind w:left="6076" w:hanging="360"/>
      </w:pPr>
    </w:lvl>
    <w:lvl w:ilvl="8" w:tplc="0419001B" w:tentative="1">
      <w:start w:val="1"/>
      <w:numFmt w:val="lowerRoman"/>
      <w:lvlText w:val="%9."/>
      <w:lvlJc w:val="right"/>
      <w:pPr>
        <w:ind w:left="6796" w:hanging="180"/>
      </w:pPr>
    </w:lvl>
  </w:abstractNum>
  <w:abstractNum w:abstractNumId="38" w15:restartNumberingAfterBreak="0">
    <w:nsid w:val="67BE30E5"/>
    <w:multiLevelType w:val="hybridMultilevel"/>
    <w:tmpl w:val="AFAA8A62"/>
    <w:lvl w:ilvl="0" w:tplc="0E4E18CC">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6BDA4AE7"/>
    <w:multiLevelType w:val="hybridMultilevel"/>
    <w:tmpl w:val="0FF441B0"/>
    <w:lvl w:ilvl="0" w:tplc="79D2D7CE">
      <w:start w:val="1"/>
      <w:numFmt w:val="decimal"/>
      <w:suff w:val="space"/>
      <w:lvlText w:val="%1."/>
      <w:lvlJc w:val="left"/>
      <w:pPr>
        <w:ind w:left="360" w:hanging="360"/>
      </w:pPr>
      <w:rPr>
        <w:rFonts w:asciiTheme="minorHAnsi" w:eastAsiaTheme="minorHAnsi" w:hAnsiTheme="minorHAnsi" w:cstheme="minorBidi"/>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6D5D55CD"/>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AA340F"/>
    <w:multiLevelType w:val="hybridMultilevel"/>
    <w:tmpl w:val="B1BE5594"/>
    <w:lvl w:ilvl="0" w:tplc="04190001">
      <w:start w:val="1"/>
      <w:numFmt w:val="bullet"/>
      <w:lvlText w:val=""/>
      <w:lvlJc w:val="left"/>
      <w:pPr>
        <w:ind w:left="1440" w:hanging="360"/>
      </w:pPr>
      <w:rPr>
        <w:rFonts w:ascii="Symbol" w:hAnsi="Symbol" w:cs="Symbol"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2" w15:restartNumberingAfterBreak="0">
    <w:nsid w:val="74A355D1"/>
    <w:multiLevelType w:val="hybridMultilevel"/>
    <w:tmpl w:val="66F4337E"/>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D671DB8"/>
    <w:multiLevelType w:val="hybridMultilevel"/>
    <w:tmpl w:val="86A04E26"/>
    <w:lvl w:ilvl="0" w:tplc="1B5E558C">
      <w:start w:val="1"/>
      <w:numFmt w:val="decimal"/>
      <w:suff w:val="space"/>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ED325BE"/>
    <w:multiLevelType w:val="hybridMultilevel"/>
    <w:tmpl w:val="2D961DB6"/>
    <w:lvl w:ilvl="0" w:tplc="9FDC60E8">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8"/>
  </w:num>
  <w:num w:numId="2">
    <w:abstractNumId w:val="44"/>
  </w:num>
  <w:num w:numId="3">
    <w:abstractNumId w:val="24"/>
  </w:num>
  <w:num w:numId="4">
    <w:abstractNumId w:val="10"/>
  </w:num>
  <w:num w:numId="5">
    <w:abstractNumId w:val="29"/>
  </w:num>
  <w:num w:numId="6">
    <w:abstractNumId w:val="39"/>
  </w:num>
  <w:num w:numId="7">
    <w:abstractNumId w:val="32"/>
  </w:num>
  <w:num w:numId="8">
    <w:abstractNumId w:val="15"/>
  </w:num>
  <w:num w:numId="9">
    <w:abstractNumId w:val="40"/>
  </w:num>
  <w:num w:numId="10">
    <w:abstractNumId w:val="27"/>
  </w:num>
  <w:num w:numId="11">
    <w:abstractNumId w:val="6"/>
  </w:num>
  <w:num w:numId="12">
    <w:abstractNumId w:val="43"/>
  </w:num>
  <w:num w:numId="13">
    <w:abstractNumId w:val="3"/>
  </w:num>
  <w:num w:numId="14">
    <w:abstractNumId w:val="25"/>
  </w:num>
  <w:num w:numId="15">
    <w:abstractNumId w:val="13"/>
  </w:num>
  <w:num w:numId="16">
    <w:abstractNumId w:val="18"/>
  </w:num>
  <w:num w:numId="17">
    <w:abstractNumId w:val="36"/>
  </w:num>
  <w:num w:numId="18">
    <w:abstractNumId w:val="1"/>
  </w:num>
  <w:num w:numId="19">
    <w:abstractNumId w:val="19"/>
  </w:num>
  <w:num w:numId="20">
    <w:abstractNumId w:val="41"/>
  </w:num>
  <w:num w:numId="21">
    <w:abstractNumId w:val="0"/>
  </w:num>
  <w:num w:numId="22">
    <w:abstractNumId w:val="11"/>
  </w:num>
  <w:num w:numId="23">
    <w:abstractNumId w:val="35"/>
  </w:num>
  <w:num w:numId="24">
    <w:abstractNumId w:val="31"/>
  </w:num>
  <w:num w:numId="25">
    <w:abstractNumId w:val="5"/>
  </w:num>
  <w:num w:numId="26">
    <w:abstractNumId w:val="30"/>
  </w:num>
  <w:num w:numId="27">
    <w:abstractNumId w:val="20"/>
  </w:num>
  <w:num w:numId="28">
    <w:abstractNumId w:val="34"/>
  </w:num>
  <w:num w:numId="29">
    <w:abstractNumId w:val="22"/>
  </w:num>
  <w:num w:numId="30">
    <w:abstractNumId w:val="12"/>
  </w:num>
  <w:num w:numId="31">
    <w:abstractNumId w:val="26"/>
  </w:num>
  <w:num w:numId="32">
    <w:abstractNumId w:val="28"/>
  </w:num>
  <w:num w:numId="33">
    <w:abstractNumId w:val="23"/>
  </w:num>
  <w:num w:numId="34">
    <w:abstractNumId w:val="33"/>
  </w:num>
  <w:num w:numId="35">
    <w:abstractNumId w:val="37"/>
  </w:num>
  <w:num w:numId="36">
    <w:abstractNumId w:val="14"/>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17"/>
  </w:num>
  <w:num w:numId="41">
    <w:abstractNumId w:val="42"/>
  </w:num>
  <w:num w:numId="42">
    <w:abstractNumId w:val="4"/>
  </w:num>
  <w:num w:numId="43">
    <w:abstractNumId w:val="8"/>
  </w:num>
  <w:num w:numId="44">
    <w:abstractNumId w:val="9"/>
  </w:num>
  <w:num w:numId="45">
    <w:abstractNumId w:val="16"/>
  </w:num>
  <w:num w:numId="46">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GB" w:vendorID="64" w:dllVersion="0"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EDF"/>
    <w:rsid w:val="00001073"/>
    <w:rsid w:val="0000346D"/>
    <w:rsid w:val="000063D9"/>
    <w:rsid w:val="00006ED0"/>
    <w:rsid w:val="0001175A"/>
    <w:rsid w:val="000129B1"/>
    <w:rsid w:val="00012E62"/>
    <w:rsid w:val="00013691"/>
    <w:rsid w:val="00024FC3"/>
    <w:rsid w:val="00026A50"/>
    <w:rsid w:val="00027B77"/>
    <w:rsid w:val="00027DA1"/>
    <w:rsid w:val="00031392"/>
    <w:rsid w:val="0003583A"/>
    <w:rsid w:val="00037DCC"/>
    <w:rsid w:val="00040A2B"/>
    <w:rsid w:val="000433AA"/>
    <w:rsid w:val="0004395F"/>
    <w:rsid w:val="00047038"/>
    <w:rsid w:val="00050FC9"/>
    <w:rsid w:val="00052971"/>
    <w:rsid w:val="0005684C"/>
    <w:rsid w:val="00057761"/>
    <w:rsid w:val="000610C9"/>
    <w:rsid w:val="000703A6"/>
    <w:rsid w:val="00071A25"/>
    <w:rsid w:val="0007735F"/>
    <w:rsid w:val="0008167D"/>
    <w:rsid w:val="0009110F"/>
    <w:rsid w:val="000922CC"/>
    <w:rsid w:val="00092683"/>
    <w:rsid w:val="00092A5E"/>
    <w:rsid w:val="00095D83"/>
    <w:rsid w:val="000965D1"/>
    <w:rsid w:val="000A2349"/>
    <w:rsid w:val="000A262F"/>
    <w:rsid w:val="000A2736"/>
    <w:rsid w:val="000A7280"/>
    <w:rsid w:val="000A75B7"/>
    <w:rsid w:val="000B3C63"/>
    <w:rsid w:val="000B3D7B"/>
    <w:rsid w:val="000B5CCC"/>
    <w:rsid w:val="000B5CDC"/>
    <w:rsid w:val="000C01D6"/>
    <w:rsid w:val="000D10F9"/>
    <w:rsid w:val="000D14D8"/>
    <w:rsid w:val="000D235D"/>
    <w:rsid w:val="000D4504"/>
    <w:rsid w:val="000D5822"/>
    <w:rsid w:val="000D675C"/>
    <w:rsid w:val="000D7780"/>
    <w:rsid w:val="000E2986"/>
    <w:rsid w:val="000E32C9"/>
    <w:rsid w:val="000E4C7F"/>
    <w:rsid w:val="000F21EF"/>
    <w:rsid w:val="000F28D4"/>
    <w:rsid w:val="000F3149"/>
    <w:rsid w:val="000F3235"/>
    <w:rsid w:val="000F3421"/>
    <w:rsid w:val="000F44C3"/>
    <w:rsid w:val="000F44F2"/>
    <w:rsid w:val="000F5F73"/>
    <w:rsid w:val="000F5FC3"/>
    <w:rsid w:val="000F622F"/>
    <w:rsid w:val="000F6616"/>
    <w:rsid w:val="000F74AD"/>
    <w:rsid w:val="000F78A2"/>
    <w:rsid w:val="000F7EEF"/>
    <w:rsid w:val="00102A5E"/>
    <w:rsid w:val="001030A2"/>
    <w:rsid w:val="001040A5"/>
    <w:rsid w:val="00106D69"/>
    <w:rsid w:val="001116DA"/>
    <w:rsid w:val="001159BC"/>
    <w:rsid w:val="001172B7"/>
    <w:rsid w:val="00120F83"/>
    <w:rsid w:val="0012153C"/>
    <w:rsid w:val="00123FB4"/>
    <w:rsid w:val="001305BC"/>
    <w:rsid w:val="00130704"/>
    <w:rsid w:val="00130ED9"/>
    <w:rsid w:val="00141F9B"/>
    <w:rsid w:val="00145CCB"/>
    <w:rsid w:val="001477B9"/>
    <w:rsid w:val="00154A6B"/>
    <w:rsid w:val="001550D9"/>
    <w:rsid w:val="00155943"/>
    <w:rsid w:val="00155AD1"/>
    <w:rsid w:val="00160114"/>
    <w:rsid w:val="00160BF3"/>
    <w:rsid w:val="001611EC"/>
    <w:rsid w:val="00163A9C"/>
    <w:rsid w:val="001644E9"/>
    <w:rsid w:val="00175323"/>
    <w:rsid w:val="001753B0"/>
    <w:rsid w:val="0017675A"/>
    <w:rsid w:val="0018063B"/>
    <w:rsid w:val="00181AF7"/>
    <w:rsid w:val="00182233"/>
    <w:rsid w:val="00185DFD"/>
    <w:rsid w:val="001900C4"/>
    <w:rsid w:val="001911B0"/>
    <w:rsid w:val="001929B1"/>
    <w:rsid w:val="00192E62"/>
    <w:rsid w:val="001937F2"/>
    <w:rsid w:val="0019451E"/>
    <w:rsid w:val="0019582F"/>
    <w:rsid w:val="00195D95"/>
    <w:rsid w:val="001A42BD"/>
    <w:rsid w:val="001B0AE2"/>
    <w:rsid w:val="001B4F14"/>
    <w:rsid w:val="001B544C"/>
    <w:rsid w:val="001B7E83"/>
    <w:rsid w:val="001C0221"/>
    <w:rsid w:val="001C2E03"/>
    <w:rsid w:val="001C3DD9"/>
    <w:rsid w:val="001C546E"/>
    <w:rsid w:val="001C54F5"/>
    <w:rsid w:val="001C6DF8"/>
    <w:rsid w:val="001D468D"/>
    <w:rsid w:val="001E0C5A"/>
    <w:rsid w:val="001E17FF"/>
    <w:rsid w:val="001E1CA4"/>
    <w:rsid w:val="001E2373"/>
    <w:rsid w:val="001E5960"/>
    <w:rsid w:val="001F056D"/>
    <w:rsid w:val="001F1F80"/>
    <w:rsid w:val="001F2471"/>
    <w:rsid w:val="001F3D29"/>
    <w:rsid w:val="00200D79"/>
    <w:rsid w:val="00206F81"/>
    <w:rsid w:val="0021135F"/>
    <w:rsid w:val="002127F2"/>
    <w:rsid w:val="00216C50"/>
    <w:rsid w:val="0022040A"/>
    <w:rsid w:val="0022045E"/>
    <w:rsid w:val="00220769"/>
    <w:rsid w:val="002213BB"/>
    <w:rsid w:val="0022691F"/>
    <w:rsid w:val="002369AD"/>
    <w:rsid w:val="00237A0A"/>
    <w:rsid w:val="00240686"/>
    <w:rsid w:val="00243432"/>
    <w:rsid w:val="00252CE8"/>
    <w:rsid w:val="0025421D"/>
    <w:rsid w:val="002631F6"/>
    <w:rsid w:val="0026377A"/>
    <w:rsid w:val="00265D1D"/>
    <w:rsid w:val="002662C6"/>
    <w:rsid w:val="002670DA"/>
    <w:rsid w:val="00270023"/>
    <w:rsid w:val="002713BD"/>
    <w:rsid w:val="00272F9C"/>
    <w:rsid w:val="00273F91"/>
    <w:rsid w:val="0027781A"/>
    <w:rsid w:val="00281ED4"/>
    <w:rsid w:val="00290066"/>
    <w:rsid w:val="00291D98"/>
    <w:rsid w:val="00295DBE"/>
    <w:rsid w:val="002966B6"/>
    <w:rsid w:val="00297C62"/>
    <w:rsid w:val="002A16D0"/>
    <w:rsid w:val="002A3509"/>
    <w:rsid w:val="002A3A2C"/>
    <w:rsid w:val="002A4970"/>
    <w:rsid w:val="002A591A"/>
    <w:rsid w:val="002A69E8"/>
    <w:rsid w:val="002C0185"/>
    <w:rsid w:val="002C3A66"/>
    <w:rsid w:val="002C40F3"/>
    <w:rsid w:val="002C5D6E"/>
    <w:rsid w:val="002C7CAE"/>
    <w:rsid w:val="002D4A5A"/>
    <w:rsid w:val="002D5E63"/>
    <w:rsid w:val="002D7046"/>
    <w:rsid w:val="002E2787"/>
    <w:rsid w:val="002E30D8"/>
    <w:rsid w:val="002E48B1"/>
    <w:rsid w:val="002E7117"/>
    <w:rsid w:val="002F0DD7"/>
    <w:rsid w:val="002F0ECC"/>
    <w:rsid w:val="002F24DD"/>
    <w:rsid w:val="002F5F46"/>
    <w:rsid w:val="00302190"/>
    <w:rsid w:val="00303620"/>
    <w:rsid w:val="00304BAF"/>
    <w:rsid w:val="00305216"/>
    <w:rsid w:val="0031249E"/>
    <w:rsid w:val="00314B3B"/>
    <w:rsid w:val="00316662"/>
    <w:rsid w:val="0031767C"/>
    <w:rsid w:val="003208CD"/>
    <w:rsid w:val="00323CF5"/>
    <w:rsid w:val="00325471"/>
    <w:rsid w:val="00325BE4"/>
    <w:rsid w:val="00325C00"/>
    <w:rsid w:val="00327640"/>
    <w:rsid w:val="00334FC7"/>
    <w:rsid w:val="003364CF"/>
    <w:rsid w:val="003372A9"/>
    <w:rsid w:val="003405D5"/>
    <w:rsid w:val="00343B17"/>
    <w:rsid w:val="00345FBE"/>
    <w:rsid w:val="00350912"/>
    <w:rsid w:val="00350A79"/>
    <w:rsid w:val="003536A7"/>
    <w:rsid w:val="00354428"/>
    <w:rsid w:val="00355C53"/>
    <w:rsid w:val="00356594"/>
    <w:rsid w:val="00356E88"/>
    <w:rsid w:val="00361823"/>
    <w:rsid w:val="003622B3"/>
    <w:rsid w:val="00362AA3"/>
    <w:rsid w:val="00367235"/>
    <w:rsid w:val="00367FFB"/>
    <w:rsid w:val="0037022F"/>
    <w:rsid w:val="00374B3A"/>
    <w:rsid w:val="00386530"/>
    <w:rsid w:val="00387A25"/>
    <w:rsid w:val="0039203D"/>
    <w:rsid w:val="00392904"/>
    <w:rsid w:val="00393881"/>
    <w:rsid w:val="003939F1"/>
    <w:rsid w:val="003941AA"/>
    <w:rsid w:val="003948AE"/>
    <w:rsid w:val="003A2649"/>
    <w:rsid w:val="003A5A0F"/>
    <w:rsid w:val="003A6120"/>
    <w:rsid w:val="003B094F"/>
    <w:rsid w:val="003B39B4"/>
    <w:rsid w:val="003B42AA"/>
    <w:rsid w:val="003B7081"/>
    <w:rsid w:val="003B78D7"/>
    <w:rsid w:val="003C1178"/>
    <w:rsid w:val="003C26CD"/>
    <w:rsid w:val="003C3342"/>
    <w:rsid w:val="003C67E6"/>
    <w:rsid w:val="003D688D"/>
    <w:rsid w:val="003D730A"/>
    <w:rsid w:val="003D76E7"/>
    <w:rsid w:val="003E0375"/>
    <w:rsid w:val="003E5265"/>
    <w:rsid w:val="003E5B58"/>
    <w:rsid w:val="003E5E51"/>
    <w:rsid w:val="003E7503"/>
    <w:rsid w:val="003F0B7D"/>
    <w:rsid w:val="003F3609"/>
    <w:rsid w:val="003F361E"/>
    <w:rsid w:val="003F489B"/>
    <w:rsid w:val="003F4F30"/>
    <w:rsid w:val="003F5A01"/>
    <w:rsid w:val="00400BC3"/>
    <w:rsid w:val="0040192F"/>
    <w:rsid w:val="0040283E"/>
    <w:rsid w:val="00402CB9"/>
    <w:rsid w:val="00403210"/>
    <w:rsid w:val="00403EFB"/>
    <w:rsid w:val="0041491A"/>
    <w:rsid w:val="004152AC"/>
    <w:rsid w:val="00416A77"/>
    <w:rsid w:val="00417047"/>
    <w:rsid w:val="00417838"/>
    <w:rsid w:val="00417D1E"/>
    <w:rsid w:val="004200FC"/>
    <w:rsid w:val="004210B5"/>
    <w:rsid w:val="00421747"/>
    <w:rsid w:val="00422E16"/>
    <w:rsid w:val="0042306E"/>
    <w:rsid w:val="00423853"/>
    <w:rsid w:val="00430B51"/>
    <w:rsid w:val="00430FD6"/>
    <w:rsid w:val="00441607"/>
    <w:rsid w:val="0044347E"/>
    <w:rsid w:val="004534A6"/>
    <w:rsid w:val="004576F6"/>
    <w:rsid w:val="00457721"/>
    <w:rsid w:val="00460B30"/>
    <w:rsid w:val="0046265A"/>
    <w:rsid w:val="00462C19"/>
    <w:rsid w:val="00463353"/>
    <w:rsid w:val="00466F13"/>
    <w:rsid w:val="0047029A"/>
    <w:rsid w:val="00471464"/>
    <w:rsid w:val="004748C9"/>
    <w:rsid w:val="0048181B"/>
    <w:rsid w:val="004826E1"/>
    <w:rsid w:val="00486F6F"/>
    <w:rsid w:val="0049272F"/>
    <w:rsid w:val="00494E1B"/>
    <w:rsid w:val="004A0157"/>
    <w:rsid w:val="004A19C8"/>
    <w:rsid w:val="004A45A1"/>
    <w:rsid w:val="004A4ADF"/>
    <w:rsid w:val="004A5294"/>
    <w:rsid w:val="004A588C"/>
    <w:rsid w:val="004B178C"/>
    <w:rsid w:val="004B1C1A"/>
    <w:rsid w:val="004B3540"/>
    <w:rsid w:val="004B3F67"/>
    <w:rsid w:val="004B5AD5"/>
    <w:rsid w:val="004B7176"/>
    <w:rsid w:val="004B7CAE"/>
    <w:rsid w:val="004B7EF4"/>
    <w:rsid w:val="004C4B70"/>
    <w:rsid w:val="004C576E"/>
    <w:rsid w:val="004C583C"/>
    <w:rsid w:val="004D39A6"/>
    <w:rsid w:val="004D4D8D"/>
    <w:rsid w:val="004D50A3"/>
    <w:rsid w:val="004D6875"/>
    <w:rsid w:val="004E1401"/>
    <w:rsid w:val="004E4228"/>
    <w:rsid w:val="004E62FD"/>
    <w:rsid w:val="004F5626"/>
    <w:rsid w:val="004F78A6"/>
    <w:rsid w:val="00500537"/>
    <w:rsid w:val="0050389B"/>
    <w:rsid w:val="00507523"/>
    <w:rsid w:val="00510C51"/>
    <w:rsid w:val="00511576"/>
    <w:rsid w:val="00512C84"/>
    <w:rsid w:val="00512D87"/>
    <w:rsid w:val="005159D2"/>
    <w:rsid w:val="0052245F"/>
    <w:rsid w:val="00524602"/>
    <w:rsid w:val="00524F7B"/>
    <w:rsid w:val="00524FB6"/>
    <w:rsid w:val="0052661F"/>
    <w:rsid w:val="00526C0D"/>
    <w:rsid w:val="00526CAA"/>
    <w:rsid w:val="00531732"/>
    <w:rsid w:val="005317E4"/>
    <w:rsid w:val="005330E9"/>
    <w:rsid w:val="00535C60"/>
    <w:rsid w:val="005361A5"/>
    <w:rsid w:val="00541635"/>
    <w:rsid w:val="00546061"/>
    <w:rsid w:val="005460B0"/>
    <w:rsid w:val="00552BF3"/>
    <w:rsid w:val="005555D8"/>
    <w:rsid w:val="00556A82"/>
    <w:rsid w:val="00560308"/>
    <w:rsid w:val="005606CB"/>
    <w:rsid w:val="005617E6"/>
    <w:rsid w:val="00567BB6"/>
    <w:rsid w:val="005704FF"/>
    <w:rsid w:val="00570D2F"/>
    <w:rsid w:val="005715F6"/>
    <w:rsid w:val="005717AC"/>
    <w:rsid w:val="00571EE0"/>
    <w:rsid w:val="0057717B"/>
    <w:rsid w:val="00580AD5"/>
    <w:rsid w:val="00590E0A"/>
    <w:rsid w:val="00590E7C"/>
    <w:rsid w:val="00590F76"/>
    <w:rsid w:val="00592A6E"/>
    <w:rsid w:val="00595643"/>
    <w:rsid w:val="005976BF"/>
    <w:rsid w:val="0059779D"/>
    <w:rsid w:val="005A0FFC"/>
    <w:rsid w:val="005A1AAB"/>
    <w:rsid w:val="005A4943"/>
    <w:rsid w:val="005A51D8"/>
    <w:rsid w:val="005A5A20"/>
    <w:rsid w:val="005A5E6A"/>
    <w:rsid w:val="005B0C3A"/>
    <w:rsid w:val="005B33A2"/>
    <w:rsid w:val="005B4CAC"/>
    <w:rsid w:val="005B5123"/>
    <w:rsid w:val="005B51DF"/>
    <w:rsid w:val="005B5B57"/>
    <w:rsid w:val="005C3C62"/>
    <w:rsid w:val="005C4ADB"/>
    <w:rsid w:val="005C4DFD"/>
    <w:rsid w:val="005D0B0B"/>
    <w:rsid w:val="005D1308"/>
    <w:rsid w:val="005D2199"/>
    <w:rsid w:val="005D6C7C"/>
    <w:rsid w:val="005E2888"/>
    <w:rsid w:val="005E37E4"/>
    <w:rsid w:val="005E400A"/>
    <w:rsid w:val="005E64FB"/>
    <w:rsid w:val="005E71AA"/>
    <w:rsid w:val="005F36BB"/>
    <w:rsid w:val="005F492F"/>
    <w:rsid w:val="005F620E"/>
    <w:rsid w:val="006003FE"/>
    <w:rsid w:val="00601950"/>
    <w:rsid w:val="00603336"/>
    <w:rsid w:val="00604967"/>
    <w:rsid w:val="0060516E"/>
    <w:rsid w:val="00612EC7"/>
    <w:rsid w:val="006140DE"/>
    <w:rsid w:val="00616480"/>
    <w:rsid w:val="00621A85"/>
    <w:rsid w:val="00622F70"/>
    <w:rsid w:val="0062348C"/>
    <w:rsid w:val="00626FEB"/>
    <w:rsid w:val="00630DAA"/>
    <w:rsid w:val="00634DCD"/>
    <w:rsid w:val="006363C0"/>
    <w:rsid w:val="0063723F"/>
    <w:rsid w:val="00637DE5"/>
    <w:rsid w:val="00643C6E"/>
    <w:rsid w:val="00654B61"/>
    <w:rsid w:val="00654C38"/>
    <w:rsid w:val="006555BF"/>
    <w:rsid w:val="00665901"/>
    <w:rsid w:val="006662EE"/>
    <w:rsid w:val="00670F6C"/>
    <w:rsid w:val="00671A11"/>
    <w:rsid w:val="006727AD"/>
    <w:rsid w:val="00673DD7"/>
    <w:rsid w:val="006749D8"/>
    <w:rsid w:val="00674A1B"/>
    <w:rsid w:val="0067589B"/>
    <w:rsid w:val="006779B9"/>
    <w:rsid w:val="006840C5"/>
    <w:rsid w:val="00684372"/>
    <w:rsid w:val="006843EF"/>
    <w:rsid w:val="00685575"/>
    <w:rsid w:val="00687A8E"/>
    <w:rsid w:val="00690716"/>
    <w:rsid w:val="00690BB5"/>
    <w:rsid w:val="0069108D"/>
    <w:rsid w:val="00691468"/>
    <w:rsid w:val="00691756"/>
    <w:rsid w:val="00695DA6"/>
    <w:rsid w:val="0069614D"/>
    <w:rsid w:val="00697B3A"/>
    <w:rsid w:val="006A1B24"/>
    <w:rsid w:val="006A3898"/>
    <w:rsid w:val="006A41DD"/>
    <w:rsid w:val="006B1C12"/>
    <w:rsid w:val="006B42C8"/>
    <w:rsid w:val="006B4AE6"/>
    <w:rsid w:val="006B5513"/>
    <w:rsid w:val="006B5B9A"/>
    <w:rsid w:val="006B7ABE"/>
    <w:rsid w:val="006C129D"/>
    <w:rsid w:val="006C296D"/>
    <w:rsid w:val="006C58D4"/>
    <w:rsid w:val="006C5ABF"/>
    <w:rsid w:val="006C641A"/>
    <w:rsid w:val="006C7275"/>
    <w:rsid w:val="006D0A25"/>
    <w:rsid w:val="006D1664"/>
    <w:rsid w:val="006D30DF"/>
    <w:rsid w:val="006D638F"/>
    <w:rsid w:val="006D6672"/>
    <w:rsid w:val="006E2938"/>
    <w:rsid w:val="006F02ED"/>
    <w:rsid w:val="006F2191"/>
    <w:rsid w:val="006F3E32"/>
    <w:rsid w:val="006F57E9"/>
    <w:rsid w:val="0070056F"/>
    <w:rsid w:val="0070241D"/>
    <w:rsid w:val="007115F6"/>
    <w:rsid w:val="00720095"/>
    <w:rsid w:val="0072093B"/>
    <w:rsid w:val="00725458"/>
    <w:rsid w:val="0073545D"/>
    <w:rsid w:val="007372C8"/>
    <w:rsid w:val="0073788E"/>
    <w:rsid w:val="00743AA5"/>
    <w:rsid w:val="0074543A"/>
    <w:rsid w:val="0075051B"/>
    <w:rsid w:val="00750FE1"/>
    <w:rsid w:val="007527B5"/>
    <w:rsid w:val="007536D6"/>
    <w:rsid w:val="00753DD3"/>
    <w:rsid w:val="007558F9"/>
    <w:rsid w:val="0076338A"/>
    <w:rsid w:val="007635D3"/>
    <w:rsid w:val="00765EB9"/>
    <w:rsid w:val="0076618F"/>
    <w:rsid w:val="00766B07"/>
    <w:rsid w:val="00771547"/>
    <w:rsid w:val="00771B9C"/>
    <w:rsid w:val="00771CB9"/>
    <w:rsid w:val="00774D00"/>
    <w:rsid w:val="00775FD8"/>
    <w:rsid w:val="00790EEF"/>
    <w:rsid w:val="00793657"/>
    <w:rsid w:val="00795329"/>
    <w:rsid w:val="007A1886"/>
    <w:rsid w:val="007A3F14"/>
    <w:rsid w:val="007A3F63"/>
    <w:rsid w:val="007A41FA"/>
    <w:rsid w:val="007A7CF1"/>
    <w:rsid w:val="007A7D5F"/>
    <w:rsid w:val="007B0145"/>
    <w:rsid w:val="007B0D83"/>
    <w:rsid w:val="007B0E1A"/>
    <w:rsid w:val="007B341A"/>
    <w:rsid w:val="007B59F5"/>
    <w:rsid w:val="007B5A01"/>
    <w:rsid w:val="007B7948"/>
    <w:rsid w:val="007B79EE"/>
    <w:rsid w:val="007C00B4"/>
    <w:rsid w:val="007C1388"/>
    <w:rsid w:val="007C351E"/>
    <w:rsid w:val="007C46A5"/>
    <w:rsid w:val="007C4A5C"/>
    <w:rsid w:val="007C65C3"/>
    <w:rsid w:val="007C779E"/>
    <w:rsid w:val="007C7861"/>
    <w:rsid w:val="007D040E"/>
    <w:rsid w:val="007D0824"/>
    <w:rsid w:val="007D0E8E"/>
    <w:rsid w:val="007D1935"/>
    <w:rsid w:val="007D3063"/>
    <w:rsid w:val="007D399E"/>
    <w:rsid w:val="007D4864"/>
    <w:rsid w:val="007D6393"/>
    <w:rsid w:val="007D6FFA"/>
    <w:rsid w:val="007D751A"/>
    <w:rsid w:val="007D759F"/>
    <w:rsid w:val="007D7E93"/>
    <w:rsid w:val="007E09B1"/>
    <w:rsid w:val="007E14D2"/>
    <w:rsid w:val="007E181A"/>
    <w:rsid w:val="007E26E5"/>
    <w:rsid w:val="007E4B5A"/>
    <w:rsid w:val="007E56F1"/>
    <w:rsid w:val="007E7152"/>
    <w:rsid w:val="007F06B3"/>
    <w:rsid w:val="00800E5B"/>
    <w:rsid w:val="00801FF2"/>
    <w:rsid w:val="00802868"/>
    <w:rsid w:val="0080409F"/>
    <w:rsid w:val="00804612"/>
    <w:rsid w:val="00806486"/>
    <w:rsid w:val="00816FEF"/>
    <w:rsid w:val="00817381"/>
    <w:rsid w:val="008243A5"/>
    <w:rsid w:val="00824B7A"/>
    <w:rsid w:val="008261A5"/>
    <w:rsid w:val="008272A0"/>
    <w:rsid w:val="008303CF"/>
    <w:rsid w:val="00831D20"/>
    <w:rsid w:val="0083263C"/>
    <w:rsid w:val="008331C5"/>
    <w:rsid w:val="00833CE1"/>
    <w:rsid w:val="0085105B"/>
    <w:rsid w:val="008514C2"/>
    <w:rsid w:val="00855651"/>
    <w:rsid w:val="00864E28"/>
    <w:rsid w:val="008659C5"/>
    <w:rsid w:val="0087068B"/>
    <w:rsid w:val="00871409"/>
    <w:rsid w:val="008741FE"/>
    <w:rsid w:val="00880676"/>
    <w:rsid w:val="00881B5E"/>
    <w:rsid w:val="008861C0"/>
    <w:rsid w:val="00887413"/>
    <w:rsid w:val="008878D8"/>
    <w:rsid w:val="008947B3"/>
    <w:rsid w:val="00894C6D"/>
    <w:rsid w:val="00894DB8"/>
    <w:rsid w:val="00894FA0"/>
    <w:rsid w:val="008A1372"/>
    <w:rsid w:val="008A21A1"/>
    <w:rsid w:val="008A2FCD"/>
    <w:rsid w:val="008A39BD"/>
    <w:rsid w:val="008B00CD"/>
    <w:rsid w:val="008B1253"/>
    <w:rsid w:val="008C25A0"/>
    <w:rsid w:val="008C33F0"/>
    <w:rsid w:val="008C548B"/>
    <w:rsid w:val="008C5D77"/>
    <w:rsid w:val="008C5FDA"/>
    <w:rsid w:val="008C6815"/>
    <w:rsid w:val="008C71C9"/>
    <w:rsid w:val="008C74AB"/>
    <w:rsid w:val="008D2E6A"/>
    <w:rsid w:val="008D3219"/>
    <w:rsid w:val="008D3A7B"/>
    <w:rsid w:val="008D4CDA"/>
    <w:rsid w:val="008D622D"/>
    <w:rsid w:val="008D6E1A"/>
    <w:rsid w:val="008D733C"/>
    <w:rsid w:val="008E01E8"/>
    <w:rsid w:val="008F1E15"/>
    <w:rsid w:val="008F33B6"/>
    <w:rsid w:val="008F4873"/>
    <w:rsid w:val="008F5005"/>
    <w:rsid w:val="0090095D"/>
    <w:rsid w:val="009015C6"/>
    <w:rsid w:val="00902310"/>
    <w:rsid w:val="00907BEA"/>
    <w:rsid w:val="00907C45"/>
    <w:rsid w:val="00910999"/>
    <w:rsid w:val="00911112"/>
    <w:rsid w:val="009231CC"/>
    <w:rsid w:val="00932EF3"/>
    <w:rsid w:val="009338E3"/>
    <w:rsid w:val="00934073"/>
    <w:rsid w:val="00936377"/>
    <w:rsid w:val="0093645F"/>
    <w:rsid w:val="009367F3"/>
    <w:rsid w:val="009444E8"/>
    <w:rsid w:val="0094547B"/>
    <w:rsid w:val="00945789"/>
    <w:rsid w:val="00946CF1"/>
    <w:rsid w:val="0094708D"/>
    <w:rsid w:val="0095015C"/>
    <w:rsid w:val="00952A18"/>
    <w:rsid w:val="00960EAD"/>
    <w:rsid w:val="009624CA"/>
    <w:rsid w:val="009641AC"/>
    <w:rsid w:val="00965F6D"/>
    <w:rsid w:val="009665C6"/>
    <w:rsid w:val="00970495"/>
    <w:rsid w:val="00970DED"/>
    <w:rsid w:val="00975275"/>
    <w:rsid w:val="00975C3D"/>
    <w:rsid w:val="00980892"/>
    <w:rsid w:val="00980EF4"/>
    <w:rsid w:val="0098385B"/>
    <w:rsid w:val="00983DE6"/>
    <w:rsid w:val="0098421C"/>
    <w:rsid w:val="009861F7"/>
    <w:rsid w:val="00987FA9"/>
    <w:rsid w:val="0099047F"/>
    <w:rsid w:val="00991681"/>
    <w:rsid w:val="00992CF3"/>
    <w:rsid w:val="00993A8F"/>
    <w:rsid w:val="009958E5"/>
    <w:rsid w:val="009A1CF5"/>
    <w:rsid w:val="009A2D9B"/>
    <w:rsid w:val="009B00AD"/>
    <w:rsid w:val="009B4885"/>
    <w:rsid w:val="009B48BB"/>
    <w:rsid w:val="009B4F49"/>
    <w:rsid w:val="009B509C"/>
    <w:rsid w:val="009B6D31"/>
    <w:rsid w:val="009B799D"/>
    <w:rsid w:val="009C1918"/>
    <w:rsid w:val="009C5C1A"/>
    <w:rsid w:val="009D012E"/>
    <w:rsid w:val="009D705D"/>
    <w:rsid w:val="009D78A3"/>
    <w:rsid w:val="009D78D0"/>
    <w:rsid w:val="009E1B56"/>
    <w:rsid w:val="009E2394"/>
    <w:rsid w:val="009E277B"/>
    <w:rsid w:val="009E6A6C"/>
    <w:rsid w:val="009E70A6"/>
    <w:rsid w:val="009F0230"/>
    <w:rsid w:val="009F2D8F"/>
    <w:rsid w:val="009F654E"/>
    <w:rsid w:val="009F76F0"/>
    <w:rsid w:val="00A00799"/>
    <w:rsid w:val="00A02451"/>
    <w:rsid w:val="00A02CD9"/>
    <w:rsid w:val="00A0460A"/>
    <w:rsid w:val="00A11648"/>
    <w:rsid w:val="00A11869"/>
    <w:rsid w:val="00A1236E"/>
    <w:rsid w:val="00A12A1B"/>
    <w:rsid w:val="00A150FC"/>
    <w:rsid w:val="00A25440"/>
    <w:rsid w:val="00A25D1E"/>
    <w:rsid w:val="00A27FC8"/>
    <w:rsid w:val="00A30D59"/>
    <w:rsid w:val="00A321BF"/>
    <w:rsid w:val="00A34DF8"/>
    <w:rsid w:val="00A36E1D"/>
    <w:rsid w:val="00A36E32"/>
    <w:rsid w:val="00A41527"/>
    <w:rsid w:val="00A4197F"/>
    <w:rsid w:val="00A41B08"/>
    <w:rsid w:val="00A436C6"/>
    <w:rsid w:val="00A44A3D"/>
    <w:rsid w:val="00A4639E"/>
    <w:rsid w:val="00A47D35"/>
    <w:rsid w:val="00A514B7"/>
    <w:rsid w:val="00A56F12"/>
    <w:rsid w:val="00A63267"/>
    <w:rsid w:val="00A63510"/>
    <w:rsid w:val="00A651EE"/>
    <w:rsid w:val="00A66761"/>
    <w:rsid w:val="00A708E1"/>
    <w:rsid w:val="00A73C88"/>
    <w:rsid w:val="00A75C8D"/>
    <w:rsid w:val="00A81A12"/>
    <w:rsid w:val="00A81F8D"/>
    <w:rsid w:val="00A82191"/>
    <w:rsid w:val="00A850F9"/>
    <w:rsid w:val="00AA0AC2"/>
    <w:rsid w:val="00AA1628"/>
    <w:rsid w:val="00AA1AAC"/>
    <w:rsid w:val="00AA2EDF"/>
    <w:rsid w:val="00AA3830"/>
    <w:rsid w:val="00AA5399"/>
    <w:rsid w:val="00AA657C"/>
    <w:rsid w:val="00AB40A9"/>
    <w:rsid w:val="00AB42D9"/>
    <w:rsid w:val="00AB5861"/>
    <w:rsid w:val="00AC03B3"/>
    <w:rsid w:val="00AC3CB5"/>
    <w:rsid w:val="00AC40C7"/>
    <w:rsid w:val="00AC53E6"/>
    <w:rsid w:val="00AC5774"/>
    <w:rsid w:val="00AD01B1"/>
    <w:rsid w:val="00AD3F52"/>
    <w:rsid w:val="00AD759D"/>
    <w:rsid w:val="00AE2C49"/>
    <w:rsid w:val="00AE3579"/>
    <w:rsid w:val="00AE4525"/>
    <w:rsid w:val="00AE49EE"/>
    <w:rsid w:val="00AE4E89"/>
    <w:rsid w:val="00AE64AC"/>
    <w:rsid w:val="00AE7220"/>
    <w:rsid w:val="00AF330E"/>
    <w:rsid w:val="00AF3954"/>
    <w:rsid w:val="00AF4BF1"/>
    <w:rsid w:val="00B032B0"/>
    <w:rsid w:val="00B04197"/>
    <w:rsid w:val="00B069D6"/>
    <w:rsid w:val="00B10458"/>
    <w:rsid w:val="00B10FC1"/>
    <w:rsid w:val="00B2417D"/>
    <w:rsid w:val="00B276A1"/>
    <w:rsid w:val="00B278B2"/>
    <w:rsid w:val="00B30B43"/>
    <w:rsid w:val="00B311A9"/>
    <w:rsid w:val="00B32F78"/>
    <w:rsid w:val="00B44AE4"/>
    <w:rsid w:val="00B452B5"/>
    <w:rsid w:val="00B516F8"/>
    <w:rsid w:val="00B52532"/>
    <w:rsid w:val="00B53AFB"/>
    <w:rsid w:val="00B5531F"/>
    <w:rsid w:val="00B57A0C"/>
    <w:rsid w:val="00B616BC"/>
    <w:rsid w:val="00B64137"/>
    <w:rsid w:val="00B64E43"/>
    <w:rsid w:val="00B657E7"/>
    <w:rsid w:val="00B66D16"/>
    <w:rsid w:val="00B66D44"/>
    <w:rsid w:val="00B711CF"/>
    <w:rsid w:val="00B71419"/>
    <w:rsid w:val="00B727D7"/>
    <w:rsid w:val="00B77AB3"/>
    <w:rsid w:val="00B81CE8"/>
    <w:rsid w:val="00B83812"/>
    <w:rsid w:val="00B849B4"/>
    <w:rsid w:val="00B87280"/>
    <w:rsid w:val="00B9086A"/>
    <w:rsid w:val="00B90D74"/>
    <w:rsid w:val="00B93710"/>
    <w:rsid w:val="00B93C1A"/>
    <w:rsid w:val="00B94A92"/>
    <w:rsid w:val="00B953D9"/>
    <w:rsid w:val="00B95964"/>
    <w:rsid w:val="00B96FA4"/>
    <w:rsid w:val="00B97D9B"/>
    <w:rsid w:val="00BA11B7"/>
    <w:rsid w:val="00BA4DEC"/>
    <w:rsid w:val="00BA5DD2"/>
    <w:rsid w:val="00BA64EF"/>
    <w:rsid w:val="00BB4779"/>
    <w:rsid w:val="00BB6260"/>
    <w:rsid w:val="00BC1B31"/>
    <w:rsid w:val="00BC4E82"/>
    <w:rsid w:val="00BC71CE"/>
    <w:rsid w:val="00BD0AEE"/>
    <w:rsid w:val="00BD73C2"/>
    <w:rsid w:val="00BE1F06"/>
    <w:rsid w:val="00BE2C99"/>
    <w:rsid w:val="00BE72A5"/>
    <w:rsid w:val="00BE76AD"/>
    <w:rsid w:val="00BF0162"/>
    <w:rsid w:val="00BF1EDE"/>
    <w:rsid w:val="00C039DC"/>
    <w:rsid w:val="00C039E4"/>
    <w:rsid w:val="00C0663A"/>
    <w:rsid w:val="00C07A1E"/>
    <w:rsid w:val="00C10284"/>
    <w:rsid w:val="00C12204"/>
    <w:rsid w:val="00C13DC7"/>
    <w:rsid w:val="00C15828"/>
    <w:rsid w:val="00C16F3C"/>
    <w:rsid w:val="00C204A4"/>
    <w:rsid w:val="00C22634"/>
    <w:rsid w:val="00C31EF1"/>
    <w:rsid w:val="00C32FD8"/>
    <w:rsid w:val="00C3756E"/>
    <w:rsid w:val="00C37976"/>
    <w:rsid w:val="00C40013"/>
    <w:rsid w:val="00C4185C"/>
    <w:rsid w:val="00C43241"/>
    <w:rsid w:val="00C446CF"/>
    <w:rsid w:val="00C45127"/>
    <w:rsid w:val="00C51B3E"/>
    <w:rsid w:val="00C53014"/>
    <w:rsid w:val="00C5350E"/>
    <w:rsid w:val="00C54228"/>
    <w:rsid w:val="00C54310"/>
    <w:rsid w:val="00C54CFC"/>
    <w:rsid w:val="00C56585"/>
    <w:rsid w:val="00C570BB"/>
    <w:rsid w:val="00C62E20"/>
    <w:rsid w:val="00C66678"/>
    <w:rsid w:val="00C7284E"/>
    <w:rsid w:val="00C75764"/>
    <w:rsid w:val="00C76842"/>
    <w:rsid w:val="00C77DC5"/>
    <w:rsid w:val="00C811C9"/>
    <w:rsid w:val="00C841E6"/>
    <w:rsid w:val="00C8788A"/>
    <w:rsid w:val="00C9050B"/>
    <w:rsid w:val="00C9275D"/>
    <w:rsid w:val="00C96D27"/>
    <w:rsid w:val="00CA1EAD"/>
    <w:rsid w:val="00CA2276"/>
    <w:rsid w:val="00CA2C97"/>
    <w:rsid w:val="00CA3208"/>
    <w:rsid w:val="00CB0A5E"/>
    <w:rsid w:val="00CB1729"/>
    <w:rsid w:val="00CB1C6E"/>
    <w:rsid w:val="00CB4ADB"/>
    <w:rsid w:val="00CB4E63"/>
    <w:rsid w:val="00CB730B"/>
    <w:rsid w:val="00CC0589"/>
    <w:rsid w:val="00CC0970"/>
    <w:rsid w:val="00CC0F52"/>
    <w:rsid w:val="00CC1090"/>
    <w:rsid w:val="00CC5E46"/>
    <w:rsid w:val="00CC76D9"/>
    <w:rsid w:val="00CC7CC3"/>
    <w:rsid w:val="00CD4744"/>
    <w:rsid w:val="00CD646D"/>
    <w:rsid w:val="00CD6CD7"/>
    <w:rsid w:val="00CD6D29"/>
    <w:rsid w:val="00CD7F80"/>
    <w:rsid w:val="00CE3C17"/>
    <w:rsid w:val="00CE6950"/>
    <w:rsid w:val="00CF2687"/>
    <w:rsid w:val="00D0060B"/>
    <w:rsid w:val="00D0065F"/>
    <w:rsid w:val="00D00B3E"/>
    <w:rsid w:val="00D019A1"/>
    <w:rsid w:val="00D01DBD"/>
    <w:rsid w:val="00D05AB5"/>
    <w:rsid w:val="00D06B0C"/>
    <w:rsid w:val="00D07C4C"/>
    <w:rsid w:val="00D117CD"/>
    <w:rsid w:val="00D131FD"/>
    <w:rsid w:val="00D13A81"/>
    <w:rsid w:val="00D16492"/>
    <w:rsid w:val="00D20192"/>
    <w:rsid w:val="00D22B5C"/>
    <w:rsid w:val="00D23E8C"/>
    <w:rsid w:val="00D25FAE"/>
    <w:rsid w:val="00D27637"/>
    <w:rsid w:val="00D2781E"/>
    <w:rsid w:val="00D309C6"/>
    <w:rsid w:val="00D40AA6"/>
    <w:rsid w:val="00D413EE"/>
    <w:rsid w:val="00D46020"/>
    <w:rsid w:val="00D51B0D"/>
    <w:rsid w:val="00D57C6A"/>
    <w:rsid w:val="00D61754"/>
    <w:rsid w:val="00D664A2"/>
    <w:rsid w:val="00D73685"/>
    <w:rsid w:val="00D73689"/>
    <w:rsid w:val="00D74F60"/>
    <w:rsid w:val="00D750D4"/>
    <w:rsid w:val="00D812B6"/>
    <w:rsid w:val="00D81FFF"/>
    <w:rsid w:val="00D829CA"/>
    <w:rsid w:val="00D84B87"/>
    <w:rsid w:val="00D85BCD"/>
    <w:rsid w:val="00D91C5B"/>
    <w:rsid w:val="00D940BB"/>
    <w:rsid w:val="00D957DB"/>
    <w:rsid w:val="00D96429"/>
    <w:rsid w:val="00DA0CF9"/>
    <w:rsid w:val="00DA1349"/>
    <w:rsid w:val="00DA39A1"/>
    <w:rsid w:val="00DA3D90"/>
    <w:rsid w:val="00DA50B9"/>
    <w:rsid w:val="00DB56F7"/>
    <w:rsid w:val="00DB6859"/>
    <w:rsid w:val="00DC123F"/>
    <w:rsid w:val="00DC34A6"/>
    <w:rsid w:val="00DC686E"/>
    <w:rsid w:val="00DC7782"/>
    <w:rsid w:val="00DD0977"/>
    <w:rsid w:val="00DD1FC6"/>
    <w:rsid w:val="00DD4EE7"/>
    <w:rsid w:val="00DD66EF"/>
    <w:rsid w:val="00DD7DBD"/>
    <w:rsid w:val="00DE0A6D"/>
    <w:rsid w:val="00DE2EC4"/>
    <w:rsid w:val="00DE4188"/>
    <w:rsid w:val="00DE4CF3"/>
    <w:rsid w:val="00DF171A"/>
    <w:rsid w:val="00DF18D5"/>
    <w:rsid w:val="00DF1D3C"/>
    <w:rsid w:val="00DF3451"/>
    <w:rsid w:val="00DF50A0"/>
    <w:rsid w:val="00DF72C6"/>
    <w:rsid w:val="00E03748"/>
    <w:rsid w:val="00E0596D"/>
    <w:rsid w:val="00E06C8E"/>
    <w:rsid w:val="00E127F0"/>
    <w:rsid w:val="00E12E00"/>
    <w:rsid w:val="00E14B6A"/>
    <w:rsid w:val="00E20476"/>
    <w:rsid w:val="00E2105E"/>
    <w:rsid w:val="00E2307B"/>
    <w:rsid w:val="00E23838"/>
    <w:rsid w:val="00E26C7D"/>
    <w:rsid w:val="00E34BEB"/>
    <w:rsid w:val="00E41826"/>
    <w:rsid w:val="00E45C61"/>
    <w:rsid w:val="00E4612F"/>
    <w:rsid w:val="00E47FA9"/>
    <w:rsid w:val="00E50627"/>
    <w:rsid w:val="00E54319"/>
    <w:rsid w:val="00E54F48"/>
    <w:rsid w:val="00E61FC8"/>
    <w:rsid w:val="00E63CE7"/>
    <w:rsid w:val="00E71E6C"/>
    <w:rsid w:val="00E7313F"/>
    <w:rsid w:val="00E74519"/>
    <w:rsid w:val="00E76146"/>
    <w:rsid w:val="00E77889"/>
    <w:rsid w:val="00E803D9"/>
    <w:rsid w:val="00E818BA"/>
    <w:rsid w:val="00E82575"/>
    <w:rsid w:val="00E83319"/>
    <w:rsid w:val="00E83A79"/>
    <w:rsid w:val="00E83CFF"/>
    <w:rsid w:val="00E84BBA"/>
    <w:rsid w:val="00E87D9E"/>
    <w:rsid w:val="00E96ABA"/>
    <w:rsid w:val="00EA076C"/>
    <w:rsid w:val="00EA0BAC"/>
    <w:rsid w:val="00EA408B"/>
    <w:rsid w:val="00EB268B"/>
    <w:rsid w:val="00EB4A60"/>
    <w:rsid w:val="00EC066D"/>
    <w:rsid w:val="00EC0BCA"/>
    <w:rsid w:val="00EC1064"/>
    <w:rsid w:val="00EC2C51"/>
    <w:rsid w:val="00EC6200"/>
    <w:rsid w:val="00EC7D93"/>
    <w:rsid w:val="00ED3296"/>
    <w:rsid w:val="00ED496C"/>
    <w:rsid w:val="00ED6FF8"/>
    <w:rsid w:val="00ED78F1"/>
    <w:rsid w:val="00EE08D9"/>
    <w:rsid w:val="00EE155B"/>
    <w:rsid w:val="00EE2A2B"/>
    <w:rsid w:val="00EE341B"/>
    <w:rsid w:val="00EE41D8"/>
    <w:rsid w:val="00EE4E7D"/>
    <w:rsid w:val="00EE563B"/>
    <w:rsid w:val="00EE5F9E"/>
    <w:rsid w:val="00EE66C0"/>
    <w:rsid w:val="00EE7CD7"/>
    <w:rsid w:val="00EF050C"/>
    <w:rsid w:val="00EF4B05"/>
    <w:rsid w:val="00F005BD"/>
    <w:rsid w:val="00F00615"/>
    <w:rsid w:val="00F02797"/>
    <w:rsid w:val="00F04801"/>
    <w:rsid w:val="00F0564C"/>
    <w:rsid w:val="00F06D22"/>
    <w:rsid w:val="00F06F41"/>
    <w:rsid w:val="00F16818"/>
    <w:rsid w:val="00F17B81"/>
    <w:rsid w:val="00F2052A"/>
    <w:rsid w:val="00F20A0E"/>
    <w:rsid w:val="00F20BBF"/>
    <w:rsid w:val="00F22D6B"/>
    <w:rsid w:val="00F24326"/>
    <w:rsid w:val="00F30E04"/>
    <w:rsid w:val="00F32B12"/>
    <w:rsid w:val="00F3464A"/>
    <w:rsid w:val="00F376C5"/>
    <w:rsid w:val="00F40CF8"/>
    <w:rsid w:val="00F51321"/>
    <w:rsid w:val="00F535A3"/>
    <w:rsid w:val="00F5426D"/>
    <w:rsid w:val="00F54FE2"/>
    <w:rsid w:val="00F559E4"/>
    <w:rsid w:val="00F60833"/>
    <w:rsid w:val="00F6086D"/>
    <w:rsid w:val="00F608CB"/>
    <w:rsid w:val="00F61F82"/>
    <w:rsid w:val="00F62916"/>
    <w:rsid w:val="00F65519"/>
    <w:rsid w:val="00F65B34"/>
    <w:rsid w:val="00F7043C"/>
    <w:rsid w:val="00F74045"/>
    <w:rsid w:val="00F7542B"/>
    <w:rsid w:val="00F817D7"/>
    <w:rsid w:val="00F850CD"/>
    <w:rsid w:val="00F879BB"/>
    <w:rsid w:val="00F9062E"/>
    <w:rsid w:val="00F90B25"/>
    <w:rsid w:val="00F915A9"/>
    <w:rsid w:val="00F91ECE"/>
    <w:rsid w:val="00F92A5B"/>
    <w:rsid w:val="00F9755A"/>
    <w:rsid w:val="00F9774E"/>
    <w:rsid w:val="00FA4144"/>
    <w:rsid w:val="00FA58FF"/>
    <w:rsid w:val="00FB7D07"/>
    <w:rsid w:val="00FC11B0"/>
    <w:rsid w:val="00FC4E4B"/>
    <w:rsid w:val="00FC6CE9"/>
    <w:rsid w:val="00FD0097"/>
    <w:rsid w:val="00FD2B03"/>
    <w:rsid w:val="00FD3347"/>
    <w:rsid w:val="00FE32C7"/>
    <w:rsid w:val="00FE4CFF"/>
    <w:rsid w:val="00FE582D"/>
    <w:rsid w:val="00FE58C7"/>
    <w:rsid w:val="00FE60DB"/>
    <w:rsid w:val="00FF53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2A6DF"/>
  <w15:docId w15:val="{E2AEC706-79F4-429A-8D42-2B267571A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CE8"/>
  </w:style>
  <w:style w:type="paragraph" w:styleId="1">
    <w:name w:val="heading 1"/>
    <w:basedOn w:val="a"/>
    <w:next w:val="a"/>
    <w:link w:val="10"/>
    <w:autoRedefine/>
    <w:uiPriority w:val="9"/>
    <w:qFormat/>
    <w:rsid w:val="00EF4B05"/>
    <w:pPr>
      <w:spacing w:after="0" w:line="360" w:lineRule="auto"/>
      <w:ind w:firstLine="709"/>
      <w:jc w:val="both"/>
      <w:outlineLvl w:val="0"/>
    </w:pPr>
    <w:rPr>
      <w:rFonts w:ascii="Times New Roman" w:eastAsia="Times New Roman" w:hAnsi="Times New Roman" w:cs="Times New Roman"/>
      <w:b/>
      <w:bCs/>
      <w:kern w:val="36"/>
      <w:sz w:val="28"/>
      <w:szCs w:val="28"/>
    </w:rPr>
  </w:style>
  <w:style w:type="paragraph" w:styleId="2">
    <w:name w:val="heading 2"/>
    <w:basedOn w:val="a"/>
    <w:next w:val="a"/>
    <w:link w:val="20"/>
    <w:uiPriority w:val="9"/>
    <w:unhideWhenUsed/>
    <w:qFormat/>
    <w:rsid w:val="00EE7C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A19C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92CF3"/>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autoRedefine/>
    <w:uiPriority w:val="99"/>
    <w:qFormat/>
    <w:rsid w:val="00E03748"/>
    <w:pPr>
      <w:numPr>
        <w:numId w:val="15"/>
      </w:numPr>
      <w:spacing w:after="60" w:line="240" w:lineRule="auto"/>
      <w:ind w:left="1571"/>
      <w:jc w:val="center"/>
      <w:outlineLvl w:val="4"/>
    </w:pPr>
    <w:rPr>
      <w:rFonts w:ascii="Times New Roman" w:eastAsia="Times New Roman" w:hAnsi="Times New Roman" w:cs="Times New Roman"/>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F4B05"/>
    <w:rPr>
      <w:rFonts w:ascii="Times New Roman" w:eastAsia="Times New Roman" w:hAnsi="Times New Roman" w:cs="Times New Roman"/>
      <w:b/>
      <w:bCs/>
      <w:kern w:val="36"/>
      <w:sz w:val="28"/>
      <w:szCs w:val="28"/>
    </w:rPr>
  </w:style>
  <w:style w:type="character" w:customStyle="1" w:styleId="20">
    <w:name w:val="Заголовок 2 Знак"/>
    <w:basedOn w:val="a0"/>
    <w:link w:val="2"/>
    <w:uiPriority w:val="9"/>
    <w:rsid w:val="00EE7CD7"/>
    <w:rPr>
      <w:rFonts w:asciiTheme="majorHAnsi" w:eastAsiaTheme="majorEastAsia" w:hAnsiTheme="majorHAnsi" w:cstheme="majorBidi"/>
      <w:b/>
      <w:bCs/>
      <w:color w:val="4F81BD" w:themeColor="accent1"/>
      <w:sz w:val="26"/>
      <w:szCs w:val="26"/>
    </w:rPr>
  </w:style>
  <w:style w:type="paragraph" w:customStyle="1" w:styleId="msonormalmailrucssattributepostfix">
    <w:name w:val="msonormal_mailru_css_attribute_postfix"/>
    <w:basedOn w:val="a"/>
    <w:rsid w:val="00AA2E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80409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1159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145CCB"/>
    <w:rPr>
      <w:rFonts w:ascii="Times New Roman" w:eastAsia="Times New Roman" w:hAnsi="Times New Roman" w:cs="Times New Roman"/>
      <w:sz w:val="24"/>
      <w:szCs w:val="24"/>
    </w:rPr>
  </w:style>
  <w:style w:type="character" w:styleId="a4">
    <w:name w:val="Hyperlink"/>
    <w:basedOn w:val="a0"/>
    <w:uiPriority w:val="99"/>
    <w:unhideWhenUsed/>
    <w:rsid w:val="001159BC"/>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nhideWhenUsed/>
    <w:rsid w:val="00DD1FC6"/>
    <w:pPr>
      <w:spacing w:after="0" w:line="240" w:lineRule="auto"/>
    </w:pPr>
    <w:rPr>
      <w:sz w:val="20"/>
      <w:szCs w:val="20"/>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DD1FC6"/>
    <w:rPr>
      <w:sz w:val="20"/>
      <w:szCs w:val="20"/>
    </w:rPr>
  </w:style>
  <w:style w:type="character" w:styleId="a7">
    <w:name w:val="footnote reference"/>
    <w:aliases w:val="Знак сноски 1,Знак сноски-FN,Ciae niinee-FN,Referencia nota al pie,fr,Used by Word for Help footnote symbols,Ref,de nota al pie,SUPERS,сноска,ftref,Текст сноски Знак2 Знак Знак1,Текст сноски Знак Знак Знак Знак Знак Знак Знак1,СНОСК"/>
    <w:basedOn w:val="a0"/>
    <w:unhideWhenUsed/>
    <w:rsid w:val="00DD1FC6"/>
    <w:rPr>
      <w:vertAlign w:val="superscript"/>
    </w:rPr>
  </w:style>
  <w:style w:type="character" w:styleId="a8">
    <w:name w:val="Strong"/>
    <w:basedOn w:val="a0"/>
    <w:uiPriority w:val="22"/>
    <w:qFormat/>
    <w:rsid w:val="00DD1FC6"/>
    <w:rPr>
      <w:b/>
      <w:bCs/>
    </w:rPr>
  </w:style>
  <w:style w:type="character" w:styleId="a9">
    <w:name w:val="Emphasis"/>
    <w:basedOn w:val="a0"/>
    <w:uiPriority w:val="20"/>
    <w:qFormat/>
    <w:rsid w:val="0094547B"/>
    <w:rPr>
      <w:i/>
      <w:iCs/>
    </w:rPr>
  </w:style>
  <w:style w:type="character" w:customStyle="1" w:styleId="spanlink">
    <w:name w:val="spanlink"/>
    <w:basedOn w:val="a0"/>
    <w:rsid w:val="0094547B"/>
  </w:style>
  <w:style w:type="paragraph" w:styleId="aa">
    <w:name w:val="Balloon Text"/>
    <w:basedOn w:val="a"/>
    <w:link w:val="ab"/>
    <w:uiPriority w:val="99"/>
    <w:semiHidden/>
    <w:unhideWhenUsed/>
    <w:rsid w:val="00430FD6"/>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30FD6"/>
    <w:rPr>
      <w:rFonts w:ascii="Segoe UI" w:hAnsi="Segoe UI" w:cs="Segoe UI"/>
      <w:sz w:val="18"/>
      <w:szCs w:val="18"/>
    </w:rPr>
  </w:style>
  <w:style w:type="paragraph" w:styleId="ac">
    <w:name w:val="Body Text"/>
    <w:basedOn w:val="a"/>
    <w:link w:val="ad"/>
    <w:rsid w:val="00B069D6"/>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B069D6"/>
    <w:rPr>
      <w:rFonts w:ascii="Times New Roman" w:eastAsia="Times New Roman" w:hAnsi="Times New Roman" w:cs="Times New Roman"/>
      <w:sz w:val="20"/>
      <w:szCs w:val="20"/>
      <w:lang w:eastAsia="ar-SA"/>
    </w:rPr>
  </w:style>
  <w:style w:type="paragraph" w:customStyle="1" w:styleId="Default">
    <w:name w:val="Default"/>
    <w:rsid w:val="00B069D6"/>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customStyle="1" w:styleId="41">
    <w:name w:val="Заголовок №4_"/>
    <w:link w:val="42"/>
    <w:uiPriority w:val="99"/>
    <w:locked/>
    <w:rsid w:val="00B069D6"/>
    <w:rPr>
      <w:b/>
      <w:sz w:val="27"/>
      <w:shd w:val="clear" w:color="auto" w:fill="FFFFFF"/>
    </w:rPr>
  </w:style>
  <w:style w:type="paragraph" w:customStyle="1" w:styleId="42">
    <w:name w:val="Заголовок №4"/>
    <w:basedOn w:val="a"/>
    <w:link w:val="41"/>
    <w:uiPriority w:val="99"/>
    <w:rsid w:val="00B069D6"/>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B069D6"/>
    <w:rPr>
      <w:rFonts w:ascii="Times New Roman" w:hAnsi="Times New Roman"/>
      <w:spacing w:val="0"/>
      <w:sz w:val="28"/>
    </w:rPr>
  </w:style>
  <w:style w:type="paragraph" w:styleId="ae">
    <w:name w:val="List Paragraph"/>
    <w:aliases w:val="2 Спс точк,8т рис,Имя Рисунка,List Paragraph"/>
    <w:basedOn w:val="a"/>
    <w:link w:val="af"/>
    <w:uiPriority w:val="34"/>
    <w:qFormat/>
    <w:rsid w:val="00B069D6"/>
    <w:pPr>
      <w:spacing w:after="0" w:line="240" w:lineRule="auto"/>
      <w:ind w:left="720"/>
      <w:contextualSpacing/>
    </w:pPr>
    <w:rPr>
      <w:rFonts w:ascii="Times New Roman" w:eastAsia="Times New Roman" w:hAnsi="Times New Roman" w:cs="Times New Roman"/>
      <w:sz w:val="24"/>
      <w:szCs w:val="24"/>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421747"/>
    <w:rPr>
      <w:rFonts w:ascii="Times New Roman" w:eastAsia="Times New Roman" w:hAnsi="Times New Roman" w:cs="Times New Roman"/>
      <w:sz w:val="20"/>
      <w:szCs w:val="20"/>
      <w:lang w:eastAsia="ru-RU"/>
    </w:rPr>
  </w:style>
  <w:style w:type="table" w:styleId="af0">
    <w:name w:val="Table Grid"/>
    <w:basedOn w:val="a1"/>
    <w:rsid w:val="0042174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145CCB"/>
    <w:rPr>
      <w:b/>
      <w:bCs/>
      <w:sz w:val="28"/>
      <w:szCs w:val="28"/>
    </w:rPr>
  </w:style>
  <w:style w:type="character" w:customStyle="1" w:styleId="WW8Num2z0">
    <w:name w:val="WW8Num2z0"/>
    <w:rsid w:val="00145CCB"/>
    <w:rPr>
      <w:rFonts w:ascii="Symbol" w:hAnsi="Symbol"/>
    </w:rPr>
  </w:style>
  <w:style w:type="character" w:customStyle="1" w:styleId="WW8Num4z2">
    <w:name w:val="WW8Num4z2"/>
    <w:rsid w:val="00145CCB"/>
    <w:rPr>
      <w:b/>
      <w:bCs/>
      <w:sz w:val="28"/>
      <w:szCs w:val="28"/>
    </w:rPr>
  </w:style>
  <w:style w:type="character" w:customStyle="1" w:styleId="WW8Num5z0">
    <w:name w:val="WW8Num5z0"/>
    <w:rsid w:val="00145CCB"/>
    <w:rPr>
      <w:b/>
      <w:bCs/>
      <w:sz w:val="28"/>
      <w:szCs w:val="28"/>
    </w:rPr>
  </w:style>
  <w:style w:type="character" w:customStyle="1" w:styleId="WW8Num6z0">
    <w:name w:val="WW8Num6z0"/>
    <w:rsid w:val="00145CCB"/>
    <w:rPr>
      <w:b/>
      <w:bCs/>
      <w:sz w:val="28"/>
      <w:szCs w:val="28"/>
    </w:rPr>
  </w:style>
  <w:style w:type="character" w:customStyle="1" w:styleId="Absatz-Standardschriftart">
    <w:name w:val="Absatz-Standardschriftart"/>
    <w:rsid w:val="00145CCB"/>
  </w:style>
  <w:style w:type="character" w:customStyle="1" w:styleId="WW-Absatz-Standardschriftart">
    <w:name w:val="WW-Absatz-Standardschriftart"/>
    <w:rsid w:val="00145CCB"/>
  </w:style>
  <w:style w:type="character" w:customStyle="1" w:styleId="WW-Absatz-Standardschriftart1">
    <w:name w:val="WW-Absatz-Standardschriftart1"/>
    <w:rsid w:val="00145CCB"/>
  </w:style>
  <w:style w:type="character" w:customStyle="1" w:styleId="WW-Absatz-Standardschriftart11">
    <w:name w:val="WW-Absatz-Standardschriftart11"/>
    <w:rsid w:val="00145CCB"/>
  </w:style>
  <w:style w:type="character" w:customStyle="1" w:styleId="WW8Num2z2">
    <w:name w:val="WW8Num2z2"/>
    <w:rsid w:val="00145CCB"/>
    <w:rPr>
      <w:b/>
      <w:bCs/>
      <w:sz w:val="28"/>
      <w:szCs w:val="28"/>
    </w:rPr>
  </w:style>
  <w:style w:type="character" w:customStyle="1" w:styleId="WW8Num3z0">
    <w:name w:val="WW8Num3z0"/>
    <w:rsid w:val="00145CCB"/>
    <w:rPr>
      <w:b/>
      <w:bCs/>
      <w:sz w:val="28"/>
      <w:szCs w:val="28"/>
    </w:rPr>
  </w:style>
  <w:style w:type="character" w:customStyle="1" w:styleId="WW8Num6z2">
    <w:name w:val="WW8Num6z2"/>
    <w:rsid w:val="00145CCB"/>
    <w:rPr>
      <w:b/>
      <w:bCs/>
      <w:sz w:val="28"/>
      <w:szCs w:val="28"/>
    </w:rPr>
  </w:style>
  <w:style w:type="character" w:customStyle="1" w:styleId="WW8Num7z0">
    <w:name w:val="WW8Num7z0"/>
    <w:rsid w:val="00145CCB"/>
    <w:rPr>
      <w:b/>
      <w:bCs/>
      <w:sz w:val="28"/>
      <w:szCs w:val="28"/>
    </w:rPr>
  </w:style>
  <w:style w:type="character" w:customStyle="1" w:styleId="WW8Num8z0">
    <w:name w:val="WW8Num8z0"/>
    <w:rsid w:val="00145CCB"/>
    <w:rPr>
      <w:b/>
      <w:bCs/>
      <w:sz w:val="28"/>
      <w:szCs w:val="28"/>
    </w:rPr>
  </w:style>
  <w:style w:type="character" w:customStyle="1" w:styleId="WW-Absatz-Standardschriftart111">
    <w:name w:val="WW-Absatz-Standardschriftart111"/>
    <w:rsid w:val="00145CCB"/>
  </w:style>
  <w:style w:type="character" w:customStyle="1" w:styleId="WW-Absatz-Standardschriftart1111">
    <w:name w:val="WW-Absatz-Standardschriftart1111"/>
    <w:rsid w:val="00145CCB"/>
  </w:style>
  <w:style w:type="character" w:customStyle="1" w:styleId="WW8Num3z2">
    <w:name w:val="WW8Num3z2"/>
    <w:rsid w:val="00145CCB"/>
    <w:rPr>
      <w:b/>
      <w:bCs/>
      <w:sz w:val="28"/>
      <w:szCs w:val="28"/>
    </w:rPr>
  </w:style>
  <w:style w:type="character" w:customStyle="1" w:styleId="WW8Num4z0">
    <w:name w:val="WW8Num4z0"/>
    <w:rsid w:val="00145CCB"/>
    <w:rPr>
      <w:b/>
      <w:bCs/>
      <w:sz w:val="28"/>
      <w:szCs w:val="28"/>
    </w:rPr>
  </w:style>
  <w:style w:type="character" w:customStyle="1" w:styleId="WW-Absatz-Standardschriftart11111">
    <w:name w:val="WW-Absatz-Standardschriftart11111"/>
    <w:rsid w:val="00145CCB"/>
  </w:style>
  <w:style w:type="character" w:customStyle="1" w:styleId="WW-Absatz-Standardschriftart111111">
    <w:name w:val="WW-Absatz-Standardschriftart111111"/>
    <w:rsid w:val="00145CCB"/>
  </w:style>
  <w:style w:type="character" w:customStyle="1" w:styleId="WW-Absatz-Standardschriftart1111111">
    <w:name w:val="WW-Absatz-Standardschriftart1111111"/>
    <w:rsid w:val="00145CCB"/>
  </w:style>
  <w:style w:type="character" w:customStyle="1" w:styleId="WW-Absatz-Standardschriftart11111111">
    <w:name w:val="WW-Absatz-Standardschriftart11111111"/>
    <w:rsid w:val="00145CCB"/>
  </w:style>
  <w:style w:type="character" w:customStyle="1" w:styleId="11">
    <w:name w:val="Основной шрифт абзаца1"/>
    <w:rsid w:val="00145CCB"/>
  </w:style>
  <w:style w:type="character" w:customStyle="1" w:styleId="WW8Num14z0">
    <w:name w:val="WW8Num14z0"/>
    <w:rsid w:val="00145CCB"/>
    <w:rPr>
      <w:rFonts w:ascii="Symbol" w:hAnsi="Symbol"/>
    </w:rPr>
  </w:style>
  <w:style w:type="character" w:customStyle="1" w:styleId="af1">
    <w:name w:val="Символ сноски"/>
    <w:rsid w:val="00145CCB"/>
    <w:rPr>
      <w:vertAlign w:val="superscript"/>
    </w:rPr>
  </w:style>
  <w:style w:type="character" w:customStyle="1" w:styleId="af2">
    <w:name w:val="Символ нумерации"/>
    <w:rsid w:val="00145CCB"/>
    <w:rPr>
      <w:b/>
      <w:bCs/>
      <w:sz w:val="28"/>
      <w:szCs w:val="28"/>
    </w:rPr>
  </w:style>
  <w:style w:type="character" w:customStyle="1" w:styleId="af3">
    <w:name w:val="Символы концевой сноски"/>
    <w:rsid w:val="00145CCB"/>
    <w:rPr>
      <w:vertAlign w:val="superscript"/>
    </w:rPr>
  </w:style>
  <w:style w:type="character" w:customStyle="1" w:styleId="WW-">
    <w:name w:val="WW-Символы концевой сноски"/>
    <w:rsid w:val="00145CCB"/>
  </w:style>
  <w:style w:type="character" w:customStyle="1" w:styleId="greenurl">
    <w:name w:val="green_url"/>
    <w:basedOn w:val="11"/>
    <w:uiPriority w:val="99"/>
    <w:rsid w:val="00145CCB"/>
  </w:style>
  <w:style w:type="paragraph" w:styleId="af4">
    <w:name w:val="Title"/>
    <w:basedOn w:val="a"/>
    <w:next w:val="ac"/>
    <w:link w:val="af5"/>
    <w:qFormat/>
    <w:rsid w:val="00671A11"/>
    <w:pPr>
      <w:keepNext/>
      <w:suppressAutoHyphens/>
      <w:spacing w:before="240" w:after="120" w:line="240" w:lineRule="auto"/>
    </w:pPr>
    <w:rPr>
      <w:rFonts w:ascii="Times New Roman" w:eastAsia="Lucida Sans Unicode" w:hAnsi="Times New Roman" w:cs="Tahoma"/>
      <w:sz w:val="28"/>
      <w:szCs w:val="28"/>
      <w:lang w:eastAsia="ar-SA"/>
    </w:rPr>
  </w:style>
  <w:style w:type="character" w:customStyle="1" w:styleId="af5">
    <w:name w:val="Заголовок Знак"/>
    <w:basedOn w:val="a0"/>
    <w:link w:val="af4"/>
    <w:rsid w:val="00671A11"/>
    <w:rPr>
      <w:rFonts w:ascii="Times New Roman" w:eastAsia="Lucida Sans Unicode" w:hAnsi="Times New Roman" w:cs="Tahoma"/>
      <w:sz w:val="28"/>
      <w:szCs w:val="28"/>
      <w:lang w:eastAsia="ar-SA"/>
    </w:rPr>
  </w:style>
  <w:style w:type="paragraph" w:styleId="af6">
    <w:name w:val="List"/>
    <w:basedOn w:val="ac"/>
    <w:rsid w:val="00145CCB"/>
    <w:rPr>
      <w:rFonts w:cs="Tahoma"/>
    </w:rPr>
  </w:style>
  <w:style w:type="paragraph" w:customStyle="1" w:styleId="12">
    <w:name w:val="Название1"/>
    <w:basedOn w:val="a"/>
    <w:rsid w:val="00145CC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145CCB"/>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145CCB"/>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145CCB"/>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145CCB"/>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145CCB"/>
    <w:rPr>
      <w:rFonts w:ascii="Times New Roman" w:eastAsia="Times New Roman" w:hAnsi="Times New Roman" w:cs="Times New Roman"/>
      <w:sz w:val="20"/>
      <w:szCs w:val="20"/>
      <w:lang w:eastAsia="ar-SA"/>
    </w:rPr>
  </w:style>
  <w:style w:type="paragraph" w:customStyle="1" w:styleId="211">
    <w:name w:val="Основной текст 21"/>
    <w:basedOn w:val="a"/>
    <w:rsid w:val="00145CCB"/>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145CCB"/>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145CCB"/>
    <w:pPr>
      <w:jc w:val="center"/>
    </w:pPr>
    <w:rPr>
      <w:b/>
      <w:bCs/>
    </w:rPr>
  </w:style>
  <w:style w:type="paragraph" w:customStyle="1" w:styleId="ConsTitle">
    <w:name w:val="ConsTitle"/>
    <w:rsid w:val="00145CCB"/>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145CCB"/>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145CCB"/>
    <w:rPr>
      <w:rFonts w:ascii="Times New Roman" w:eastAsia="Times New Roman" w:hAnsi="Times New Roman" w:cs="Times New Roman"/>
      <w:sz w:val="20"/>
      <w:szCs w:val="20"/>
      <w:lang w:eastAsia="ar-SA"/>
    </w:rPr>
  </w:style>
  <w:style w:type="paragraph" w:customStyle="1" w:styleId="14">
    <w:name w:val="Стиль1"/>
    <w:basedOn w:val="a"/>
    <w:rsid w:val="00145CCB"/>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145CCB"/>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145CCB"/>
    <w:rPr>
      <w:rFonts w:ascii="Times New Roman" w:eastAsia="Times New Roman" w:hAnsi="Times New Roman" w:cs="Times New Roman"/>
      <w:sz w:val="20"/>
      <w:szCs w:val="20"/>
      <w:lang w:eastAsia="ar-SA"/>
    </w:rPr>
  </w:style>
  <w:style w:type="paragraph" w:styleId="afd">
    <w:name w:val="footer"/>
    <w:basedOn w:val="a"/>
    <w:link w:val="afe"/>
    <w:uiPriority w:val="99"/>
    <w:rsid w:val="00145CCB"/>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145CCB"/>
    <w:rPr>
      <w:rFonts w:ascii="Times New Roman" w:eastAsia="Times New Roman" w:hAnsi="Times New Roman" w:cs="Times New Roman"/>
      <w:sz w:val="20"/>
      <w:szCs w:val="20"/>
      <w:lang w:eastAsia="ar-SA"/>
    </w:rPr>
  </w:style>
  <w:style w:type="character" w:styleId="aff">
    <w:name w:val="page number"/>
    <w:basedOn w:val="a0"/>
    <w:rsid w:val="00145CCB"/>
  </w:style>
  <w:style w:type="character" w:customStyle="1" w:styleId="aff0">
    <w:name w:val="Схема документа Знак"/>
    <w:basedOn w:val="a0"/>
    <w:link w:val="aff1"/>
    <w:semiHidden/>
    <w:rsid w:val="00145CCB"/>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145CCB"/>
    <w:pPr>
      <w:shd w:val="clear" w:color="auto" w:fill="000080"/>
      <w:suppressAutoHyphens/>
      <w:spacing w:after="0" w:line="240" w:lineRule="auto"/>
    </w:pPr>
    <w:rPr>
      <w:rFonts w:ascii="Tahoma" w:eastAsia="Times New Roman" w:hAnsi="Tahoma" w:cs="Tahoma"/>
      <w:sz w:val="20"/>
      <w:szCs w:val="20"/>
      <w:lang w:eastAsia="ar-SA"/>
    </w:rPr>
  </w:style>
  <w:style w:type="paragraph" w:styleId="32">
    <w:name w:val="Body Text Indent 3"/>
    <w:basedOn w:val="a"/>
    <w:link w:val="33"/>
    <w:rsid w:val="00145CCB"/>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145CCB"/>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145CCB"/>
    <w:rPr>
      <w:color w:val="auto"/>
    </w:rPr>
  </w:style>
  <w:style w:type="paragraph" w:customStyle="1" w:styleId="Iaeaaeaiea2">
    <w:name w:val="Iaeaaeaiea 2"/>
    <w:basedOn w:val="Default"/>
    <w:next w:val="Default"/>
    <w:rsid w:val="00145CCB"/>
    <w:rPr>
      <w:color w:val="auto"/>
    </w:rPr>
  </w:style>
  <w:style w:type="character" w:customStyle="1" w:styleId="Aeiannueea">
    <w:name w:val="Aeia.nnueea"/>
    <w:rsid w:val="00145CCB"/>
    <w:rPr>
      <w:color w:val="000000"/>
      <w:sz w:val="28"/>
    </w:rPr>
  </w:style>
  <w:style w:type="character" w:customStyle="1" w:styleId="apple-converted-space">
    <w:name w:val="apple-converted-space"/>
    <w:basedOn w:val="a0"/>
    <w:uiPriority w:val="99"/>
    <w:rsid w:val="00145CCB"/>
  </w:style>
  <w:style w:type="character" w:customStyle="1" w:styleId="highlighthighlightactive">
    <w:name w:val="highlight highlight_active"/>
    <w:basedOn w:val="a0"/>
    <w:rsid w:val="00145CCB"/>
  </w:style>
  <w:style w:type="paragraph" w:customStyle="1" w:styleId="15">
    <w:name w:val="Абзац списка1"/>
    <w:basedOn w:val="a"/>
    <w:link w:val="ListParagraphChar"/>
    <w:qFormat/>
    <w:rsid w:val="00145CCB"/>
    <w:pPr>
      <w:ind w:left="720"/>
      <w:contextualSpacing/>
    </w:pPr>
    <w:rPr>
      <w:rFonts w:ascii="Calibri" w:eastAsia="Times New Roman" w:hAnsi="Calibri" w:cs="Times New Roman"/>
      <w:lang w:eastAsia="en-US"/>
    </w:rPr>
  </w:style>
  <w:style w:type="character" w:customStyle="1" w:styleId="ListParagraphChar">
    <w:name w:val="List Paragraph Char"/>
    <w:link w:val="15"/>
    <w:locked/>
    <w:rsid w:val="00145CCB"/>
    <w:rPr>
      <w:rFonts w:ascii="Calibri" w:eastAsia="Times New Roman" w:hAnsi="Calibri" w:cs="Times New Roman"/>
      <w:lang w:eastAsia="en-US"/>
    </w:rPr>
  </w:style>
  <w:style w:type="paragraph" w:customStyle="1" w:styleId="110">
    <w:name w:val="Абзац списка11"/>
    <w:basedOn w:val="a"/>
    <w:rsid w:val="00145CCB"/>
    <w:pPr>
      <w:spacing w:after="0" w:line="240" w:lineRule="auto"/>
      <w:ind w:left="720" w:firstLine="340"/>
      <w:contextualSpacing/>
      <w:jc w:val="both"/>
    </w:pPr>
    <w:rPr>
      <w:rFonts w:ascii="Calibri" w:eastAsia="Times New Roman" w:hAnsi="Calibri" w:cs="Times New Roman"/>
      <w:lang w:eastAsia="en-US"/>
    </w:rPr>
  </w:style>
  <w:style w:type="paragraph" w:customStyle="1" w:styleId="aff2">
    <w:name w:val="список с точками"/>
    <w:basedOn w:val="a"/>
    <w:rsid w:val="00145CCB"/>
    <w:pPr>
      <w:spacing w:after="0" w:line="312" w:lineRule="auto"/>
      <w:jc w:val="both"/>
    </w:pPr>
    <w:rPr>
      <w:rFonts w:ascii="Times New Roman" w:eastAsia="Times New Roman" w:hAnsi="Times New Roman" w:cs="Times New Roman"/>
      <w:sz w:val="24"/>
      <w:szCs w:val="24"/>
    </w:rPr>
  </w:style>
  <w:style w:type="paragraph" w:customStyle="1" w:styleId="aff3">
    <w:name w:val="Знак Знак Знак Знак Знак Знак Знак Знак Знак Знак"/>
    <w:basedOn w:val="a"/>
    <w:rsid w:val="00145CCB"/>
    <w:pPr>
      <w:spacing w:after="160" w:line="240" w:lineRule="exact"/>
      <w:jc w:val="both"/>
    </w:pPr>
    <w:rPr>
      <w:rFonts w:ascii="Verdana" w:eastAsia="Times New Roman" w:hAnsi="Verdana" w:cs="Times New Roman"/>
      <w:sz w:val="20"/>
      <w:szCs w:val="20"/>
      <w:lang w:val="en-US" w:eastAsia="en-US"/>
    </w:rPr>
  </w:style>
  <w:style w:type="character" w:customStyle="1" w:styleId="43">
    <w:name w:val="Заголовок №4 + Не полужирный"/>
    <w:uiPriority w:val="99"/>
    <w:rsid w:val="00145CCB"/>
    <w:rPr>
      <w:rFonts w:cs="Times New Roman"/>
      <w:b/>
      <w:bCs/>
      <w:sz w:val="27"/>
      <w:szCs w:val="27"/>
      <w:shd w:val="clear" w:color="auto" w:fill="FFFFFF"/>
      <w:lang w:bidi="ar-SA"/>
    </w:rPr>
  </w:style>
  <w:style w:type="character" w:customStyle="1" w:styleId="44">
    <w:name w:val="Основной текст (4)_"/>
    <w:link w:val="45"/>
    <w:uiPriority w:val="99"/>
    <w:locked/>
    <w:rsid w:val="00145CCB"/>
    <w:rPr>
      <w:b/>
      <w:sz w:val="18"/>
      <w:shd w:val="clear" w:color="auto" w:fill="FFFFFF"/>
    </w:rPr>
  </w:style>
  <w:style w:type="paragraph" w:customStyle="1" w:styleId="45">
    <w:name w:val="Основной текст (4)"/>
    <w:basedOn w:val="a"/>
    <w:link w:val="44"/>
    <w:uiPriority w:val="99"/>
    <w:rsid w:val="00145CCB"/>
    <w:pPr>
      <w:shd w:val="clear" w:color="auto" w:fill="FFFFFF"/>
      <w:spacing w:after="0" w:line="408" w:lineRule="exact"/>
      <w:ind w:hanging="1880"/>
    </w:pPr>
    <w:rPr>
      <w:b/>
      <w:sz w:val="18"/>
    </w:rPr>
  </w:style>
  <w:style w:type="character" w:customStyle="1" w:styleId="aff4">
    <w:name w:val="Основной текст_"/>
    <w:link w:val="34"/>
    <w:locked/>
    <w:rsid w:val="00145CCB"/>
    <w:rPr>
      <w:color w:val="000000"/>
      <w:sz w:val="26"/>
      <w:szCs w:val="26"/>
      <w:shd w:val="clear" w:color="auto" w:fill="FFFFFF"/>
    </w:rPr>
  </w:style>
  <w:style w:type="paragraph" w:customStyle="1" w:styleId="34">
    <w:name w:val="Основной текст3"/>
    <w:basedOn w:val="a"/>
    <w:link w:val="aff4"/>
    <w:rsid w:val="00145CCB"/>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145CCB"/>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rPr>
  </w:style>
  <w:style w:type="paragraph" w:customStyle="1" w:styleId="Style7">
    <w:name w:val="Style7"/>
    <w:basedOn w:val="a"/>
    <w:uiPriority w:val="99"/>
    <w:rsid w:val="00145CCB"/>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rPr>
  </w:style>
  <w:style w:type="paragraph" w:customStyle="1" w:styleId="Style9">
    <w:name w:val="Style9"/>
    <w:basedOn w:val="a"/>
    <w:uiPriority w:val="99"/>
    <w:rsid w:val="00145CC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6">
    <w:name w:val="Font Style26"/>
    <w:uiPriority w:val="99"/>
    <w:rsid w:val="00145CCB"/>
    <w:rPr>
      <w:rFonts w:ascii="Times New Roman" w:hAnsi="Times New Roman" w:cs="Times New Roman" w:hint="default"/>
      <w:sz w:val="26"/>
      <w:szCs w:val="26"/>
    </w:rPr>
  </w:style>
  <w:style w:type="character" w:customStyle="1" w:styleId="aff5">
    <w:name w:val="Подпись к таблице_"/>
    <w:link w:val="aff6"/>
    <w:rsid w:val="00145CCB"/>
    <w:rPr>
      <w:sz w:val="27"/>
      <w:szCs w:val="27"/>
      <w:shd w:val="clear" w:color="auto" w:fill="FFFFFF"/>
    </w:rPr>
  </w:style>
  <w:style w:type="paragraph" w:customStyle="1" w:styleId="aff6">
    <w:name w:val="Подпись к таблице"/>
    <w:basedOn w:val="a"/>
    <w:link w:val="aff5"/>
    <w:rsid w:val="00145CCB"/>
    <w:pPr>
      <w:shd w:val="clear" w:color="auto" w:fill="FFFFFF"/>
      <w:spacing w:after="0" w:line="0" w:lineRule="atLeast"/>
    </w:pPr>
    <w:rPr>
      <w:sz w:val="27"/>
      <w:szCs w:val="27"/>
    </w:rPr>
  </w:style>
  <w:style w:type="paragraph" w:customStyle="1" w:styleId="9">
    <w:name w:val="Основной текст9"/>
    <w:basedOn w:val="a"/>
    <w:rsid w:val="00145CCB"/>
    <w:pPr>
      <w:shd w:val="clear" w:color="auto" w:fill="FFFFFF"/>
      <w:spacing w:after="2280" w:line="413" w:lineRule="exact"/>
      <w:ind w:hanging="880"/>
      <w:jc w:val="center"/>
    </w:pPr>
    <w:rPr>
      <w:rFonts w:ascii="Times New Roman" w:eastAsia="Times New Roman" w:hAnsi="Times New Roman" w:cs="Times New Roman"/>
      <w:sz w:val="27"/>
      <w:szCs w:val="27"/>
    </w:rPr>
  </w:style>
  <w:style w:type="character" w:customStyle="1" w:styleId="aff7">
    <w:name w:val="Основной текст + Курсив"/>
    <w:rsid w:val="00145CCB"/>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145CCB"/>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145CCB"/>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145CCB"/>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145CCB"/>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145CCB"/>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145CCB"/>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145CCB"/>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145CCB"/>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145CCB"/>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145CCB"/>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145CCB"/>
    <w:pPr>
      <w:widowControl w:val="0"/>
      <w:autoSpaceDE w:val="0"/>
      <w:autoSpaceDN w:val="0"/>
      <w:adjustRightInd w:val="0"/>
      <w:spacing w:after="0" w:line="490" w:lineRule="exact"/>
    </w:pPr>
    <w:rPr>
      <w:rFonts w:ascii="Times New Roman" w:eastAsia="Times New Roman" w:hAnsi="Times New Roman" w:cs="Times New Roman"/>
      <w:sz w:val="24"/>
      <w:szCs w:val="24"/>
    </w:rPr>
  </w:style>
  <w:style w:type="character" w:customStyle="1" w:styleId="FontStyle52">
    <w:name w:val="Font Style52"/>
    <w:uiPriority w:val="99"/>
    <w:rsid w:val="00145CCB"/>
    <w:rPr>
      <w:rFonts w:ascii="Times New Roman" w:hAnsi="Times New Roman" w:cs="Times New Roman" w:hint="default"/>
      <w:sz w:val="20"/>
      <w:szCs w:val="20"/>
    </w:rPr>
  </w:style>
  <w:style w:type="paragraph" w:customStyle="1" w:styleId="Normal1">
    <w:name w:val="Normal1"/>
    <w:link w:val="Normal"/>
    <w:rsid w:val="00145CCB"/>
    <w:pPr>
      <w:spacing w:after="0" w:line="240" w:lineRule="auto"/>
    </w:pPr>
    <w:rPr>
      <w:rFonts w:ascii="Times New Roman" w:eastAsia="Times New Roman" w:hAnsi="Times New Roman" w:cs="Times New Roman"/>
      <w:sz w:val="20"/>
      <w:szCs w:val="20"/>
    </w:rPr>
  </w:style>
  <w:style w:type="character" w:customStyle="1" w:styleId="Normal">
    <w:name w:val="Normal Знак"/>
    <w:link w:val="Normal1"/>
    <w:locked/>
    <w:rsid w:val="00145CCB"/>
    <w:rPr>
      <w:rFonts w:ascii="Times New Roman" w:eastAsia="Times New Roman" w:hAnsi="Times New Roman" w:cs="Times New Roman"/>
      <w:sz w:val="20"/>
      <w:szCs w:val="20"/>
    </w:rPr>
  </w:style>
  <w:style w:type="paragraph" w:customStyle="1" w:styleId="c8">
    <w:name w:val="c8"/>
    <w:basedOn w:val="a"/>
    <w:rsid w:val="00145C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145CCB"/>
  </w:style>
  <w:style w:type="paragraph" w:customStyle="1" w:styleId="16">
    <w:name w:val="Обычный1"/>
    <w:basedOn w:val="a"/>
    <w:rsid w:val="00145CCB"/>
    <w:pPr>
      <w:spacing w:before="100" w:beforeAutospacing="1" w:after="100" w:afterAutospacing="1" w:line="240" w:lineRule="auto"/>
    </w:pPr>
    <w:rPr>
      <w:rFonts w:ascii="Times New Roman CYR" w:eastAsia="Arial Unicode MS" w:hAnsi="Times New Roman CYR" w:cs="Times New Roman CYR"/>
      <w:color w:val="000066"/>
      <w:sz w:val="24"/>
      <w:szCs w:val="24"/>
    </w:rPr>
  </w:style>
  <w:style w:type="character" w:customStyle="1" w:styleId="FontStyle12">
    <w:name w:val="Font Style12"/>
    <w:rsid w:val="00C96D27"/>
    <w:rPr>
      <w:rFonts w:ascii="Times New Roman" w:hAnsi="Times New Roman" w:cs="Times New Roman"/>
      <w:sz w:val="26"/>
      <w:szCs w:val="26"/>
    </w:rPr>
  </w:style>
  <w:style w:type="paragraph" w:styleId="aff8">
    <w:name w:val="TOC Heading"/>
    <w:basedOn w:val="1"/>
    <w:next w:val="a"/>
    <w:uiPriority w:val="39"/>
    <w:semiHidden/>
    <w:unhideWhenUsed/>
    <w:qFormat/>
    <w:rsid w:val="00471464"/>
    <w:pPr>
      <w:keepNext/>
      <w:keepLines/>
      <w:spacing w:before="480" w:line="276" w:lineRule="auto"/>
      <w:outlineLvl w:val="9"/>
    </w:pPr>
    <w:rPr>
      <w:rFonts w:asciiTheme="majorHAnsi" w:eastAsiaTheme="majorEastAsia" w:hAnsiTheme="majorHAnsi" w:cstheme="majorBidi"/>
      <w:color w:val="365F91" w:themeColor="accent1" w:themeShade="BF"/>
      <w:kern w:val="0"/>
    </w:rPr>
  </w:style>
  <w:style w:type="paragraph" w:styleId="18">
    <w:name w:val="toc 1"/>
    <w:basedOn w:val="a"/>
    <w:next w:val="a"/>
    <w:autoRedefine/>
    <w:uiPriority w:val="39"/>
    <w:unhideWhenUsed/>
    <w:rsid w:val="00471464"/>
    <w:pPr>
      <w:spacing w:after="100"/>
    </w:pPr>
  </w:style>
  <w:style w:type="character" w:customStyle="1" w:styleId="30">
    <w:name w:val="Заголовок 3 Знак"/>
    <w:basedOn w:val="a0"/>
    <w:link w:val="3"/>
    <w:uiPriority w:val="9"/>
    <w:rsid w:val="004A19C8"/>
    <w:rPr>
      <w:rFonts w:asciiTheme="majorHAnsi" w:eastAsiaTheme="majorEastAsia" w:hAnsiTheme="majorHAnsi" w:cstheme="majorBidi"/>
      <w:b/>
      <w:bCs/>
      <w:color w:val="4F81BD" w:themeColor="accent1"/>
    </w:rPr>
  </w:style>
  <w:style w:type="character" w:customStyle="1" w:styleId="b-articleintro">
    <w:name w:val="b-article__intro"/>
    <w:basedOn w:val="a0"/>
    <w:rsid w:val="004A19C8"/>
  </w:style>
  <w:style w:type="paragraph" w:customStyle="1" w:styleId="Pa7">
    <w:name w:val="Pa7"/>
    <w:basedOn w:val="Default"/>
    <w:next w:val="Default"/>
    <w:uiPriority w:val="99"/>
    <w:rsid w:val="00DF1D3C"/>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4576F6"/>
  </w:style>
  <w:style w:type="character" w:customStyle="1" w:styleId="titlem">
    <w:name w:val="title_m"/>
    <w:basedOn w:val="a0"/>
    <w:rsid w:val="00AA1AAC"/>
  </w:style>
  <w:style w:type="paragraph" w:styleId="25">
    <w:name w:val="toc 2"/>
    <w:basedOn w:val="a"/>
    <w:next w:val="a"/>
    <w:autoRedefine/>
    <w:uiPriority w:val="39"/>
    <w:unhideWhenUsed/>
    <w:rsid w:val="00A63267"/>
    <w:pPr>
      <w:spacing w:after="100"/>
      <w:ind w:left="220"/>
    </w:pPr>
  </w:style>
  <w:style w:type="paragraph" w:styleId="35">
    <w:name w:val="toc 3"/>
    <w:basedOn w:val="a"/>
    <w:next w:val="a"/>
    <w:autoRedefine/>
    <w:uiPriority w:val="39"/>
    <w:unhideWhenUsed/>
    <w:rsid w:val="00A63267"/>
    <w:pPr>
      <w:spacing w:after="100"/>
      <w:ind w:left="440"/>
    </w:pPr>
  </w:style>
  <w:style w:type="paragraph" w:customStyle="1" w:styleId="111">
    <w:name w:val="Заголовок 11"/>
    <w:basedOn w:val="a"/>
    <w:qFormat/>
    <w:rsid w:val="003D688D"/>
    <w:pPr>
      <w:widowControl w:val="0"/>
      <w:autoSpaceDE w:val="0"/>
      <w:autoSpaceDN w:val="0"/>
      <w:spacing w:after="0" w:line="240" w:lineRule="auto"/>
      <w:ind w:left="342"/>
      <w:outlineLvl w:val="1"/>
    </w:pPr>
    <w:rPr>
      <w:rFonts w:ascii="Times New Roman" w:eastAsia="Times New Roman" w:hAnsi="Times New Roman" w:cs="Times New Roman"/>
      <w:b/>
      <w:bCs/>
      <w:i/>
      <w:sz w:val="32"/>
      <w:szCs w:val="32"/>
      <w:lang w:bidi="ru-RU"/>
    </w:rPr>
  </w:style>
  <w:style w:type="paragraph" w:customStyle="1" w:styleId="ConsPlusNonformat">
    <w:name w:val="ConsPlusNonformat"/>
    <w:rsid w:val="00B711C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50">
    <w:name w:val="Заголовок 5 Знак"/>
    <w:basedOn w:val="a0"/>
    <w:link w:val="5"/>
    <w:uiPriority w:val="99"/>
    <w:rsid w:val="00E03748"/>
    <w:rPr>
      <w:rFonts w:ascii="Times New Roman" w:eastAsia="Times New Roman" w:hAnsi="Times New Roman" w:cs="Times New Roman"/>
      <w:b/>
      <w:bCs/>
      <w:iCs/>
      <w:sz w:val="28"/>
      <w:szCs w:val="28"/>
    </w:rPr>
  </w:style>
  <w:style w:type="character" w:customStyle="1" w:styleId="19">
    <w:name w:val="Неразрешенное упоминание1"/>
    <w:basedOn w:val="a0"/>
    <w:uiPriority w:val="99"/>
    <w:semiHidden/>
    <w:unhideWhenUsed/>
    <w:rsid w:val="00006ED0"/>
    <w:rPr>
      <w:color w:val="605E5C"/>
      <w:shd w:val="clear" w:color="auto" w:fill="E1DFDD"/>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w:basedOn w:val="a0"/>
    <w:semiHidden/>
    <w:locked/>
    <w:rsid w:val="004E1401"/>
  </w:style>
  <w:style w:type="character" w:customStyle="1" w:styleId="af">
    <w:name w:val="Абзац списка Знак"/>
    <w:aliases w:val="2 Спс точк Знак,8т рис Знак,Имя Рисунка Знак,List Paragraph Знак"/>
    <w:link w:val="ae"/>
    <w:uiPriority w:val="34"/>
    <w:locked/>
    <w:rsid w:val="00163A9C"/>
    <w:rPr>
      <w:rFonts w:ascii="Times New Roman" w:eastAsia="Times New Roman" w:hAnsi="Times New Roman" w:cs="Times New Roman"/>
      <w:sz w:val="24"/>
      <w:szCs w:val="24"/>
    </w:rPr>
  </w:style>
  <w:style w:type="character" w:customStyle="1" w:styleId="extended-textshort">
    <w:name w:val="extended-text__short"/>
    <w:basedOn w:val="a0"/>
    <w:rsid w:val="007D3063"/>
  </w:style>
  <w:style w:type="table" w:customStyle="1" w:styleId="1a">
    <w:name w:val="Сетка таблицы1"/>
    <w:basedOn w:val="a1"/>
    <w:next w:val="af0"/>
    <w:rsid w:val="002F24D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62">
    <w:name w:val="p62"/>
    <w:basedOn w:val="a"/>
    <w:rsid w:val="000B5C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7">
    <w:name w:val="Неразрешенное упоминание2"/>
    <w:basedOn w:val="a0"/>
    <w:uiPriority w:val="99"/>
    <w:semiHidden/>
    <w:unhideWhenUsed/>
    <w:rsid w:val="00992CF3"/>
    <w:rPr>
      <w:color w:val="605E5C"/>
      <w:shd w:val="clear" w:color="auto" w:fill="E1DFDD"/>
    </w:rPr>
  </w:style>
  <w:style w:type="character" w:customStyle="1" w:styleId="40">
    <w:name w:val="Заголовок 4 Знак"/>
    <w:basedOn w:val="a0"/>
    <w:link w:val="4"/>
    <w:uiPriority w:val="9"/>
    <w:semiHidden/>
    <w:rsid w:val="00992CF3"/>
    <w:rPr>
      <w:rFonts w:asciiTheme="majorHAnsi" w:eastAsiaTheme="majorEastAsia" w:hAnsiTheme="majorHAnsi" w:cstheme="majorBidi"/>
      <w:i/>
      <w:iCs/>
      <w:color w:val="365F91" w:themeColor="accent1" w:themeShade="BF"/>
    </w:rPr>
  </w:style>
  <w:style w:type="table" w:customStyle="1" w:styleId="TableGrid">
    <w:name w:val="TableGrid"/>
    <w:rsid w:val="001C54F5"/>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5026">
      <w:bodyDiv w:val="1"/>
      <w:marLeft w:val="0"/>
      <w:marRight w:val="0"/>
      <w:marTop w:val="0"/>
      <w:marBottom w:val="0"/>
      <w:divBdr>
        <w:top w:val="none" w:sz="0" w:space="0" w:color="auto"/>
        <w:left w:val="none" w:sz="0" w:space="0" w:color="auto"/>
        <w:bottom w:val="none" w:sz="0" w:space="0" w:color="auto"/>
        <w:right w:val="none" w:sz="0" w:space="0" w:color="auto"/>
      </w:divBdr>
      <w:divsChild>
        <w:div w:id="48697742">
          <w:marLeft w:val="0"/>
          <w:marRight w:val="0"/>
          <w:marTop w:val="0"/>
          <w:marBottom w:val="0"/>
          <w:divBdr>
            <w:top w:val="none" w:sz="0" w:space="0" w:color="auto"/>
            <w:left w:val="none" w:sz="0" w:space="0" w:color="auto"/>
            <w:bottom w:val="none" w:sz="0" w:space="0" w:color="auto"/>
            <w:right w:val="none" w:sz="0" w:space="0" w:color="auto"/>
          </w:divBdr>
        </w:div>
        <w:div w:id="248929196">
          <w:marLeft w:val="0"/>
          <w:marRight w:val="0"/>
          <w:marTop w:val="0"/>
          <w:marBottom w:val="0"/>
          <w:divBdr>
            <w:top w:val="none" w:sz="0" w:space="0" w:color="auto"/>
            <w:left w:val="none" w:sz="0" w:space="0" w:color="auto"/>
            <w:bottom w:val="none" w:sz="0" w:space="0" w:color="auto"/>
            <w:right w:val="none" w:sz="0" w:space="0" w:color="auto"/>
          </w:divBdr>
        </w:div>
        <w:div w:id="724062767">
          <w:marLeft w:val="0"/>
          <w:marRight w:val="0"/>
          <w:marTop w:val="0"/>
          <w:marBottom w:val="0"/>
          <w:divBdr>
            <w:top w:val="none" w:sz="0" w:space="0" w:color="auto"/>
            <w:left w:val="none" w:sz="0" w:space="0" w:color="auto"/>
            <w:bottom w:val="none" w:sz="0" w:space="0" w:color="auto"/>
            <w:right w:val="none" w:sz="0" w:space="0" w:color="auto"/>
          </w:divBdr>
        </w:div>
        <w:div w:id="1024791816">
          <w:marLeft w:val="0"/>
          <w:marRight w:val="0"/>
          <w:marTop w:val="0"/>
          <w:marBottom w:val="0"/>
          <w:divBdr>
            <w:top w:val="none" w:sz="0" w:space="0" w:color="auto"/>
            <w:left w:val="none" w:sz="0" w:space="0" w:color="auto"/>
            <w:bottom w:val="none" w:sz="0" w:space="0" w:color="auto"/>
            <w:right w:val="none" w:sz="0" w:space="0" w:color="auto"/>
          </w:divBdr>
        </w:div>
        <w:div w:id="1221212404">
          <w:marLeft w:val="0"/>
          <w:marRight w:val="0"/>
          <w:marTop w:val="0"/>
          <w:marBottom w:val="0"/>
          <w:divBdr>
            <w:top w:val="none" w:sz="0" w:space="0" w:color="auto"/>
            <w:left w:val="none" w:sz="0" w:space="0" w:color="auto"/>
            <w:bottom w:val="none" w:sz="0" w:space="0" w:color="auto"/>
            <w:right w:val="none" w:sz="0" w:space="0" w:color="auto"/>
          </w:divBdr>
        </w:div>
        <w:div w:id="1237790281">
          <w:marLeft w:val="0"/>
          <w:marRight w:val="0"/>
          <w:marTop w:val="0"/>
          <w:marBottom w:val="0"/>
          <w:divBdr>
            <w:top w:val="none" w:sz="0" w:space="0" w:color="auto"/>
            <w:left w:val="none" w:sz="0" w:space="0" w:color="auto"/>
            <w:bottom w:val="none" w:sz="0" w:space="0" w:color="auto"/>
            <w:right w:val="none" w:sz="0" w:space="0" w:color="auto"/>
          </w:divBdr>
        </w:div>
        <w:div w:id="1327436525">
          <w:marLeft w:val="0"/>
          <w:marRight w:val="0"/>
          <w:marTop w:val="0"/>
          <w:marBottom w:val="0"/>
          <w:divBdr>
            <w:top w:val="none" w:sz="0" w:space="0" w:color="auto"/>
            <w:left w:val="none" w:sz="0" w:space="0" w:color="auto"/>
            <w:bottom w:val="none" w:sz="0" w:space="0" w:color="auto"/>
            <w:right w:val="none" w:sz="0" w:space="0" w:color="auto"/>
          </w:divBdr>
        </w:div>
        <w:div w:id="1338659000">
          <w:marLeft w:val="0"/>
          <w:marRight w:val="0"/>
          <w:marTop w:val="0"/>
          <w:marBottom w:val="0"/>
          <w:divBdr>
            <w:top w:val="none" w:sz="0" w:space="0" w:color="auto"/>
            <w:left w:val="none" w:sz="0" w:space="0" w:color="auto"/>
            <w:bottom w:val="none" w:sz="0" w:space="0" w:color="auto"/>
            <w:right w:val="none" w:sz="0" w:space="0" w:color="auto"/>
          </w:divBdr>
        </w:div>
        <w:div w:id="1912889559">
          <w:marLeft w:val="0"/>
          <w:marRight w:val="0"/>
          <w:marTop w:val="0"/>
          <w:marBottom w:val="0"/>
          <w:divBdr>
            <w:top w:val="none" w:sz="0" w:space="0" w:color="auto"/>
            <w:left w:val="none" w:sz="0" w:space="0" w:color="auto"/>
            <w:bottom w:val="none" w:sz="0" w:space="0" w:color="auto"/>
            <w:right w:val="none" w:sz="0" w:space="0" w:color="auto"/>
          </w:divBdr>
        </w:div>
      </w:divsChild>
    </w:div>
    <w:div w:id="37976895">
      <w:bodyDiv w:val="1"/>
      <w:marLeft w:val="0"/>
      <w:marRight w:val="0"/>
      <w:marTop w:val="0"/>
      <w:marBottom w:val="0"/>
      <w:divBdr>
        <w:top w:val="none" w:sz="0" w:space="0" w:color="auto"/>
        <w:left w:val="none" w:sz="0" w:space="0" w:color="auto"/>
        <w:bottom w:val="none" w:sz="0" w:space="0" w:color="auto"/>
        <w:right w:val="none" w:sz="0" w:space="0" w:color="auto"/>
      </w:divBdr>
      <w:divsChild>
        <w:div w:id="522745693">
          <w:marLeft w:val="0"/>
          <w:marRight w:val="0"/>
          <w:marTop w:val="0"/>
          <w:marBottom w:val="0"/>
          <w:divBdr>
            <w:top w:val="none" w:sz="0" w:space="0" w:color="auto"/>
            <w:left w:val="none" w:sz="0" w:space="0" w:color="auto"/>
            <w:bottom w:val="none" w:sz="0" w:space="0" w:color="auto"/>
            <w:right w:val="none" w:sz="0" w:space="0" w:color="auto"/>
          </w:divBdr>
        </w:div>
        <w:div w:id="910239420">
          <w:marLeft w:val="0"/>
          <w:marRight w:val="0"/>
          <w:marTop w:val="0"/>
          <w:marBottom w:val="0"/>
          <w:divBdr>
            <w:top w:val="none" w:sz="0" w:space="0" w:color="auto"/>
            <w:left w:val="none" w:sz="0" w:space="0" w:color="auto"/>
            <w:bottom w:val="none" w:sz="0" w:space="0" w:color="auto"/>
            <w:right w:val="none" w:sz="0" w:space="0" w:color="auto"/>
          </w:divBdr>
        </w:div>
        <w:div w:id="1289821856">
          <w:marLeft w:val="0"/>
          <w:marRight w:val="0"/>
          <w:marTop w:val="0"/>
          <w:marBottom w:val="0"/>
          <w:divBdr>
            <w:top w:val="none" w:sz="0" w:space="0" w:color="auto"/>
            <w:left w:val="none" w:sz="0" w:space="0" w:color="auto"/>
            <w:bottom w:val="none" w:sz="0" w:space="0" w:color="auto"/>
            <w:right w:val="none" w:sz="0" w:space="0" w:color="auto"/>
          </w:divBdr>
        </w:div>
        <w:div w:id="1398626655">
          <w:marLeft w:val="0"/>
          <w:marRight w:val="0"/>
          <w:marTop w:val="0"/>
          <w:marBottom w:val="0"/>
          <w:divBdr>
            <w:top w:val="none" w:sz="0" w:space="0" w:color="auto"/>
            <w:left w:val="none" w:sz="0" w:space="0" w:color="auto"/>
            <w:bottom w:val="none" w:sz="0" w:space="0" w:color="auto"/>
            <w:right w:val="none" w:sz="0" w:space="0" w:color="auto"/>
          </w:divBdr>
        </w:div>
        <w:div w:id="1423719004">
          <w:marLeft w:val="0"/>
          <w:marRight w:val="0"/>
          <w:marTop w:val="0"/>
          <w:marBottom w:val="0"/>
          <w:divBdr>
            <w:top w:val="none" w:sz="0" w:space="0" w:color="auto"/>
            <w:left w:val="none" w:sz="0" w:space="0" w:color="auto"/>
            <w:bottom w:val="none" w:sz="0" w:space="0" w:color="auto"/>
            <w:right w:val="none" w:sz="0" w:space="0" w:color="auto"/>
          </w:divBdr>
        </w:div>
        <w:div w:id="1809009301">
          <w:marLeft w:val="0"/>
          <w:marRight w:val="0"/>
          <w:marTop w:val="0"/>
          <w:marBottom w:val="0"/>
          <w:divBdr>
            <w:top w:val="none" w:sz="0" w:space="0" w:color="auto"/>
            <w:left w:val="none" w:sz="0" w:space="0" w:color="auto"/>
            <w:bottom w:val="none" w:sz="0" w:space="0" w:color="auto"/>
            <w:right w:val="none" w:sz="0" w:space="0" w:color="auto"/>
          </w:divBdr>
        </w:div>
        <w:div w:id="2061006156">
          <w:marLeft w:val="0"/>
          <w:marRight w:val="0"/>
          <w:marTop w:val="0"/>
          <w:marBottom w:val="0"/>
          <w:divBdr>
            <w:top w:val="none" w:sz="0" w:space="0" w:color="auto"/>
            <w:left w:val="none" w:sz="0" w:space="0" w:color="auto"/>
            <w:bottom w:val="none" w:sz="0" w:space="0" w:color="auto"/>
            <w:right w:val="none" w:sz="0" w:space="0" w:color="auto"/>
          </w:divBdr>
        </w:div>
        <w:div w:id="2117170720">
          <w:marLeft w:val="0"/>
          <w:marRight w:val="0"/>
          <w:marTop w:val="0"/>
          <w:marBottom w:val="0"/>
          <w:divBdr>
            <w:top w:val="none" w:sz="0" w:space="0" w:color="auto"/>
            <w:left w:val="none" w:sz="0" w:space="0" w:color="auto"/>
            <w:bottom w:val="none" w:sz="0" w:space="0" w:color="auto"/>
            <w:right w:val="none" w:sz="0" w:space="0" w:color="auto"/>
          </w:divBdr>
        </w:div>
      </w:divsChild>
    </w:div>
    <w:div w:id="39521805">
      <w:bodyDiv w:val="1"/>
      <w:marLeft w:val="0"/>
      <w:marRight w:val="0"/>
      <w:marTop w:val="0"/>
      <w:marBottom w:val="0"/>
      <w:divBdr>
        <w:top w:val="none" w:sz="0" w:space="0" w:color="auto"/>
        <w:left w:val="none" w:sz="0" w:space="0" w:color="auto"/>
        <w:bottom w:val="none" w:sz="0" w:space="0" w:color="auto"/>
        <w:right w:val="none" w:sz="0" w:space="0" w:color="auto"/>
      </w:divBdr>
      <w:divsChild>
        <w:div w:id="2009671579">
          <w:marLeft w:val="0"/>
          <w:marRight w:val="0"/>
          <w:marTop w:val="0"/>
          <w:marBottom w:val="0"/>
          <w:divBdr>
            <w:top w:val="none" w:sz="0" w:space="0" w:color="auto"/>
            <w:left w:val="none" w:sz="0" w:space="0" w:color="auto"/>
            <w:bottom w:val="none" w:sz="0" w:space="0" w:color="auto"/>
            <w:right w:val="none" w:sz="0" w:space="0" w:color="auto"/>
          </w:divBdr>
        </w:div>
      </w:divsChild>
    </w:div>
    <w:div w:id="65152231">
      <w:bodyDiv w:val="1"/>
      <w:marLeft w:val="0"/>
      <w:marRight w:val="0"/>
      <w:marTop w:val="0"/>
      <w:marBottom w:val="0"/>
      <w:divBdr>
        <w:top w:val="none" w:sz="0" w:space="0" w:color="auto"/>
        <w:left w:val="none" w:sz="0" w:space="0" w:color="auto"/>
        <w:bottom w:val="none" w:sz="0" w:space="0" w:color="auto"/>
        <w:right w:val="none" w:sz="0" w:space="0" w:color="auto"/>
      </w:divBdr>
    </w:div>
    <w:div w:id="80880094">
      <w:bodyDiv w:val="1"/>
      <w:marLeft w:val="0"/>
      <w:marRight w:val="0"/>
      <w:marTop w:val="0"/>
      <w:marBottom w:val="0"/>
      <w:divBdr>
        <w:top w:val="none" w:sz="0" w:space="0" w:color="auto"/>
        <w:left w:val="none" w:sz="0" w:space="0" w:color="auto"/>
        <w:bottom w:val="none" w:sz="0" w:space="0" w:color="auto"/>
        <w:right w:val="none" w:sz="0" w:space="0" w:color="auto"/>
      </w:divBdr>
      <w:divsChild>
        <w:div w:id="840585398">
          <w:marLeft w:val="0"/>
          <w:marRight w:val="0"/>
          <w:marTop w:val="0"/>
          <w:marBottom w:val="0"/>
          <w:divBdr>
            <w:top w:val="none" w:sz="0" w:space="0" w:color="auto"/>
            <w:left w:val="none" w:sz="0" w:space="0" w:color="auto"/>
            <w:bottom w:val="none" w:sz="0" w:space="0" w:color="auto"/>
            <w:right w:val="none" w:sz="0" w:space="0" w:color="auto"/>
          </w:divBdr>
        </w:div>
        <w:div w:id="1400707095">
          <w:marLeft w:val="0"/>
          <w:marRight w:val="0"/>
          <w:marTop w:val="0"/>
          <w:marBottom w:val="0"/>
          <w:divBdr>
            <w:top w:val="none" w:sz="0" w:space="0" w:color="auto"/>
            <w:left w:val="none" w:sz="0" w:space="0" w:color="auto"/>
            <w:bottom w:val="none" w:sz="0" w:space="0" w:color="auto"/>
            <w:right w:val="none" w:sz="0" w:space="0" w:color="auto"/>
          </w:divBdr>
        </w:div>
      </w:divsChild>
    </w:div>
    <w:div w:id="164904090">
      <w:bodyDiv w:val="1"/>
      <w:marLeft w:val="0"/>
      <w:marRight w:val="0"/>
      <w:marTop w:val="0"/>
      <w:marBottom w:val="0"/>
      <w:divBdr>
        <w:top w:val="none" w:sz="0" w:space="0" w:color="auto"/>
        <w:left w:val="none" w:sz="0" w:space="0" w:color="auto"/>
        <w:bottom w:val="none" w:sz="0" w:space="0" w:color="auto"/>
        <w:right w:val="none" w:sz="0" w:space="0" w:color="auto"/>
      </w:divBdr>
    </w:div>
    <w:div w:id="166558324">
      <w:bodyDiv w:val="1"/>
      <w:marLeft w:val="0"/>
      <w:marRight w:val="0"/>
      <w:marTop w:val="0"/>
      <w:marBottom w:val="0"/>
      <w:divBdr>
        <w:top w:val="none" w:sz="0" w:space="0" w:color="auto"/>
        <w:left w:val="none" w:sz="0" w:space="0" w:color="auto"/>
        <w:bottom w:val="none" w:sz="0" w:space="0" w:color="auto"/>
        <w:right w:val="none" w:sz="0" w:space="0" w:color="auto"/>
      </w:divBdr>
    </w:div>
    <w:div w:id="170292517">
      <w:bodyDiv w:val="1"/>
      <w:marLeft w:val="0"/>
      <w:marRight w:val="0"/>
      <w:marTop w:val="0"/>
      <w:marBottom w:val="0"/>
      <w:divBdr>
        <w:top w:val="none" w:sz="0" w:space="0" w:color="auto"/>
        <w:left w:val="none" w:sz="0" w:space="0" w:color="auto"/>
        <w:bottom w:val="none" w:sz="0" w:space="0" w:color="auto"/>
        <w:right w:val="none" w:sz="0" w:space="0" w:color="auto"/>
      </w:divBdr>
    </w:div>
    <w:div w:id="201943083">
      <w:bodyDiv w:val="1"/>
      <w:marLeft w:val="0"/>
      <w:marRight w:val="0"/>
      <w:marTop w:val="0"/>
      <w:marBottom w:val="0"/>
      <w:divBdr>
        <w:top w:val="none" w:sz="0" w:space="0" w:color="auto"/>
        <w:left w:val="none" w:sz="0" w:space="0" w:color="auto"/>
        <w:bottom w:val="none" w:sz="0" w:space="0" w:color="auto"/>
        <w:right w:val="none" w:sz="0" w:space="0" w:color="auto"/>
      </w:divBdr>
    </w:div>
    <w:div w:id="202407505">
      <w:bodyDiv w:val="1"/>
      <w:marLeft w:val="0"/>
      <w:marRight w:val="0"/>
      <w:marTop w:val="0"/>
      <w:marBottom w:val="0"/>
      <w:divBdr>
        <w:top w:val="none" w:sz="0" w:space="0" w:color="auto"/>
        <w:left w:val="none" w:sz="0" w:space="0" w:color="auto"/>
        <w:bottom w:val="none" w:sz="0" w:space="0" w:color="auto"/>
        <w:right w:val="none" w:sz="0" w:space="0" w:color="auto"/>
      </w:divBdr>
    </w:div>
    <w:div w:id="258880496">
      <w:bodyDiv w:val="1"/>
      <w:marLeft w:val="0"/>
      <w:marRight w:val="0"/>
      <w:marTop w:val="0"/>
      <w:marBottom w:val="0"/>
      <w:divBdr>
        <w:top w:val="none" w:sz="0" w:space="0" w:color="auto"/>
        <w:left w:val="none" w:sz="0" w:space="0" w:color="auto"/>
        <w:bottom w:val="none" w:sz="0" w:space="0" w:color="auto"/>
        <w:right w:val="none" w:sz="0" w:space="0" w:color="auto"/>
      </w:divBdr>
    </w:div>
    <w:div w:id="263728705">
      <w:bodyDiv w:val="1"/>
      <w:marLeft w:val="0"/>
      <w:marRight w:val="0"/>
      <w:marTop w:val="0"/>
      <w:marBottom w:val="0"/>
      <w:divBdr>
        <w:top w:val="none" w:sz="0" w:space="0" w:color="auto"/>
        <w:left w:val="none" w:sz="0" w:space="0" w:color="auto"/>
        <w:bottom w:val="none" w:sz="0" w:space="0" w:color="auto"/>
        <w:right w:val="none" w:sz="0" w:space="0" w:color="auto"/>
      </w:divBdr>
    </w:div>
    <w:div w:id="291181640">
      <w:bodyDiv w:val="1"/>
      <w:marLeft w:val="0"/>
      <w:marRight w:val="0"/>
      <w:marTop w:val="0"/>
      <w:marBottom w:val="0"/>
      <w:divBdr>
        <w:top w:val="none" w:sz="0" w:space="0" w:color="auto"/>
        <w:left w:val="none" w:sz="0" w:space="0" w:color="auto"/>
        <w:bottom w:val="none" w:sz="0" w:space="0" w:color="auto"/>
        <w:right w:val="none" w:sz="0" w:space="0" w:color="auto"/>
      </w:divBdr>
    </w:div>
    <w:div w:id="294339844">
      <w:bodyDiv w:val="1"/>
      <w:marLeft w:val="0"/>
      <w:marRight w:val="0"/>
      <w:marTop w:val="0"/>
      <w:marBottom w:val="0"/>
      <w:divBdr>
        <w:top w:val="none" w:sz="0" w:space="0" w:color="auto"/>
        <w:left w:val="none" w:sz="0" w:space="0" w:color="auto"/>
        <w:bottom w:val="none" w:sz="0" w:space="0" w:color="auto"/>
        <w:right w:val="none" w:sz="0" w:space="0" w:color="auto"/>
      </w:divBdr>
    </w:div>
    <w:div w:id="304480842">
      <w:bodyDiv w:val="1"/>
      <w:marLeft w:val="0"/>
      <w:marRight w:val="0"/>
      <w:marTop w:val="0"/>
      <w:marBottom w:val="0"/>
      <w:divBdr>
        <w:top w:val="none" w:sz="0" w:space="0" w:color="auto"/>
        <w:left w:val="none" w:sz="0" w:space="0" w:color="auto"/>
        <w:bottom w:val="none" w:sz="0" w:space="0" w:color="auto"/>
        <w:right w:val="none" w:sz="0" w:space="0" w:color="auto"/>
      </w:divBdr>
    </w:div>
    <w:div w:id="309022490">
      <w:bodyDiv w:val="1"/>
      <w:marLeft w:val="0"/>
      <w:marRight w:val="0"/>
      <w:marTop w:val="0"/>
      <w:marBottom w:val="0"/>
      <w:divBdr>
        <w:top w:val="none" w:sz="0" w:space="0" w:color="auto"/>
        <w:left w:val="none" w:sz="0" w:space="0" w:color="auto"/>
        <w:bottom w:val="none" w:sz="0" w:space="0" w:color="auto"/>
        <w:right w:val="none" w:sz="0" w:space="0" w:color="auto"/>
      </w:divBdr>
      <w:divsChild>
        <w:div w:id="141653481">
          <w:marLeft w:val="0"/>
          <w:marRight w:val="0"/>
          <w:marTop w:val="0"/>
          <w:marBottom w:val="0"/>
          <w:divBdr>
            <w:top w:val="none" w:sz="0" w:space="0" w:color="auto"/>
            <w:left w:val="none" w:sz="0" w:space="0" w:color="auto"/>
            <w:bottom w:val="none" w:sz="0" w:space="0" w:color="auto"/>
            <w:right w:val="none" w:sz="0" w:space="0" w:color="auto"/>
          </w:divBdr>
        </w:div>
        <w:div w:id="1578711037">
          <w:marLeft w:val="0"/>
          <w:marRight w:val="0"/>
          <w:marTop w:val="0"/>
          <w:marBottom w:val="0"/>
          <w:divBdr>
            <w:top w:val="none" w:sz="0" w:space="0" w:color="auto"/>
            <w:left w:val="none" w:sz="0" w:space="0" w:color="auto"/>
            <w:bottom w:val="none" w:sz="0" w:space="0" w:color="auto"/>
            <w:right w:val="none" w:sz="0" w:space="0" w:color="auto"/>
          </w:divBdr>
        </w:div>
      </w:divsChild>
    </w:div>
    <w:div w:id="314382934">
      <w:bodyDiv w:val="1"/>
      <w:marLeft w:val="0"/>
      <w:marRight w:val="0"/>
      <w:marTop w:val="0"/>
      <w:marBottom w:val="0"/>
      <w:divBdr>
        <w:top w:val="none" w:sz="0" w:space="0" w:color="auto"/>
        <w:left w:val="none" w:sz="0" w:space="0" w:color="auto"/>
        <w:bottom w:val="none" w:sz="0" w:space="0" w:color="auto"/>
        <w:right w:val="none" w:sz="0" w:space="0" w:color="auto"/>
      </w:divBdr>
    </w:div>
    <w:div w:id="319844006">
      <w:bodyDiv w:val="1"/>
      <w:marLeft w:val="0"/>
      <w:marRight w:val="0"/>
      <w:marTop w:val="0"/>
      <w:marBottom w:val="0"/>
      <w:divBdr>
        <w:top w:val="none" w:sz="0" w:space="0" w:color="auto"/>
        <w:left w:val="none" w:sz="0" w:space="0" w:color="auto"/>
        <w:bottom w:val="none" w:sz="0" w:space="0" w:color="auto"/>
        <w:right w:val="none" w:sz="0" w:space="0" w:color="auto"/>
      </w:divBdr>
      <w:divsChild>
        <w:div w:id="229729913">
          <w:marLeft w:val="0"/>
          <w:marRight w:val="0"/>
          <w:marTop w:val="0"/>
          <w:marBottom w:val="0"/>
          <w:divBdr>
            <w:top w:val="none" w:sz="0" w:space="0" w:color="auto"/>
            <w:left w:val="none" w:sz="0" w:space="0" w:color="auto"/>
            <w:bottom w:val="none" w:sz="0" w:space="0" w:color="auto"/>
            <w:right w:val="none" w:sz="0" w:space="0" w:color="auto"/>
          </w:divBdr>
        </w:div>
        <w:div w:id="1091731348">
          <w:marLeft w:val="0"/>
          <w:marRight w:val="0"/>
          <w:marTop w:val="0"/>
          <w:marBottom w:val="0"/>
          <w:divBdr>
            <w:top w:val="none" w:sz="0" w:space="0" w:color="auto"/>
            <w:left w:val="none" w:sz="0" w:space="0" w:color="auto"/>
            <w:bottom w:val="none" w:sz="0" w:space="0" w:color="auto"/>
            <w:right w:val="none" w:sz="0" w:space="0" w:color="auto"/>
          </w:divBdr>
        </w:div>
        <w:div w:id="1169439744">
          <w:marLeft w:val="0"/>
          <w:marRight w:val="0"/>
          <w:marTop w:val="0"/>
          <w:marBottom w:val="0"/>
          <w:divBdr>
            <w:top w:val="none" w:sz="0" w:space="0" w:color="auto"/>
            <w:left w:val="none" w:sz="0" w:space="0" w:color="auto"/>
            <w:bottom w:val="none" w:sz="0" w:space="0" w:color="auto"/>
            <w:right w:val="none" w:sz="0" w:space="0" w:color="auto"/>
          </w:divBdr>
        </w:div>
        <w:div w:id="1487279466">
          <w:marLeft w:val="0"/>
          <w:marRight w:val="0"/>
          <w:marTop w:val="0"/>
          <w:marBottom w:val="0"/>
          <w:divBdr>
            <w:top w:val="none" w:sz="0" w:space="0" w:color="auto"/>
            <w:left w:val="none" w:sz="0" w:space="0" w:color="auto"/>
            <w:bottom w:val="none" w:sz="0" w:space="0" w:color="auto"/>
            <w:right w:val="none" w:sz="0" w:space="0" w:color="auto"/>
          </w:divBdr>
        </w:div>
      </w:divsChild>
    </w:div>
    <w:div w:id="340816901">
      <w:bodyDiv w:val="1"/>
      <w:marLeft w:val="0"/>
      <w:marRight w:val="0"/>
      <w:marTop w:val="0"/>
      <w:marBottom w:val="0"/>
      <w:divBdr>
        <w:top w:val="none" w:sz="0" w:space="0" w:color="auto"/>
        <w:left w:val="none" w:sz="0" w:space="0" w:color="auto"/>
        <w:bottom w:val="none" w:sz="0" w:space="0" w:color="auto"/>
        <w:right w:val="none" w:sz="0" w:space="0" w:color="auto"/>
      </w:divBdr>
      <w:divsChild>
        <w:div w:id="416371311">
          <w:marLeft w:val="300"/>
          <w:marRight w:val="300"/>
          <w:marTop w:val="300"/>
          <w:marBottom w:val="300"/>
          <w:divBdr>
            <w:top w:val="none" w:sz="0" w:space="0" w:color="auto"/>
            <w:left w:val="none" w:sz="0" w:space="0" w:color="auto"/>
            <w:bottom w:val="none" w:sz="0" w:space="0" w:color="auto"/>
            <w:right w:val="none" w:sz="0" w:space="0" w:color="auto"/>
          </w:divBdr>
        </w:div>
      </w:divsChild>
    </w:div>
    <w:div w:id="343215924">
      <w:bodyDiv w:val="1"/>
      <w:marLeft w:val="0"/>
      <w:marRight w:val="0"/>
      <w:marTop w:val="0"/>
      <w:marBottom w:val="0"/>
      <w:divBdr>
        <w:top w:val="none" w:sz="0" w:space="0" w:color="auto"/>
        <w:left w:val="none" w:sz="0" w:space="0" w:color="auto"/>
        <w:bottom w:val="none" w:sz="0" w:space="0" w:color="auto"/>
        <w:right w:val="none" w:sz="0" w:space="0" w:color="auto"/>
      </w:divBdr>
    </w:div>
    <w:div w:id="359550231">
      <w:bodyDiv w:val="1"/>
      <w:marLeft w:val="0"/>
      <w:marRight w:val="0"/>
      <w:marTop w:val="0"/>
      <w:marBottom w:val="0"/>
      <w:divBdr>
        <w:top w:val="none" w:sz="0" w:space="0" w:color="auto"/>
        <w:left w:val="none" w:sz="0" w:space="0" w:color="auto"/>
        <w:bottom w:val="none" w:sz="0" w:space="0" w:color="auto"/>
        <w:right w:val="none" w:sz="0" w:space="0" w:color="auto"/>
      </w:divBdr>
      <w:divsChild>
        <w:div w:id="1322274935">
          <w:marLeft w:val="0"/>
          <w:marRight w:val="0"/>
          <w:marTop w:val="0"/>
          <w:marBottom w:val="0"/>
          <w:divBdr>
            <w:top w:val="none" w:sz="0" w:space="0" w:color="auto"/>
            <w:left w:val="none" w:sz="0" w:space="0" w:color="auto"/>
            <w:bottom w:val="none" w:sz="0" w:space="0" w:color="auto"/>
            <w:right w:val="none" w:sz="0" w:space="0" w:color="auto"/>
          </w:divBdr>
        </w:div>
      </w:divsChild>
    </w:div>
    <w:div w:id="367997463">
      <w:bodyDiv w:val="1"/>
      <w:marLeft w:val="0"/>
      <w:marRight w:val="0"/>
      <w:marTop w:val="0"/>
      <w:marBottom w:val="0"/>
      <w:divBdr>
        <w:top w:val="none" w:sz="0" w:space="0" w:color="auto"/>
        <w:left w:val="none" w:sz="0" w:space="0" w:color="auto"/>
        <w:bottom w:val="none" w:sz="0" w:space="0" w:color="auto"/>
        <w:right w:val="none" w:sz="0" w:space="0" w:color="auto"/>
      </w:divBdr>
      <w:divsChild>
        <w:div w:id="1566603083">
          <w:marLeft w:val="0"/>
          <w:marRight w:val="0"/>
          <w:marTop w:val="0"/>
          <w:marBottom w:val="0"/>
          <w:divBdr>
            <w:top w:val="none" w:sz="0" w:space="0" w:color="auto"/>
            <w:left w:val="none" w:sz="0" w:space="0" w:color="auto"/>
            <w:bottom w:val="none" w:sz="0" w:space="0" w:color="auto"/>
            <w:right w:val="none" w:sz="0" w:space="0" w:color="auto"/>
          </w:divBdr>
        </w:div>
      </w:divsChild>
    </w:div>
    <w:div w:id="414282590">
      <w:bodyDiv w:val="1"/>
      <w:marLeft w:val="0"/>
      <w:marRight w:val="0"/>
      <w:marTop w:val="0"/>
      <w:marBottom w:val="0"/>
      <w:divBdr>
        <w:top w:val="none" w:sz="0" w:space="0" w:color="auto"/>
        <w:left w:val="none" w:sz="0" w:space="0" w:color="auto"/>
        <w:bottom w:val="none" w:sz="0" w:space="0" w:color="auto"/>
        <w:right w:val="none" w:sz="0" w:space="0" w:color="auto"/>
      </w:divBdr>
      <w:divsChild>
        <w:div w:id="1285769054">
          <w:marLeft w:val="0"/>
          <w:marRight w:val="0"/>
          <w:marTop w:val="0"/>
          <w:marBottom w:val="0"/>
          <w:divBdr>
            <w:top w:val="none" w:sz="0" w:space="0" w:color="auto"/>
            <w:left w:val="none" w:sz="0" w:space="0" w:color="auto"/>
            <w:bottom w:val="none" w:sz="0" w:space="0" w:color="auto"/>
            <w:right w:val="none" w:sz="0" w:space="0" w:color="auto"/>
          </w:divBdr>
        </w:div>
        <w:div w:id="1907107049">
          <w:marLeft w:val="0"/>
          <w:marRight w:val="0"/>
          <w:marTop w:val="0"/>
          <w:marBottom w:val="0"/>
          <w:divBdr>
            <w:top w:val="none" w:sz="0" w:space="0" w:color="auto"/>
            <w:left w:val="none" w:sz="0" w:space="0" w:color="auto"/>
            <w:bottom w:val="none" w:sz="0" w:space="0" w:color="auto"/>
            <w:right w:val="none" w:sz="0" w:space="0" w:color="auto"/>
          </w:divBdr>
        </w:div>
      </w:divsChild>
    </w:div>
    <w:div w:id="439842977">
      <w:bodyDiv w:val="1"/>
      <w:marLeft w:val="0"/>
      <w:marRight w:val="0"/>
      <w:marTop w:val="0"/>
      <w:marBottom w:val="0"/>
      <w:divBdr>
        <w:top w:val="none" w:sz="0" w:space="0" w:color="auto"/>
        <w:left w:val="none" w:sz="0" w:space="0" w:color="auto"/>
        <w:bottom w:val="none" w:sz="0" w:space="0" w:color="auto"/>
        <w:right w:val="none" w:sz="0" w:space="0" w:color="auto"/>
      </w:divBdr>
      <w:divsChild>
        <w:div w:id="163022">
          <w:marLeft w:val="0"/>
          <w:marRight w:val="0"/>
          <w:marTop w:val="0"/>
          <w:marBottom w:val="0"/>
          <w:divBdr>
            <w:top w:val="none" w:sz="0" w:space="0" w:color="auto"/>
            <w:left w:val="none" w:sz="0" w:space="0" w:color="auto"/>
            <w:bottom w:val="none" w:sz="0" w:space="0" w:color="auto"/>
            <w:right w:val="none" w:sz="0" w:space="0" w:color="auto"/>
          </w:divBdr>
        </w:div>
        <w:div w:id="240411856">
          <w:marLeft w:val="0"/>
          <w:marRight w:val="0"/>
          <w:marTop w:val="0"/>
          <w:marBottom w:val="0"/>
          <w:divBdr>
            <w:top w:val="none" w:sz="0" w:space="0" w:color="auto"/>
            <w:left w:val="none" w:sz="0" w:space="0" w:color="auto"/>
            <w:bottom w:val="none" w:sz="0" w:space="0" w:color="auto"/>
            <w:right w:val="none" w:sz="0" w:space="0" w:color="auto"/>
          </w:divBdr>
        </w:div>
        <w:div w:id="342362519">
          <w:marLeft w:val="0"/>
          <w:marRight w:val="0"/>
          <w:marTop w:val="0"/>
          <w:marBottom w:val="0"/>
          <w:divBdr>
            <w:top w:val="none" w:sz="0" w:space="0" w:color="auto"/>
            <w:left w:val="none" w:sz="0" w:space="0" w:color="auto"/>
            <w:bottom w:val="none" w:sz="0" w:space="0" w:color="auto"/>
            <w:right w:val="none" w:sz="0" w:space="0" w:color="auto"/>
          </w:divBdr>
        </w:div>
        <w:div w:id="367803853">
          <w:marLeft w:val="0"/>
          <w:marRight w:val="0"/>
          <w:marTop w:val="0"/>
          <w:marBottom w:val="0"/>
          <w:divBdr>
            <w:top w:val="none" w:sz="0" w:space="0" w:color="auto"/>
            <w:left w:val="none" w:sz="0" w:space="0" w:color="auto"/>
            <w:bottom w:val="none" w:sz="0" w:space="0" w:color="auto"/>
            <w:right w:val="none" w:sz="0" w:space="0" w:color="auto"/>
          </w:divBdr>
        </w:div>
        <w:div w:id="404645527">
          <w:marLeft w:val="0"/>
          <w:marRight w:val="0"/>
          <w:marTop w:val="0"/>
          <w:marBottom w:val="0"/>
          <w:divBdr>
            <w:top w:val="none" w:sz="0" w:space="0" w:color="auto"/>
            <w:left w:val="none" w:sz="0" w:space="0" w:color="auto"/>
            <w:bottom w:val="none" w:sz="0" w:space="0" w:color="auto"/>
            <w:right w:val="none" w:sz="0" w:space="0" w:color="auto"/>
          </w:divBdr>
        </w:div>
        <w:div w:id="482628442">
          <w:marLeft w:val="0"/>
          <w:marRight w:val="0"/>
          <w:marTop w:val="0"/>
          <w:marBottom w:val="0"/>
          <w:divBdr>
            <w:top w:val="none" w:sz="0" w:space="0" w:color="auto"/>
            <w:left w:val="none" w:sz="0" w:space="0" w:color="auto"/>
            <w:bottom w:val="none" w:sz="0" w:space="0" w:color="auto"/>
            <w:right w:val="none" w:sz="0" w:space="0" w:color="auto"/>
          </w:divBdr>
        </w:div>
        <w:div w:id="509952761">
          <w:marLeft w:val="0"/>
          <w:marRight w:val="0"/>
          <w:marTop w:val="0"/>
          <w:marBottom w:val="0"/>
          <w:divBdr>
            <w:top w:val="none" w:sz="0" w:space="0" w:color="auto"/>
            <w:left w:val="none" w:sz="0" w:space="0" w:color="auto"/>
            <w:bottom w:val="none" w:sz="0" w:space="0" w:color="auto"/>
            <w:right w:val="none" w:sz="0" w:space="0" w:color="auto"/>
          </w:divBdr>
        </w:div>
        <w:div w:id="638536298">
          <w:marLeft w:val="0"/>
          <w:marRight w:val="0"/>
          <w:marTop w:val="0"/>
          <w:marBottom w:val="0"/>
          <w:divBdr>
            <w:top w:val="none" w:sz="0" w:space="0" w:color="auto"/>
            <w:left w:val="none" w:sz="0" w:space="0" w:color="auto"/>
            <w:bottom w:val="none" w:sz="0" w:space="0" w:color="auto"/>
            <w:right w:val="none" w:sz="0" w:space="0" w:color="auto"/>
          </w:divBdr>
        </w:div>
        <w:div w:id="806048861">
          <w:marLeft w:val="0"/>
          <w:marRight w:val="0"/>
          <w:marTop w:val="0"/>
          <w:marBottom w:val="0"/>
          <w:divBdr>
            <w:top w:val="none" w:sz="0" w:space="0" w:color="auto"/>
            <w:left w:val="none" w:sz="0" w:space="0" w:color="auto"/>
            <w:bottom w:val="none" w:sz="0" w:space="0" w:color="auto"/>
            <w:right w:val="none" w:sz="0" w:space="0" w:color="auto"/>
          </w:divBdr>
        </w:div>
        <w:div w:id="824706009">
          <w:marLeft w:val="0"/>
          <w:marRight w:val="0"/>
          <w:marTop w:val="0"/>
          <w:marBottom w:val="0"/>
          <w:divBdr>
            <w:top w:val="none" w:sz="0" w:space="0" w:color="auto"/>
            <w:left w:val="none" w:sz="0" w:space="0" w:color="auto"/>
            <w:bottom w:val="none" w:sz="0" w:space="0" w:color="auto"/>
            <w:right w:val="none" w:sz="0" w:space="0" w:color="auto"/>
          </w:divBdr>
        </w:div>
        <w:div w:id="900361256">
          <w:marLeft w:val="0"/>
          <w:marRight w:val="0"/>
          <w:marTop w:val="0"/>
          <w:marBottom w:val="0"/>
          <w:divBdr>
            <w:top w:val="none" w:sz="0" w:space="0" w:color="auto"/>
            <w:left w:val="none" w:sz="0" w:space="0" w:color="auto"/>
            <w:bottom w:val="none" w:sz="0" w:space="0" w:color="auto"/>
            <w:right w:val="none" w:sz="0" w:space="0" w:color="auto"/>
          </w:divBdr>
        </w:div>
        <w:div w:id="975187446">
          <w:marLeft w:val="0"/>
          <w:marRight w:val="0"/>
          <w:marTop w:val="0"/>
          <w:marBottom w:val="0"/>
          <w:divBdr>
            <w:top w:val="none" w:sz="0" w:space="0" w:color="auto"/>
            <w:left w:val="none" w:sz="0" w:space="0" w:color="auto"/>
            <w:bottom w:val="none" w:sz="0" w:space="0" w:color="auto"/>
            <w:right w:val="none" w:sz="0" w:space="0" w:color="auto"/>
          </w:divBdr>
        </w:div>
        <w:div w:id="1005284618">
          <w:marLeft w:val="0"/>
          <w:marRight w:val="0"/>
          <w:marTop w:val="0"/>
          <w:marBottom w:val="0"/>
          <w:divBdr>
            <w:top w:val="none" w:sz="0" w:space="0" w:color="auto"/>
            <w:left w:val="none" w:sz="0" w:space="0" w:color="auto"/>
            <w:bottom w:val="none" w:sz="0" w:space="0" w:color="auto"/>
            <w:right w:val="none" w:sz="0" w:space="0" w:color="auto"/>
          </w:divBdr>
        </w:div>
        <w:div w:id="1043287974">
          <w:marLeft w:val="0"/>
          <w:marRight w:val="0"/>
          <w:marTop w:val="0"/>
          <w:marBottom w:val="0"/>
          <w:divBdr>
            <w:top w:val="none" w:sz="0" w:space="0" w:color="auto"/>
            <w:left w:val="none" w:sz="0" w:space="0" w:color="auto"/>
            <w:bottom w:val="none" w:sz="0" w:space="0" w:color="auto"/>
            <w:right w:val="none" w:sz="0" w:space="0" w:color="auto"/>
          </w:divBdr>
        </w:div>
        <w:div w:id="1202936181">
          <w:marLeft w:val="0"/>
          <w:marRight w:val="0"/>
          <w:marTop w:val="0"/>
          <w:marBottom w:val="0"/>
          <w:divBdr>
            <w:top w:val="none" w:sz="0" w:space="0" w:color="auto"/>
            <w:left w:val="none" w:sz="0" w:space="0" w:color="auto"/>
            <w:bottom w:val="none" w:sz="0" w:space="0" w:color="auto"/>
            <w:right w:val="none" w:sz="0" w:space="0" w:color="auto"/>
          </w:divBdr>
        </w:div>
        <w:div w:id="1301156325">
          <w:marLeft w:val="0"/>
          <w:marRight w:val="0"/>
          <w:marTop w:val="0"/>
          <w:marBottom w:val="0"/>
          <w:divBdr>
            <w:top w:val="none" w:sz="0" w:space="0" w:color="auto"/>
            <w:left w:val="none" w:sz="0" w:space="0" w:color="auto"/>
            <w:bottom w:val="none" w:sz="0" w:space="0" w:color="auto"/>
            <w:right w:val="none" w:sz="0" w:space="0" w:color="auto"/>
          </w:divBdr>
        </w:div>
        <w:div w:id="1306348154">
          <w:marLeft w:val="0"/>
          <w:marRight w:val="0"/>
          <w:marTop w:val="0"/>
          <w:marBottom w:val="0"/>
          <w:divBdr>
            <w:top w:val="none" w:sz="0" w:space="0" w:color="auto"/>
            <w:left w:val="none" w:sz="0" w:space="0" w:color="auto"/>
            <w:bottom w:val="none" w:sz="0" w:space="0" w:color="auto"/>
            <w:right w:val="none" w:sz="0" w:space="0" w:color="auto"/>
          </w:divBdr>
        </w:div>
        <w:div w:id="1339231650">
          <w:marLeft w:val="0"/>
          <w:marRight w:val="0"/>
          <w:marTop w:val="0"/>
          <w:marBottom w:val="0"/>
          <w:divBdr>
            <w:top w:val="none" w:sz="0" w:space="0" w:color="auto"/>
            <w:left w:val="none" w:sz="0" w:space="0" w:color="auto"/>
            <w:bottom w:val="none" w:sz="0" w:space="0" w:color="auto"/>
            <w:right w:val="none" w:sz="0" w:space="0" w:color="auto"/>
          </w:divBdr>
        </w:div>
        <w:div w:id="1460077108">
          <w:marLeft w:val="0"/>
          <w:marRight w:val="0"/>
          <w:marTop w:val="0"/>
          <w:marBottom w:val="0"/>
          <w:divBdr>
            <w:top w:val="none" w:sz="0" w:space="0" w:color="auto"/>
            <w:left w:val="none" w:sz="0" w:space="0" w:color="auto"/>
            <w:bottom w:val="none" w:sz="0" w:space="0" w:color="auto"/>
            <w:right w:val="none" w:sz="0" w:space="0" w:color="auto"/>
          </w:divBdr>
        </w:div>
        <w:div w:id="1510676737">
          <w:marLeft w:val="0"/>
          <w:marRight w:val="0"/>
          <w:marTop w:val="0"/>
          <w:marBottom w:val="0"/>
          <w:divBdr>
            <w:top w:val="none" w:sz="0" w:space="0" w:color="auto"/>
            <w:left w:val="none" w:sz="0" w:space="0" w:color="auto"/>
            <w:bottom w:val="none" w:sz="0" w:space="0" w:color="auto"/>
            <w:right w:val="none" w:sz="0" w:space="0" w:color="auto"/>
          </w:divBdr>
        </w:div>
        <w:div w:id="1581908574">
          <w:marLeft w:val="0"/>
          <w:marRight w:val="0"/>
          <w:marTop w:val="0"/>
          <w:marBottom w:val="0"/>
          <w:divBdr>
            <w:top w:val="none" w:sz="0" w:space="0" w:color="auto"/>
            <w:left w:val="none" w:sz="0" w:space="0" w:color="auto"/>
            <w:bottom w:val="none" w:sz="0" w:space="0" w:color="auto"/>
            <w:right w:val="none" w:sz="0" w:space="0" w:color="auto"/>
          </w:divBdr>
        </w:div>
        <w:div w:id="1644307644">
          <w:marLeft w:val="0"/>
          <w:marRight w:val="0"/>
          <w:marTop w:val="0"/>
          <w:marBottom w:val="0"/>
          <w:divBdr>
            <w:top w:val="none" w:sz="0" w:space="0" w:color="auto"/>
            <w:left w:val="none" w:sz="0" w:space="0" w:color="auto"/>
            <w:bottom w:val="none" w:sz="0" w:space="0" w:color="auto"/>
            <w:right w:val="none" w:sz="0" w:space="0" w:color="auto"/>
          </w:divBdr>
        </w:div>
        <w:div w:id="1690066670">
          <w:marLeft w:val="0"/>
          <w:marRight w:val="0"/>
          <w:marTop w:val="0"/>
          <w:marBottom w:val="0"/>
          <w:divBdr>
            <w:top w:val="none" w:sz="0" w:space="0" w:color="auto"/>
            <w:left w:val="none" w:sz="0" w:space="0" w:color="auto"/>
            <w:bottom w:val="none" w:sz="0" w:space="0" w:color="auto"/>
            <w:right w:val="none" w:sz="0" w:space="0" w:color="auto"/>
          </w:divBdr>
        </w:div>
        <w:div w:id="1704817811">
          <w:marLeft w:val="0"/>
          <w:marRight w:val="0"/>
          <w:marTop w:val="0"/>
          <w:marBottom w:val="0"/>
          <w:divBdr>
            <w:top w:val="none" w:sz="0" w:space="0" w:color="auto"/>
            <w:left w:val="none" w:sz="0" w:space="0" w:color="auto"/>
            <w:bottom w:val="none" w:sz="0" w:space="0" w:color="auto"/>
            <w:right w:val="none" w:sz="0" w:space="0" w:color="auto"/>
          </w:divBdr>
        </w:div>
        <w:div w:id="1718819278">
          <w:marLeft w:val="0"/>
          <w:marRight w:val="0"/>
          <w:marTop w:val="0"/>
          <w:marBottom w:val="0"/>
          <w:divBdr>
            <w:top w:val="none" w:sz="0" w:space="0" w:color="auto"/>
            <w:left w:val="none" w:sz="0" w:space="0" w:color="auto"/>
            <w:bottom w:val="none" w:sz="0" w:space="0" w:color="auto"/>
            <w:right w:val="none" w:sz="0" w:space="0" w:color="auto"/>
          </w:divBdr>
        </w:div>
        <w:div w:id="1809783838">
          <w:marLeft w:val="0"/>
          <w:marRight w:val="0"/>
          <w:marTop w:val="0"/>
          <w:marBottom w:val="0"/>
          <w:divBdr>
            <w:top w:val="none" w:sz="0" w:space="0" w:color="auto"/>
            <w:left w:val="none" w:sz="0" w:space="0" w:color="auto"/>
            <w:bottom w:val="none" w:sz="0" w:space="0" w:color="auto"/>
            <w:right w:val="none" w:sz="0" w:space="0" w:color="auto"/>
          </w:divBdr>
        </w:div>
        <w:div w:id="1907909968">
          <w:marLeft w:val="0"/>
          <w:marRight w:val="0"/>
          <w:marTop w:val="0"/>
          <w:marBottom w:val="0"/>
          <w:divBdr>
            <w:top w:val="none" w:sz="0" w:space="0" w:color="auto"/>
            <w:left w:val="none" w:sz="0" w:space="0" w:color="auto"/>
            <w:bottom w:val="none" w:sz="0" w:space="0" w:color="auto"/>
            <w:right w:val="none" w:sz="0" w:space="0" w:color="auto"/>
          </w:divBdr>
        </w:div>
        <w:div w:id="2004121277">
          <w:marLeft w:val="0"/>
          <w:marRight w:val="0"/>
          <w:marTop w:val="0"/>
          <w:marBottom w:val="0"/>
          <w:divBdr>
            <w:top w:val="none" w:sz="0" w:space="0" w:color="auto"/>
            <w:left w:val="none" w:sz="0" w:space="0" w:color="auto"/>
            <w:bottom w:val="none" w:sz="0" w:space="0" w:color="auto"/>
            <w:right w:val="none" w:sz="0" w:space="0" w:color="auto"/>
          </w:divBdr>
        </w:div>
        <w:div w:id="2054577950">
          <w:marLeft w:val="0"/>
          <w:marRight w:val="0"/>
          <w:marTop w:val="0"/>
          <w:marBottom w:val="0"/>
          <w:divBdr>
            <w:top w:val="none" w:sz="0" w:space="0" w:color="auto"/>
            <w:left w:val="none" w:sz="0" w:space="0" w:color="auto"/>
            <w:bottom w:val="none" w:sz="0" w:space="0" w:color="auto"/>
            <w:right w:val="none" w:sz="0" w:space="0" w:color="auto"/>
          </w:divBdr>
        </w:div>
        <w:div w:id="2096121677">
          <w:marLeft w:val="0"/>
          <w:marRight w:val="0"/>
          <w:marTop w:val="0"/>
          <w:marBottom w:val="0"/>
          <w:divBdr>
            <w:top w:val="none" w:sz="0" w:space="0" w:color="auto"/>
            <w:left w:val="none" w:sz="0" w:space="0" w:color="auto"/>
            <w:bottom w:val="none" w:sz="0" w:space="0" w:color="auto"/>
            <w:right w:val="none" w:sz="0" w:space="0" w:color="auto"/>
          </w:divBdr>
        </w:div>
      </w:divsChild>
    </w:div>
    <w:div w:id="473642570">
      <w:bodyDiv w:val="1"/>
      <w:marLeft w:val="0"/>
      <w:marRight w:val="0"/>
      <w:marTop w:val="0"/>
      <w:marBottom w:val="0"/>
      <w:divBdr>
        <w:top w:val="none" w:sz="0" w:space="0" w:color="auto"/>
        <w:left w:val="none" w:sz="0" w:space="0" w:color="auto"/>
        <w:bottom w:val="none" w:sz="0" w:space="0" w:color="auto"/>
        <w:right w:val="none" w:sz="0" w:space="0" w:color="auto"/>
      </w:divBdr>
      <w:divsChild>
        <w:div w:id="242186603">
          <w:marLeft w:val="0"/>
          <w:marRight w:val="0"/>
          <w:marTop w:val="0"/>
          <w:marBottom w:val="0"/>
          <w:divBdr>
            <w:top w:val="none" w:sz="0" w:space="0" w:color="auto"/>
            <w:left w:val="none" w:sz="0" w:space="0" w:color="auto"/>
            <w:bottom w:val="none" w:sz="0" w:space="0" w:color="auto"/>
            <w:right w:val="none" w:sz="0" w:space="0" w:color="auto"/>
          </w:divBdr>
        </w:div>
        <w:div w:id="1367946481">
          <w:marLeft w:val="0"/>
          <w:marRight w:val="0"/>
          <w:marTop w:val="0"/>
          <w:marBottom w:val="0"/>
          <w:divBdr>
            <w:top w:val="none" w:sz="0" w:space="0" w:color="auto"/>
            <w:left w:val="none" w:sz="0" w:space="0" w:color="auto"/>
            <w:bottom w:val="none" w:sz="0" w:space="0" w:color="auto"/>
            <w:right w:val="none" w:sz="0" w:space="0" w:color="auto"/>
          </w:divBdr>
        </w:div>
      </w:divsChild>
    </w:div>
    <w:div w:id="539896191">
      <w:bodyDiv w:val="1"/>
      <w:marLeft w:val="0"/>
      <w:marRight w:val="0"/>
      <w:marTop w:val="0"/>
      <w:marBottom w:val="0"/>
      <w:divBdr>
        <w:top w:val="none" w:sz="0" w:space="0" w:color="auto"/>
        <w:left w:val="none" w:sz="0" w:space="0" w:color="auto"/>
        <w:bottom w:val="none" w:sz="0" w:space="0" w:color="auto"/>
        <w:right w:val="none" w:sz="0" w:space="0" w:color="auto"/>
      </w:divBdr>
    </w:div>
    <w:div w:id="545727451">
      <w:bodyDiv w:val="1"/>
      <w:marLeft w:val="0"/>
      <w:marRight w:val="0"/>
      <w:marTop w:val="0"/>
      <w:marBottom w:val="0"/>
      <w:divBdr>
        <w:top w:val="none" w:sz="0" w:space="0" w:color="auto"/>
        <w:left w:val="none" w:sz="0" w:space="0" w:color="auto"/>
        <w:bottom w:val="none" w:sz="0" w:space="0" w:color="auto"/>
        <w:right w:val="none" w:sz="0" w:space="0" w:color="auto"/>
      </w:divBdr>
    </w:div>
    <w:div w:id="593981086">
      <w:bodyDiv w:val="1"/>
      <w:marLeft w:val="0"/>
      <w:marRight w:val="0"/>
      <w:marTop w:val="0"/>
      <w:marBottom w:val="0"/>
      <w:divBdr>
        <w:top w:val="none" w:sz="0" w:space="0" w:color="auto"/>
        <w:left w:val="none" w:sz="0" w:space="0" w:color="auto"/>
        <w:bottom w:val="none" w:sz="0" w:space="0" w:color="auto"/>
        <w:right w:val="none" w:sz="0" w:space="0" w:color="auto"/>
      </w:divBdr>
      <w:divsChild>
        <w:div w:id="644313968">
          <w:marLeft w:val="0"/>
          <w:marRight w:val="0"/>
          <w:marTop w:val="0"/>
          <w:marBottom w:val="0"/>
          <w:divBdr>
            <w:top w:val="none" w:sz="0" w:space="0" w:color="auto"/>
            <w:left w:val="none" w:sz="0" w:space="0" w:color="auto"/>
            <w:bottom w:val="none" w:sz="0" w:space="0" w:color="auto"/>
            <w:right w:val="none" w:sz="0" w:space="0" w:color="auto"/>
          </w:divBdr>
        </w:div>
        <w:div w:id="662514515">
          <w:marLeft w:val="0"/>
          <w:marRight w:val="0"/>
          <w:marTop w:val="0"/>
          <w:marBottom w:val="0"/>
          <w:divBdr>
            <w:top w:val="none" w:sz="0" w:space="0" w:color="auto"/>
            <w:left w:val="none" w:sz="0" w:space="0" w:color="auto"/>
            <w:bottom w:val="none" w:sz="0" w:space="0" w:color="auto"/>
            <w:right w:val="none" w:sz="0" w:space="0" w:color="auto"/>
          </w:divBdr>
          <w:divsChild>
            <w:div w:id="72714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603148">
      <w:bodyDiv w:val="1"/>
      <w:marLeft w:val="0"/>
      <w:marRight w:val="0"/>
      <w:marTop w:val="0"/>
      <w:marBottom w:val="0"/>
      <w:divBdr>
        <w:top w:val="none" w:sz="0" w:space="0" w:color="auto"/>
        <w:left w:val="none" w:sz="0" w:space="0" w:color="auto"/>
        <w:bottom w:val="none" w:sz="0" w:space="0" w:color="auto"/>
        <w:right w:val="none" w:sz="0" w:space="0" w:color="auto"/>
      </w:divBdr>
    </w:div>
    <w:div w:id="637495499">
      <w:bodyDiv w:val="1"/>
      <w:marLeft w:val="0"/>
      <w:marRight w:val="0"/>
      <w:marTop w:val="0"/>
      <w:marBottom w:val="0"/>
      <w:divBdr>
        <w:top w:val="none" w:sz="0" w:space="0" w:color="auto"/>
        <w:left w:val="none" w:sz="0" w:space="0" w:color="auto"/>
        <w:bottom w:val="none" w:sz="0" w:space="0" w:color="auto"/>
        <w:right w:val="none" w:sz="0" w:space="0" w:color="auto"/>
      </w:divBdr>
      <w:divsChild>
        <w:div w:id="531725592">
          <w:marLeft w:val="0"/>
          <w:marRight w:val="0"/>
          <w:marTop w:val="0"/>
          <w:marBottom w:val="0"/>
          <w:divBdr>
            <w:top w:val="none" w:sz="0" w:space="0" w:color="auto"/>
            <w:left w:val="none" w:sz="0" w:space="0" w:color="auto"/>
            <w:bottom w:val="none" w:sz="0" w:space="0" w:color="auto"/>
            <w:right w:val="none" w:sz="0" w:space="0" w:color="auto"/>
          </w:divBdr>
          <w:divsChild>
            <w:div w:id="963386347">
              <w:marLeft w:val="0"/>
              <w:marRight w:val="0"/>
              <w:marTop w:val="0"/>
              <w:marBottom w:val="0"/>
              <w:divBdr>
                <w:top w:val="none" w:sz="0" w:space="0" w:color="auto"/>
                <w:left w:val="none" w:sz="0" w:space="0" w:color="auto"/>
                <w:bottom w:val="none" w:sz="0" w:space="0" w:color="auto"/>
                <w:right w:val="none" w:sz="0" w:space="0" w:color="auto"/>
              </w:divBdr>
            </w:div>
            <w:div w:id="171510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034715">
      <w:bodyDiv w:val="1"/>
      <w:marLeft w:val="0"/>
      <w:marRight w:val="0"/>
      <w:marTop w:val="0"/>
      <w:marBottom w:val="0"/>
      <w:divBdr>
        <w:top w:val="none" w:sz="0" w:space="0" w:color="auto"/>
        <w:left w:val="none" w:sz="0" w:space="0" w:color="auto"/>
        <w:bottom w:val="none" w:sz="0" w:space="0" w:color="auto"/>
        <w:right w:val="none" w:sz="0" w:space="0" w:color="auto"/>
      </w:divBdr>
    </w:div>
    <w:div w:id="662200721">
      <w:bodyDiv w:val="1"/>
      <w:marLeft w:val="0"/>
      <w:marRight w:val="0"/>
      <w:marTop w:val="0"/>
      <w:marBottom w:val="0"/>
      <w:divBdr>
        <w:top w:val="none" w:sz="0" w:space="0" w:color="auto"/>
        <w:left w:val="none" w:sz="0" w:space="0" w:color="auto"/>
        <w:bottom w:val="none" w:sz="0" w:space="0" w:color="auto"/>
        <w:right w:val="none" w:sz="0" w:space="0" w:color="auto"/>
      </w:divBdr>
    </w:div>
    <w:div w:id="666399234">
      <w:bodyDiv w:val="1"/>
      <w:marLeft w:val="0"/>
      <w:marRight w:val="0"/>
      <w:marTop w:val="0"/>
      <w:marBottom w:val="0"/>
      <w:divBdr>
        <w:top w:val="none" w:sz="0" w:space="0" w:color="auto"/>
        <w:left w:val="none" w:sz="0" w:space="0" w:color="auto"/>
        <w:bottom w:val="none" w:sz="0" w:space="0" w:color="auto"/>
        <w:right w:val="none" w:sz="0" w:space="0" w:color="auto"/>
      </w:divBdr>
      <w:divsChild>
        <w:div w:id="130758461">
          <w:marLeft w:val="0"/>
          <w:marRight w:val="0"/>
          <w:marTop w:val="0"/>
          <w:marBottom w:val="0"/>
          <w:divBdr>
            <w:top w:val="none" w:sz="0" w:space="0" w:color="auto"/>
            <w:left w:val="none" w:sz="0" w:space="0" w:color="auto"/>
            <w:bottom w:val="none" w:sz="0" w:space="0" w:color="auto"/>
            <w:right w:val="none" w:sz="0" w:space="0" w:color="auto"/>
          </w:divBdr>
        </w:div>
        <w:div w:id="414476369">
          <w:marLeft w:val="0"/>
          <w:marRight w:val="0"/>
          <w:marTop w:val="0"/>
          <w:marBottom w:val="0"/>
          <w:divBdr>
            <w:top w:val="none" w:sz="0" w:space="0" w:color="auto"/>
            <w:left w:val="none" w:sz="0" w:space="0" w:color="auto"/>
            <w:bottom w:val="none" w:sz="0" w:space="0" w:color="auto"/>
            <w:right w:val="none" w:sz="0" w:space="0" w:color="auto"/>
          </w:divBdr>
        </w:div>
        <w:div w:id="1922906700">
          <w:marLeft w:val="0"/>
          <w:marRight w:val="0"/>
          <w:marTop w:val="0"/>
          <w:marBottom w:val="0"/>
          <w:divBdr>
            <w:top w:val="none" w:sz="0" w:space="0" w:color="auto"/>
            <w:left w:val="none" w:sz="0" w:space="0" w:color="auto"/>
            <w:bottom w:val="none" w:sz="0" w:space="0" w:color="auto"/>
            <w:right w:val="none" w:sz="0" w:space="0" w:color="auto"/>
          </w:divBdr>
        </w:div>
      </w:divsChild>
    </w:div>
    <w:div w:id="693457282">
      <w:bodyDiv w:val="1"/>
      <w:marLeft w:val="0"/>
      <w:marRight w:val="0"/>
      <w:marTop w:val="0"/>
      <w:marBottom w:val="0"/>
      <w:divBdr>
        <w:top w:val="none" w:sz="0" w:space="0" w:color="auto"/>
        <w:left w:val="none" w:sz="0" w:space="0" w:color="auto"/>
        <w:bottom w:val="none" w:sz="0" w:space="0" w:color="auto"/>
        <w:right w:val="none" w:sz="0" w:space="0" w:color="auto"/>
      </w:divBdr>
    </w:div>
    <w:div w:id="771437332">
      <w:bodyDiv w:val="1"/>
      <w:marLeft w:val="0"/>
      <w:marRight w:val="0"/>
      <w:marTop w:val="0"/>
      <w:marBottom w:val="0"/>
      <w:divBdr>
        <w:top w:val="none" w:sz="0" w:space="0" w:color="auto"/>
        <w:left w:val="none" w:sz="0" w:space="0" w:color="auto"/>
        <w:bottom w:val="none" w:sz="0" w:space="0" w:color="auto"/>
        <w:right w:val="none" w:sz="0" w:space="0" w:color="auto"/>
      </w:divBdr>
    </w:div>
    <w:div w:id="781648973">
      <w:bodyDiv w:val="1"/>
      <w:marLeft w:val="0"/>
      <w:marRight w:val="0"/>
      <w:marTop w:val="0"/>
      <w:marBottom w:val="0"/>
      <w:divBdr>
        <w:top w:val="none" w:sz="0" w:space="0" w:color="auto"/>
        <w:left w:val="none" w:sz="0" w:space="0" w:color="auto"/>
        <w:bottom w:val="none" w:sz="0" w:space="0" w:color="auto"/>
        <w:right w:val="none" w:sz="0" w:space="0" w:color="auto"/>
      </w:divBdr>
    </w:div>
    <w:div w:id="802045060">
      <w:bodyDiv w:val="1"/>
      <w:marLeft w:val="0"/>
      <w:marRight w:val="0"/>
      <w:marTop w:val="0"/>
      <w:marBottom w:val="0"/>
      <w:divBdr>
        <w:top w:val="none" w:sz="0" w:space="0" w:color="auto"/>
        <w:left w:val="none" w:sz="0" w:space="0" w:color="auto"/>
        <w:bottom w:val="none" w:sz="0" w:space="0" w:color="auto"/>
        <w:right w:val="none" w:sz="0" w:space="0" w:color="auto"/>
      </w:divBdr>
    </w:div>
    <w:div w:id="815028710">
      <w:bodyDiv w:val="1"/>
      <w:marLeft w:val="0"/>
      <w:marRight w:val="0"/>
      <w:marTop w:val="0"/>
      <w:marBottom w:val="0"/>
      <w:divBdr>
        <w:top w:val="none" w:sz="0" w:space="0" w:color="auto"/>
        <w:left w:val="none" w:sz="0" w:space="0" w:color="auto"/>
        <w:bottom w:val="none" w:sz="0" w:space="0" w:color="auto"/>
        <w:right w:val="none" w:sz="0" w:space="0" w:color="auto"/>
      </w:divBdr>
      <w:divsChild>
        <w:div w:id="266231800">
          <w:marLeft w:val="0"/>
          <w:marRight w:val="0"/>
          <w:marTop w:val="0"/>
          <w:marBottom w:val="0"/>
          <w:divBdr>
            <w:top w:val="none" w:sz="0" w:space="0" w:color="auto"/>
            <w:left w:val="none" w:sz="0" w:space="0" w:color="auto"/>
            <w:bottom w:val="none" w:sz="0" w:space="0" w:color="auto"/>
            <w:right w:val="none" w:sz="0" w:space="0" w:color="auto"/>
          </w:divBdr>
        </w:div>
        <w:div w:id="1545094332">
          <w:marLeft w:val="0"/>
          <w:marRight w:val="0"/>
          <w:marTop w:val="0"/>
          <w:marBottom w:val="0"/>
          <w:divBdr>
            <w:top w:val="none" w:sz="0" w:space="0" w:color="auto"/>
            <w:left w:val="none" w:sz="0" w:space="0" w:color="auto"/>
            <w:bottom w:val="none" w:sz="0" w:space="0" w:color="auto"/>
            <w:right w:val="none" w:sz="0" w:space="0" w:color="auto"/>
          </w:divBdr>
        </w:div>
        <w:div w:id="1684865879">
          <w:marLeft w:val="0"/>
          <w:marRight w:val="0"/>
          <w:marTop w:val="0"/>
          <w:marBottom w:val="0"/>
          <w:divBdr>
            <w:top w:val="none" w:sz="0" w:space="0" w:color="auto"/>
            <w:left w:val="none" w:sz="0" w:space="0" w:color="auto"/>
            <w:bottom w:val="none" w:sz="0" w:space="0" w:color="auto"/>
            <w:right w:val="none" w:sz="0" w:space="0" w:color="auto"/>
          </w:divBdr>
        </w:div>
      </w:divsChild>
    </w:div>
    <w:div w:id="821386314">
      <w:bodyDiv w:val="1"/>
      <w:marLeft w:val="0"/>
      <w:marRight w:val="0"/>
      <w:marTop w:val="0"/>
      <w:marBottom w:val="0"/>
      <w:divBdr>
        <w:top w:val="none" w:sz="0" w:space="0" w:color="auto"/>
        <w:left w:val="none" w:sz="0" w:space="0" w:color="auto"/>
        <w:bottom w:val="none" w:sz="0" w:space="0" w:color="auto"/>
        <w:right w:val="none" w:sz="0" w:space="0" w:color="auto"/>
      </w:divBdr>
    </w:div>
    <w:div w:id="824980385">
      <w:bodyDiv w:val="1"/>
      <w:marLeft w:val="0"/>
      <w:marRight w:val="0"/>
      <w:marTop w:val="0"/>
      <w:marBottom w:val="0"/>
      <w:divBdr>
        <w:top w:val="none" w:sz="0" w:space="0" w:color="auto"/>
        <w:left w:val="none" w:sz="0" w:space="0" w:color="auto"/>
        <w:bottom w:val="none" w:sz="0" w:space="0" w:color="auto"/>
        <w:right w:val="none" w:sz="0" w:space="0" w:color="auto"/>
      </w:divBdr>
      <w:divsChild>
        <w:div w:id="179273448">
          <w:marLeft w:val="0"/>
          <w:marRight w:val="0"/>
          <w:marTop w:val="0"/>
          <w:marBottom w:val="0"/>
          <w:divBdr>
            <w:top w:val="none" w:sz="0" w:space="0" w:color="auto"/>
            <w:left w:val="none" w:sz="0" w:space="0" w:color="auto"/>
            <w:bottom w:val="none" w:sz="0" w:space="0" w:color="auto"/>
            <w:right w:val="none" w:sz="0" w:space="0" w:color="auto"/>
          </w:divBdr>
        </w:div>
        <w:div w:id="1415130476">
          <w:marLeft w:val="0"/>
          <w:marRight w:val="0"/>
          <w:marTop w:val="0"/>
          <w:marBottom w:val="0"/>
          <w:divBdr>
            <w:top w:val="none" w:sz="0" w:space="0" w:color="auto"/>
            <w:left w:val="none" w:sz="0" w:space="0" w:color="auto"/>
            <w:bottom w:val="none" w:sz="0" w:space="0" w:color="auto"/>
            <w:right w:val="none" w:sz="0" w:space="0" w:color="auto"/>
          </w:divBdr>
        </w:div>
      </w:divsChild>
    </w:div>
    <w:div w:id="829633875">
      <w:bodyDiv w:val="1"/>
      <w:marLeft w:val="0"/>
      <w:marRight w:val="0"/>
      <w:marTop w:val="0"/>
      <w:marBottom w:val="0"/>
      <w:divBdr>
        <w:top w:val="none" w:sz="0" w:space="0" w:color="auto"/>
        <w:left w:val="none" w:sz="0" w:space="0" w:color="auto"/>
        <w:bottom w:val="none" w:sz="0" w:space="0" w:color="auto"/>
        <w:right w:val="none" w:sz="0" w:space="0" w:color="auto"/>
      </w:divBdr>
    </w:div>
    <w:div w:id="869535073">
      <w:bodyDiv w:val="1"/>
      <w:marLeft w:val="0"/>
      <w:marRight w:val="0"/>
      <w:marTop w:val="0"/>
      <w:marBottom w:val="0"/>
      <w:divBdr>
        <w:top w:val="none" w:sz="0" w:space="0" w:color="auto"/>
        <w:left w:val="none" w:sz="0" w:space="0" w:color="auto"/>
        <w:bottom w:val="none" w:sz="0" w:space="0" w:color="auto"/>
        <w:right w:val="none" w:sz="0" w:space="0" w:color="auto"/>
      </w:divBdr>
      <w:divsChild>
        <w:div w:id="348803011">
          <w:marLeft w:val="0"/>
          <w:marRight w:val="0"/>
          <w:marTop w:val="0"/>
          <w:marBottom w:val="120"/>
          <w:divBdr>
            <w:top w:val="none" w:sz="0" w:space="0" w:color="auto"/>
            <w:left w:val="none" w:sz="0" w:space="0" w:color="auto"/>
            <w:bottom w:val="single" w:sz="12" w:space="9" w:color="EBEBEB"/>
            <w:right w:val="none" w:sz="0" w:space="0" w:color="auto"/>
          </w:divBdr>
          <w:divsChild>
            <w:div w:id="442505375">
              <w:marLeft w:val="0"/>
              <w:marRight w:val="0"/>
              <w:marTop w:val="100"/>
              <w:marBottom w:val="100"/>
              <w:divBdr>
                <w:top w:val="none" w:sz="0" w:space="0" w:color="auto"/>
                <w:left w:val="none" w:sz="0" w:space="0" w:color="auto"/>
                <w:bottom w:val="none" w:sz="0" w:space="0" w:color="auto"/>
                <w:right w:val="none" w:sz="0" w:space="0" w:color="auto"/>
              </w:divBdr>
              <w:divsChild>
                <w:div w:id="6637043">
                  <w:marLeft w:val="0"/>
                  <w:marRight w:val="0"/>
                  <w:marTop w:val="0"/>
                  <w:marBottom w:val="0"/>
                  <w:divBdr>
                    <w:top w:val="none" w:sz="0" w:space="0" w:color="auto"/>
                    <w:left w:val="none" w:sz="0" w:space="0" w:color="auto"/>
                    <w:bottom w:val="none" w:sz="0" w:space="0" w:color="auto"/>
                    <w:right w:val="none" w:sz="0" w:space="0" w:color="auto"/>
                  </w:divBdr>
                </w:div>
                <w:div w:id="55550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820528">
          <w:marLeft w:val="0"/>
          <w:marRight w:val="0"/>
          <w:marTop w:val="0"/>
          <w:marBottom w:val="120"/>
          <w:divBdr>
            <w:top w:val="none" w:sz="0" w:space="0" w:color="auto"/>
            <w:left w:val="none" w:sz="0" w:space="0" w:color="auto"/>
            <w:bottom w:val="none" w:sz="0" w:space="0" w:color="auto"/>
            <w:right w:val="none" w:sz="0" w:space="0" w:color="auto"/>
          </w:divBdr>
          <w:divsChild>
            <w:div w:id="1232303404">
              <w:marLeft w:val="0"/>
              <w:marRight w:val="0"/>
              <w:marTop w:val="0"/>
              <w:marBottom w:val="0"/>
              <w:divBdr>
                <w:top w:val="none" w:sz="0" w:space="0" w:color="auto"/>
                <w:left w:val="none" w:sz="0" w:space="0" w:color="auto"/>
                <w:bottom w:val="none" w:sz="0" w:space="0" w:color="auto"/>
                <w:right w:val="none" w:sz="0" w:space="0" w:color="auto"/>
              </w:divBdr>
              <w:divsChild>
                <w:div w:id="1623073756">
                  <w:marLeft w:val="0"/>
                  <w:marRight w:val="0"/>
                  <w:marTop w:val="0"/>
                  <w:marBottom w:val="0"/>
                  <w:divBdr>
                    <w:top w:val="none" w:sz="0" w:space="0" w:color="auto"/>
                    <w:left w:val="none" w:sz="0" w:space="0" w:color="auto"/>
                    <w:bottom w:val="none" w:sz="0" w:space="0" w:color="auto"/>
                    <w:right w:val="none" w:sz="0" w:space="0" w:color="auto"/>
                  </w:divBdr>
                  <w:divsChild>
                    <w:div w:id="204158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636713">
      <w:bodyDiv w:val="1"/>
      <w:marLeft w:val="0"/>
      <w:marRight w:val="0"/>
      <w:marTop w:val="0"/>
      <w:marBottom w:val="0"/>
      <w:divBdr>
        <w:top w:val="none" w:sz="0" w:space="0" w:color="auto"/>
        <w:left w:val="none" w:sz="0" w:space="0" w:color="auto"/>
        <w:bottom w:val="none" w:sz="0" w:space="0" w:color="auto"/>
        <w:right w:val="none" w:sz="0" w:space="0" w:color="auto"/>
      </w:divBdr>
    </w:div>
    <w:div w:id="897087977">
      <w:bodyDiv w:val="1"/>
      <w:marLeft w:val="0"/>
      <w:marRight w:val="0"/>
      <w:marTop w:val="0"/>
      <w:marBottom w:val="0"/>
      <w:divBdr>
        <w:top w:val="none" w:sz="0" w:space="0" w:color="auto"/>
        <w:left w:val="none" w:sz="0" w:space="0" w:color="auto"/>
        <w:bottom w:val="none" w:sz="0" w:space="0" w:color="auto"/>
        <w:right w:val="none" w:sz="0" w:space="0" w:color="auto"/>
      </w:divBdr>
    </w:div>
    <w:div w:id="908349927">
      <w:bodyDiv w:val="1"/>
      <w:marLeft w:val="0"/>
      <w:marRight w:val="0"/>
      <w:marTop w:val="0"/>
      <w:marBottom w:val="0"/>
      <w:divBdr>
        <w:top w:val="none" w:sz="0" w:space="0" w:color="auto"/>
        <w:left w:val="none" w:sz="0" w:space="0" w:color="auto"/>
        <w:bottom w:val="none" w:sz="0" w:space="0" w:color="auto"/>
        <w:right w:val="none" w:sz="0" w:space="0" w:color="auto"/>
      </w:divBdr>
      <w:divsChild>
        <w:div w:id="136918889">
          <w:marLeft w:val="0"/>
          <w:marRight w:val="0"/>
          <w:marTop w:val="0"/>
          <w:marBottom w:val="0"/>
          <w:divBdr>
            <w:top w:val="none" w:sz="0" w:space="0" w:color="auto"/>
            <w:left w:val="none" w:sz="0" w:space="0" w:color="auto"/>
            <w:bottom w:val="none" w:sz="0" w:space="0" w:color="auto"/>
            <w:right w:val="none" w:sz="0" w:space="0" w:color="auto"/>
          </w:divBdr>
        </w:div>
        <w:div w:id="150103608">
          <w:marLeft w:val="0"/>
          <w:marRight w:val="0"/>
          <w:marTop w:val="0"/>
          <w:marBottom w:val="0"/>
          <w:divBdr>
            <w:top w:val="none" w:sz="0" w:space="0" w:color="auto"/>
            <w:left w:val="none" w:sz="0" w:space="0" w:color="auto"/>
            <w:bottom w:val="none" w:sz="0" w:space="0" w:color="auto"/>
            <w:right w:val="none" w:sz="0" w:space="0" w:color="auto"/>
          </w:divBdr>
        </w:div>
        <w:div w:id="185414732">
          <w:marLeft w:val="0"/>
          <w:marRight w:val="0"/>
          <w:marTop w:val="0"/>
          <w:marBottom w:val="0"/>
          <w:divBdr>
            <w:top w:val="none" w:sz="0" w:space="0" w:color="auto"/>
            <w:left w:val="none" w:sz="0" w:space="0" w:color="auto"/>
            <w:bottom w:val="none" w:sz="0" w:space="0" w:color="auto"/>
            <w:right w:val="none" w:sz="0" w:space="0" w:color="auto"/>
          </w:divBdr>
        </w:div>
        <w:div w:id="226764787">
          <w:marLeft w:val="0"/>
          <w:marRight w:val="0"/>
          <w:marTop w:val="0"/>
          <w:marBottom w:val="0"/>
          <w:divBdr>
            <w:top w:val="none" w:sz="0" w:space="0" w:color="auto"/>
            <w:left w:val="none" w:sz="0" w:space="0" w:color="auto"/>
            <w:bottom w:val="none" w:sz="0" w:space="0" w:color="auto"/>
            <w:right w:val="none" w:sz="0" w:space="0" w:color="auto"/>
          </w:divBdr>
        </w:div>
        <w:div w:id="249000457">
          <w:marLeft w:val="0"/>
          <w:marRight w:val="0"/>
          <w:marTop w:val="0"/>
          <w:marBottom w:val="0"/>
          <w:divBdr>
            <w:top w:val="none" w:sz="0" w:space="0" w:color="auto"/>
            <w:left w:val="none" w:sz="0" w:space="0" w:color="auto"/>
            <w:bottom w:val="none" w:sz="0" w:space="0" w:color="auto"/>
            <w:right w:val="none" w:sz="0" w:space="0" w:color="auto"/>
          </w:divBdr>
        </w:div>
        <w:div w:id="303778542">
          <w:marLeft w:val="0"/>
          <w:marRight w:val="0"/>
          <w:marTop w:val="0"/>
          <w:marBottom w:val="0"/>
          <w:divBdr>
            <w:top w:val="none" w:sz="0" w:space="0" w:color="auto"/>
            <w:left w:val="none" w:sz="0" w:space="0" w:color="auto"/>
            <w:bottom w:val="none" w:sz="0" w:space="0" w:color="auto"/>
            <w:right w:val="none" w:sz="0" w:space="0" w:color="auto"/>
          </w:divBdr>
        </w:div>
        <w:div w:id="378820758">
          <w:marLeft w:val="0"/>
          <w:marRight w:val="0"/>
          <w:marTop w:val="0"/>
          <w:marBottom w:val="0"/>
          <w:divBdr>
            <w:top w:val="none" w:sz="0" w:space="0" w:color="auto"/>
            <w:left w:val="none" w:sz="0" w:space="0" w:color="auto"/>
            <w:bottom w:val="none" w:sz="0" w:space="0" w:color="auto"/>
            <w:right w:val="none" w:sz="0" w:space="0" w:color="auto"/>
          </w:divBdr>
        </w:div>
        <w:div w:id="489761383">
          <w:marLeft w:val="0"/>
          <w:marRight w:val="0"/>
          <w:marTop w:val="0"/>
          <w:marBottom w:val="0"/>
          <w:divBdr>
            <w:top w:val="none" w:sz="0" w:space="0" w:color="auto"/>
            <w:left w:val="none" w:sz="0" w:space="0" w:color="auto"/>
            <w:bottom w:val="none" w:sz="0" w:space="0" w:color="auto"/>
            <w:right w:val="none" w:sz="0" w:space="0" w:color="auto"/>
          </w:divBdr>
        </w:div>
        <w:div w:id="504563693">
          <w:marLeft w:val="0"/>
          <w:marRight w:val="0"/>
          <w:marTop w:val="0"/>
          <w:marBottom w:val="0"/>
          <w:divBdr>
            <w:top w:val="none" w:sz="0" w:space="0" w:color="auto"/>
            <w:left w:val="none" w:sz="0" w:space="0" w:color="auto"/>
            <w:bottom w:val="none" w:sz="0" w:space="0" w:color="auto"/>
            <w:right w:val="none" w:sz="0" w:space="0" w:color="auto"/>
          </w:divBdr>
        </w:div>
        <w:div w:id="537199857">
          <w:marLeft w:val="0"/>
          <w:marRight w:val="0"/>
          <w:marTop w:val="0"/>
          <w:marBottom w:val="0"/>
          <w:divBdr>
            <w:top w:val="none" w:sz="0" w:space="0" w:color="auto"/>
            <w:left w:val="none" w:sz="0" w:space="0" w:color="auto"/>
            <w:bottom w:val="none" w:sz="0" w:space="0" w:color="auto"/>
            <w:right w:val="none" w:sz="0" w:space="0" w:color="auto"/>
          </w:divBdr>
        </w:div>
        <w:div w:id="555553585">
          <w:marLeft w:val="0"/>
          <w:marRight w:val="0"/>
          <w:marTop w:val="0"/>
          <w:marBottom w:val="0"/>
          <w:divBdr>
            <w:top w:val="none" w:sz="0" w:space="0" w:color="auto"/>
            <w:left w:val="none" w:sz="0" w:space="0" w:color="auto"/>
            <w:bottom w:val="none" w:sz="0" w:space="0" w:color="auto"/>
            <w:right w:val="none" w:sz="0" w:space="0" w:color="auto"/>
          </w:divBdr>
        </w:div>
        <w:div w:id="825977584">
          <w:marLeft w:val="0"/>
          <w:marRight w:val="0"/>
          <w:marTop w:val="0"/>
          <w:marBottom w:val="0"/>
          <w:divBdr>
            <w:top w:val="none" w:sz="0" w:space="0" w:color="auto"/>
            <w:left w:val="none" w:sz="0" w:space="0" w:color="auto"/>
            <w:bottom w:val="none" w:sz="0" w:space="0" w:color="auto"/>
            <w:right w:val="none" w:sz="0" w:space="0" w:color="auto"/>
          </w:divBdr>
        </w:div>
        <w:div w:id="831675100">
          <w:marLeft w:val="0"/>
          <w:marRight w:val="0"/>
          <w:marTop w:val="0"/>
          <w:marBottom w:val="0"/>
          <w:divBdr>
            <w:top w:val="none" w:sz="0" w:space="0" w:color="auto"/>
            <w:left w:val="none" w:sz="0" w:space="0" w:color="auto"/>
            <w:bottom w:val="none" w:sz="0" w:space="0" w:color="auto"/>
            <w:right w:val="none" w:sz="0" w:space="0" w:color="auto"/>
          </w:divBdr>
        </w:div>
        <w:div w:id="849418586">
          <w:marLeft w:val="0"/>
          <w:marRight w:val="0"/>
          <w:marTop w:val="0"/>
          <w:marBottom w:val="0"/>
          <w:divBdr>
            <w:top w:val="none" w:sz="0" w:space="0" w:color="auto"/>
            <w:left w:val="none" w:sz="0" w:space="0" w:color="auto"/>
            <w:bottom w:val="none" w:sz="0" w:space="0" w:color="auto"/>
            <w:right w:val="none" w:sz="0" w:space="0" w:color="auto"/>
          </w:divBdr>
        </w:div>
        <w:div w:id="1063141408">
          <w:marLeft w:val="0"/>
          <w:marRight w:val="0"/>
          <w:marTop w:val="0"/>
          <w:marBottom w:val="0"/>
          <w:divBdr>
            <w:top w:val="none" w:sz="0" w:space="0" w:color="auto"/>
            <w:left w:val="none" w:sz="0" w:space="0" w:color="auto"/>
            <w:bottom w:val="none" w:sz="0" w:space="0" w:color="auto"/>
            <w:right w:val="none" w:sz="0" w:space="0" w:color="auto"/>
          </w:divBdr>
        </w:div>
        <w:div w:id="1072851919">
          <w:marLeft w:val="0"/>
          <w:marRight w:val="0"/>
          <w:marTop w:val="0"/>
          <w:marBottom w:val="0"/>
          <w:divBdr>
            <w:top w:val="none" w:sz="0" w:space="0" w:color="auto"/>
            <w:left w:val="none" w:sz="0" w:space="0" w:color="auto"/>
            <w:bottom w:val="none" w:sz="0" w:space="0" w:color="auto"/>
            <w:right w:val="none" w:sz="0" w:space="0" w:color="auto"/>
          </w:divBdr>
        </w:div>
        <w:div w:id="1255170152">
          <w:marLeft w:val="0"/>
          <w:marRight w:val="0"/>
          <w:marTop w:val="0"/>
          <w:marBottom w:val="0"/>
          <w:divBdr>
            <w:top w:val="none" w:sz="0" w:space="0" w:color="auto"/>
            <w:left w:val="none" w:sz="0" w:space="0" w:color="auto"/>
            <w:bottom w:val="none" w:sz="0" w:space="0" w:color="auto"/>
            <w:right w:val="none" w:sz="0" w:space="0" w:color="auto"/>
          </w:divBdr>
        </w:div>
        <w:div w:id="1332216187">
          <w:marLeft w:val="0"/>
          <w:marRight w:val="0"/>
          <w:marTop w:val="0"/>
          <w:marBottom w:val="0"/>
          <w:divBdr>
            <w:top w:val="none" w:sz="0" w:space="0" w:color="auto"/>
            <w:left w:val="none" w:sz="0" w:space="0" w:color="auto"/>
            <w:bottom w:val="none" w:sz="0" w:space="0" w:color="auto"/>
            <w:right w:val="none" w:sz="0" w:space="0" w:color="auto"/>
          </w:divBdr>
        </w:div>
        <w:div w:id="1411195789">
          <w:marLeft w:val="0"/>
          <w:marRight w:val="0"/>
          <w:marTop w:val="0"/>
          <w:marBottom w:val="0"/>
          <w:divBdr>
            <w:top w:val="none" w:sz="0" w:space="0" w:color="auto"/>
            <w:left w:val="none" w:sz="0" w:space="0" w:color="auto"/>
            <w:bottom w:val="none" w:sz="0" w:space="0" w:color="auto"/>
            <w:right w:val="none" w:sz="0" w:space="0" w:color="auto"/>
          </w:divBdr>
        </w:div>
        <w:div w:id="1423454049">
          <w:marLeft w:val="0"/>
          <w:marRight w:val="0"/>
          <w:marTop w:val="0"/>
          <w:marBottom w:val="0"/>
          <w:divBdr>
            <w:top w:val="none" w:sz="0" w:space="0" w:color="auto"/>
            <w:left w:val="none" w:sz="0" w:space="0" w:color="auto"/>
            <w:bottom w:val="none" w:sz="0" w:space="0" w:color="auto"/>
            <w:right w:val="none" w:sz="0" w:space="0" w:color="auto"/>
          </w:divBdr>
        </w:div>
        <w:div w:id="1463186577">
          <w:marLeft w:val="0"/>
          <w:marRight w:val="0"/>
          <w:marTop w:val="0"/>
          <w:marBottom w:val="0"/>
          <w:divBdr>
            <w:top w:val="none" w:sz="0" w:space="0" w:color="auto"/>
            <w:left w:val="none" w:sz="0" w:space="0" w:color="auto"/>
            <w:bottom w:val="none" w:sz="0" w:space="0" w:color="auto"/>
            <w:right w:val="none" w:sz="0" w:space="0" w:color="auto"/>
          </w:divBdr>
        </w:div>
        <w:div w:id="1474056330">
          <w:marLeft w:val="0"/>
          <w:marRight w:val="0"/>
          <w:marTop w:val="0"/>
          <w:marBottom w:val="0"/>
          <w:divBdr>
            <w:top w:val="none" w:sz="0" w:space="0" w:color="auto"/>
            <w:left w:val="none" w:sz="0" w:space="0" w:color="auto"/>
            <w:bottom w:val="none" w:sz="0" w:space="0" w:color="auto"/>
            <w:right w:val="none" w:sz="0" w:space="0" w:color="auto"/>
          </w:divBdr>
        </w:div>
        <w:div w:id="1525166314">
          <w:marLeft w:val="0"/>
          <w:marRight w:val="0"/>
          <w:marTop w:val="0"/>
          <w:marBottom w:val="0"/>
          <w:divBdr>
            <w:top w:val="none" w:sz="0" w:space="0" w:color="auto"/>
            <w:left w:val="none" w:sz="0" w:space="0" w:color="auto"/>
            <w:bottom w:val="none" w:sz="0" w:space="0" w:color="auto"/>
            <w:right w:val="none" w:sz="0" w:space="0" w:color="auto"/>
          </w:divBdr>
        </w:div>
        <w:div w:id="1578904119">
          <w:marLeft w:val="0"/>
          <w:marRight w:val="0"/>
          <w:marTop w:val="0"/>
          <w:marBottom w:val="0"/>
          <w:divBdr>
            <w:top w:val="none" w:sz="0" w:space="0" w:color="auto"/>
            <w:left w:val="none" w:sz="0" w:space="0" w:color="auto"/>
            <w:bottom w:val="none" w:sz="0" w:space="0" w:color="auto"/>
            <w:right w:val="none" w:sz="0" w:space="0" w:color="auto"/>
          </w:divBdr>
        </w:div>
        <w:div w:id="1837574338">
          <w:marLeft w:val="0"/>
          <w:marRight w:val="0"/>
          <w:marTop w:val="0"/>
          <w:marBottom w:val="0"/>
          <w:divBdr>
            <w:top w:val="none" w:sz="0" w:space="0" w:color="auto"/>
            <w:left w:val="none" w:sz="0" w:space="0" w:color="auto"/>
            <w:bottom w:val="none" w:sz="0" w:space="0" w:color="auto"/>
            <w:right w:val="none" w:sz="0" w:space="0" w:color="auto"/>
          </w:divBdr>
        </w:div>
        <w:div w:id="1861355246">
          <w:marLeft w:val="0"/>
          <w:marRight w:val="0"/>
          <w:marTop w:val="0"/>
          <w:marBottom w:val="0"/>
          <w:divBdr>
            <w:top w:val="none" w:sz="0" w:space="0" w:color="auto"/>
            <w:left w:val="none" w:sz="0" w:space="0" w:color="auto"/>
            <w:bottom w:val="none" w:sz="0" w:space="0" w:color="auto"/>
            <w:right w:val="none" w:sz="0" w:space="0" w:color="auto"/>
          </w:divBdr>
        </w:div>
        <w:div w:id="1874030738">
          <w:marLeft w:val="0"/>
          <w:marRight w:val="0"/>
          <w:marTop w:val="0"/>
          <w:marBottom w:val="0"/>
          <w:divBdr>
            <w:top w:val="none" w:sz="0" w:space="0" w:color="auto"/>
            <w:left w:val="none" w:sz="0" w:space="0" w:color="auto"/>
            <w:bottom w:val="none" w:sz="0" w:space="0" w:color="auto"/>
            <w:right w:val="none" w:sz="0" w:space="0" w:color="auto"/>
          </w:divBdr>
        </w:div>
        <w:div w:id="1963539863">
          <w:marLeft w:val="0"/>
          <w:marRight w:val="0"/>
          <w:marTop w:val="0"/>
          <w:marBottom w:val="0"/>
          <w:divBdr>
            <w:top w:val="none" w:sz="0" w:space="0" w:color="auto"/>
            <w:left w:val="none" w:sz="0" w:space="0" w:color="auto"/>
            <w:bottom w:val="none" w:sz="0" w:space="0" w:color="auto"/>
            <w:right w:val="none" w:sz="0" w:space="0" w:color="auto"/>
          </w:divBdr>
        </w:div>
        <w:div w:id="1985114268">
          <w:marLeft w:val="0"/>
          <w:marRight w:val="0"/>
          <w:marTop w:val="0"/>
          <w:marBottom w:val="0"/>
          <w:divBdr>
            <w:top w:val="none" w:sz="0" w:space="0" w:color="auto"/>
            <w:left w:val="none" w:sz="0" w:space="0" w:color="auto"/>
            <w:bottom w:val="none" w:sz="0" w:space="0" w:color="auto"/>
            <w:right w:val="none" w:sz="0" w:space="0" w:color="auto"/>
          </w:divBdr>
        </w:div>
      </w:divsChild>
    </w:div>
    <w:div w:id="932477461">
      <w:bodyDiv w:val="1"/>
      <w:marLeft w:val="0"/>
      <w:marRight w:val="0"/>
      <w:marTop w:val="0"/>
      <w:marBottom w:val="0"/>
      <w:divBdr>
        <w:top w:val="none" w:sz="0" w:space="0" w:color="auto"/>
        <w:left w:val="none" w:sz="0" w:space="0" w:color="auto"/>
        <w:bottom w:val="none" w:sz="0" w:space="0" w:color="auto"/>
        <w:right w:val="none" w:sz="0" w:space="0" w:color="auto"/>
      </w:divBdr>
      <w:divsChild>
        <w:div w:id="553127406">
          <w:marLeft w:val="0"/>
          <w:marRight w:val="0"/>
          <w:marTop w:val="0"/>
          <w:marBottom w:val="0"/>
          <w:divBdr>
            <w:top w:val="none" w:sz="0" w:space="0" w:color="auto"/>
            <w:left w:val="none" w:sz="0" w:space="0" w:color="auto"/>
            <w:bottom w:val="none" w:sz="0" w:space="0" w:color="auto"/>
            <w:right w:val="none" w:sz="0" w:space="0" w:color="auto"/>
          </w:divBdr>
        </w:div>
        <w:div w:id="627659718">
          <w:marLeft w:val="0"/>
          <w:marRight w:val="0"/>
          <w:marTop w:val="0"/>
          <w:marBottom w:val="0"/>
          <w:divBdr>
            <w:top w:val="none" w:sz="0" w:space="0" w:color="auto"/>
            <w:left w:val="none" w:sz="0" w:space="0" w:color="auto"/>
            <w:bottom w:val="none" w:sz="0" w:space="0" w:color="auto"/>
            <w:right w:val="none" w:sz="0" w:space="0" w:color="auto"/>
          </w:divBdr>
        </w:div>
        <w:div w:id="1589772436">
          <w:marLeft w:val="0"/>
          <w:marRight w:val="0"/>
          <w:marTop w:val="0"/>
          <w:marBottom w:val="0"/>
          <w:divBdr>
            <w:top w:val="none" w:sz="0" w:space="0" w:color="auto"/>
            <w:left w:val="none" w:sz="0" w:space="0" w:color="auto"/>
            <w:bottom w:val="none" w:sz="0" w:space="0" w:color="auto"/>
            <w:right w:val="none" w:sz="0" w:space="0" w:color="auto"/>
          </w:divBdr>
        </w:div>
        <w:div w:id="1934240646">
          <w:marLeft w:val="0"/>
          <w:marRight w:val="0"/>
          <w:marTop w:val="0"/>
          <w:marBottom w:val="0"/>
          <w:divBdr>
            <w:top w:val="none" w:sz="0" w:space="0" w:color="auto"/>
            <w:left w:val="none" w:sz="0" w:space="0" w:color="auto"/>
            <w:bottom w:val="none" w:sz="0" w:space="0" w:color="auto"/>
            <w:right w:val="none" w:sz="0" w:space="0" w:color="auto"/>
          </w:divBdr>
        </w:div>
      </w:divsChild>
    </w:div>
    <w:div w:id="1028145071">
      <w:bodyDiv w:val="1"/>
      <w:marLeft w:val="0"/>
      <w:marRight w:val="0"/>
      <w:marTop w:val="0"/>
      <w:marBottom w:val="0"/>
      <w:divBdr>
        <w:top w:val="none" w:sz="0" w:space="0" w:color="auto"/>
        <w:left w:val="none" w:sz="0" w:space="0" w:color="auto"/>
        <w:bottom w:val="none" w:sz="0" w:space="0" w:color="auto"/>
        <w:right w:val="none" w:sz="0" w:space="0" w:color="auto"/>
      </w:divBdr>
    </w:div>
    <w:div w:id="1100952935">
      <w:bodyDiv w:val="1"/>
      <w:marLeft w:val="0"/>
      <w:marRight w:val="0"/>
      <w:marTop w:val="0"/>
      <w:marBottom w:val="0"/>
      <w:divBdr>
        <w:top w:val="none" w:sz="0" w:space="0" w:color="auto"/>
        <w:left w:val="none" w:sz="0" w:space="0" w:color="auto"/>
        <w:bottom w:val="none" w:sz="0" w:space="0" w:color="auto"/>
        <w:right w:val="none" w:sz="0" w:space="0" w:color="auto"/>
      </w:divBdr>
    </w:div>
    <w:div w:id="1110973852">
      <w:bodyDiv w:val="1"/>
      <w:marLeft w:val="0"/>
      <w:marRight w:val="0"/>
      <w:marTop w:val="0"/>
      <w:marBottom w:val="0"/>
      <w:divBdr>
        <w:top w:val="none" w:sz="0" w:space="0" w:color="auto"/>
        <w:left w:val="none" w:sz="0" w:space="0" w:color="auto"/>
        <w:bottom w:val="none" w:sz="0" w:space="0" w:color="auto"/>
        <w:right w:val="none" w:sz="0" w:space="0" w:color="auto"/>
      </w:divBdr>
    </w:div>
    <w:div w:id="1123115826">
      <w:bodyDiv w:val="1"/>
      <w:marLeft w:val="0"/>
      <w:marRight w:val="0"/>
      <w:marTop w:val="0"/>
      <w:marBottom w:val="0"/>
      <w:divBdr>
        <w:top w:val="none" w:sz="0" w:space="0" w:color="auto"/>
        <w:left w:val="none" w:sz="0" w:space="0" w:color="auto"/>
        <w:bottom w:val="none" w:sz="0" w:space="0" w:color="auto"/>
        <w:right w:val="none" w:sz="0" w:space="0" w:color="auto"/>
      </w:divBdr>
    </w:div>
    <w:div w:id="1126779736">
      <w:bodyDiv w:val="1"/>
      <w:marLeft w:val="0"/>
      <w:marRight w:val="0"/>
      <w:marTop w:val="0"/>
      <w:marBottom w:val="0"/>
      <w:divBdr>
        <w:top w:val="none" w:sz="0" w:space="0" w:color="auto"/>
        <w:left w:val="none" w:sz="0" w:space="0" w:color="auto"/>
        <w:bottom w:val="none" w:sz="0" w:space="0" w:color="auto"/>
        <w:right w:val="none" w:sz="0" w:space="0" w:color="auto"/>
      </w:divBdr>
    </w:div>
    <w:div w:id="1130780642">
      <w:bodyDiv w:val="1"/>
      <w:marLeft w:val="0"/>
      <w:marRight w:val="0"/>
      <w:marTop w:val="0"/>
      <w:marBottom w:val="0"/>
      <w:divBdr>
        <w:top w:val="none" w:sz="0" w:space="0" w:color="auto"/>
        <w:left w:val="none" w:sz="0" w:space="0" w:color="auto"/>
        <w:bottom w:val="none" w:sz="0" w:space="0" w:color="auto"/>
        <w:right w:val="none" w:sz="0" w:space="0" w:color="auto"/>
      </w:divBdr>
      <w:divsChild>
        <w:div w:id="282271558">
          <w:marLeft w:val="0"/>
          <w:marRight w:val="0"/>
          <w:marTop w:val="0"/>
          <w:marBottom w:val="0"/>
          <w:divBdr>
            <w:top w:val="none" w:sz="0" w:space="0" w:color="auto"/>
            <w:left w:val="none" w:sz="0" w:space="0" w:color="auto"/>
            <w:bottom w:val="none" w:sz="0" w:space="0" w:color="auto"/>
            <w:right w:val="none" w:sz="0" w:space="0" w:color="auto"/>
          </w:divBdr>
        </w:div>
      </w:divsChild>
    </w:div>
    <w:div w:id="1133904760">
      <w:bodyDiv w:val="1"/>
      <w:marLeft w:val="0"/>
      <w:marRight w:val="0"/>
      <w:marTop w:val="0"/>
      <w:marBottom w:val="0"/>
      <w:divBdr>
        <w:top w:val="none" w:sz="0" w:space="0" w:color="auto"/>
        <w:left w:val="none" w:sz="0" w:space="0" w:color="auto"/>
        <w:bottom w:val="none" w:sz="0" w:space="0" w:color="auto"/>
        <w:right w:val="none" w:sz="0" w:space="0" w:color="auto"/>
      </w:divBdr>
      <w:divsChild>
        <w:div w:id="950818834">
          <w:marLeft w:val="0"/>
          <w:marRight w:val="0"/>
          <w:marTop w:val="0"/>
          <w:marBottom w:val="0"/>
          <w:divBdr>
            <w:top w:val="none" w:sz="0" w:space="0" w:color="auto"/>
            <w:left w:val="none" w:sz="0" w:space="0" w:color="auto"/>
            <w:bottom w:val="none" w:sz="0" w:space="0" w:color="auto"/>
            <w:right w:val="none" w:sz="0" w:space="0" w:color="auto"/>
          </w:divBdr>
        </w:div>
      </w:divsChild>
    </w:div>
    <w:div w:id="1144197510">
      <w:bodyDiv w:val="1"/>
      <w:marLeft w:val="0"/>
      <w:marRight w:val="0"/>
      <w:marTop w:val="0"/>
      <w:marBottom w:val="0"/>
      <w:divBdr>
        <w:top w:val="none" w:sz="0" w:space="0" w:color="auto"/>
        <w:left w:val="none" w:sz="0" w:space="0" w:color="auto"/>
        <w:bottom w:val="none" w:sz="0" w:space="0" w:color="auto"/>
        <w:right w:val="none" w:sz="0" w:space="0" w:color="auto"/>
      </w:divBdr>
    </w:div>
    <w:div w:id="1181702339">
      <w:bodyDiv w:val="1"/>
      <w:marLeft w:val="0"/>
      <w:marRight w:val="0"/>
      <w:marTop w:val="0"/>
      <w:marBottom w:val="0"/>
      <w:divBdr>
        <w:top w:val="none" w:sz="0" w:space="0" w:color="auto"/>
        <w:left w:val="none" w:sz="0" w:space="0" w:color="auto"/>
        <w:bottom w:val="none" w:sz="0" w:space="0" w:color="auto"/>
        <w:right w:val="none" w:sz="0" w:space="0" w:color="auto"/>
      </w:divBdr>
    </w:div>
    <w:div w:id="1198734404">
      <w:bodyDiv w:val="1"/>
      <w:marLeft w:val="0"/>
      <w:marRight w:val="0"/>
      <w:marTop w:val="0"/>
      <w:marBottom w:val="0"/>
      <w:divBdr>
        <w:top w:val="none" w:sz="0" w:space="0" w:color="auto"/>
        <w:left w:val="none" w:sz="0" w:space="0" w:color="auto"/>
        <w:bottom w:val="none" w:sz="0" w:space="0" w:color="auto"/>
        <w:right w:val="none" w:sz="0" w:space="0" w:color="auto"/>
      </w:divBdr>
    </w:div>
    <w:div w:id="1212497038">
      <w:bodyDiv w:val="1"/>
      <w:marLeft w:val="0"/>
      <w:marRight w:val="0"/>
      <w:marTop w:val="0"/>
      <w:marBottom w:val="0"/>
      <w:divBdr>
        <w:top w:val="none" w:sz="0" w:space="0" w:color="auto"/>
        <w:left w:val="none" w:sz="0" w:space="0" w:color="auto"/>
        <w:bottom w:val="none" w:sz="0" w:space="0" w:color="auto"/>
        <w:right w:val="none" w:sz="0" w:space="0" w:color="auto"/>
      </w:divBdr>
      <w:divsChild>
        <w:div w:id="188420914">
          <w:marLeft w:val="0"/>
          <w:marRight w:val="0"/>
          <w:marTop w:val="0"/>
          <w:marBottom w:val="0"/>
          <w:divBdr>
            <w:top w:val="none" w:sz="0" w:space="0" w:color="auto"/>
            <w:left w:val="none" w:sz="0" w:space="0" w:color="auto"/>
            <w:bottom w:val="none" w:sz="0" w:space="0" w:color="auto"/>
            <w:right w:val="none" w:sz="0" w:space="0" w:color="auto"/>
          </w:divBdr>
        </w:div>
        <w:div w:id="212933524">
          <w:marLeft w:val="0"/>
          <w:marRight w:val="0"/>
          <w:marTop w:val="0"/>
          <w:marBottom w:val="0"/>
          <w:divBdr>
            <w:top w:val="none" w:sz="0" w:space="0" w:color="auto"/>
            <w:left w:val="none" w:sz="0" w:space="0" w:color="auto"/>
            <w:bottom w:val="none" w:sz="0" w:space="0" w:color="auto"/>
            <w:right w:val="none" w:sz="0" w:space="0" w:color="auto"/>
          </w:divBdr>
        </w:div>
        <w:div w:id="224729952">
          <w:marLeft w:val="0"/>
          <w:marRight w:val="0"/>
          <w:marTop w:val="0"/>
          <w:marBottom w:val="0"/>
          <w:divBdr>
            <w:top w:val="none" w:sz="0" w:space="0" w:color="auto"/>
            <w:left w:val="none" w:sz="0" w:space="0" w:color="auto"/>
            <w:bottom w:val="none" w:sz="0" w:space="0" w:color="auto"/>
            <w:right w:val="none" w:sz="0" w:space="0" w:color="auto"/>
          </w:divBdr>
        </w:div>
        <w:div w:id="303628298">
          <w:marLeft w:val="0"/>
          <w:marRight w:val="0"/>
          <w:marTop w:val="0"/>
          <w:marBottom w:val="0"/>
          <w:divBdr>
            <w:top w:val="none" w:sz="0" w:space="0" w:color="auto"/>
            <w:left w:val="none" w:sz="0" w:space="0" w:color="auto"/>
            <w:bottom w:val="none" w:sz="0" w:space="0" w:color="auto"/>
            <w:right w:val="none" w:sz="0" w:space="0" w:color="auto"/>
          </w:divBdr>
        </w:div>
        <w:div w:id="309333512">
          <w:marLeft w:val="0"/>
          <w:marRight w:val="0"/>
          <w:marTop w:val="0"/>
          <w:marBottom w:val="0"/>
          <w:divBdr>
            <w:top w:val="none" w:sz="0" w:space="0" w:color="auto"/>
            <w:left w:val="none" w:sz="0" w:space="0" w:color="auto"/>
            <w:bottom w:val="none" w:sz="0" w:space="0" w:color="auto"/>
            <w:right w:val="none" w:sz="0" w:space="0" w:color="auto"/>
          </w:divBdr>
        </w:div>
        <w:div w:id="310670926">
          <w:marLeft w:val="0"/>
          <w:marRight w:val="0"/>
          <w:marTop w:val="0"/>
          <w:marBottom w:val="0"/>
          <w:divBdr>
            <w:top w:val="none" w:sz="0" w:space="0" w:color="auto"/>
            <w:left w:val="none" w:sz="0" w:space="0" w:color="auto"/>
            <w:bottom w:val="none" w:sz="0" w:space="0" w:color="auto"/>
            <w:right w:val="none" w:sz="0" w:space="0" w:color="auto"/>
          </w:divBdr>
        </w:div>
        <w:div w:id="333848172">
          <w:marLeft w:val="0"/>
          <w:marRight w:val="0"/>
          <w:marTop w:val="0"/>
          <w:marBottom w:val="0"/>
          <w:divBdr>
            <w:top w:val="none" w:sz="0" w:space="0" w:color="auto"/>
            <w:left w:val="none" w:sz="0" w:space="0" w:color="auto"/>
            <w:bottom w:val="none" w:sz="0" w:space="0" w:color="auto"/>
            <w:right w:val="none" w:sz="0" w:space="0" w:color="auto"/>
          </w:divBdr>
        </w:div>
        <w:div w:id="450900383">
          <w:marLeft w:val="0"/>
          <w:marRight w:val="0"/>
          <w:marTop w:val="0"/>
          <w:marBottom w:val="0"/>
          <w:divBdr>
            <w:top w:val="none" w:sz="0" w:space="0" w:color="auto"/>
            <w:left w:val="none" w:sz="0" w:space="0" w:color="auto"/>
            <w:bottom w:val="none" w:sz="0" w:space="0" w:color="auto"/>
            <w:right w:val="none" w:sz="0" w:space="0" w:color="auto"/>
          </w:divBdr>
        </w:div>
        <w:div w:id="573013297">
          <w:marLeft w:val="0"/>
          <w:marRight w:val="0"/>
          <w:marTop w:val="0"/>
          <w:marBottom w:val="0"/>
          <w:divBdr>
            <w:top w:val="none" w:sz="0" w:space="0" w:color="auto"/>
            <w:left w:val="none" w:sz="0" w:space="0" w:color="auto"/>
            <w:bottom w:val="none" w:sz="0" w:space="0" w:color="auto"/>
            <w:right w:val="none" w:sz="0" w:space="0" w:color="auto"/>
          </w:divBdr>
        </w:div>
        <w:div w:id="583339770">
          <w:marLeft w:val="0"/>
          <w:marRight w:val="0"/>
          <w:marTop w:val="0"/>
          <w:marBottom w:val="0"/>
          <w:divBdr>
            <w:top w:val="none" w:sz="0" w:space="0" w:color="auto"/>
            <w:left w:val="none" w:sz="0" w:space="0" w:color="auto"/>
            <w:bottom w:val="none" w:sz="0" w:space="0" w:color="auto"/>
            <w:right w:val="none" w:sz="0" w:space="0" w:color="auto"/>
          </w:divBdr>
        </w:div>
        <w:div w:id="613054572">
          <w:marLeft w:val="0"/>
          <w:marRight w:val="0"/>
          <w:marTop w:val="0"/>
          <w:marBottom w:val="0"/>
          <w:divBdr>
            <w:top w:val="none" w:sz="0" w:space="0" w:color="auto"/>
            <w:left w:val="none" w:sz="0" w:space="0" w:color="auto"/>
            <w:bottom w:val="none" w:sz="0" w:space="0" w:color="auto"/>
            <w:right w:val="none" w:sz="0" w:space="0" w:color="auto"/>
          </w:divBdr>
        </w:div>
        <w:div w:id="674650397">
          <w:marLeft w:val="0"/>
          <w:marRight w:val="0"/>
          <w:marTop w:val="0"/>
          <w:marBottom w:val="0"/>
          <w:divBdr>
            <w:top w:val="none" w:sz="0" w:space="0" w:color="auto"/>
            <w:left w:val="none" w:sz="0" w:space="0" w:color="auto"/>
            <w:bottom w:val="none" w:sz="0" w:space="0" w:color="auto"/>
            <w:right w:val="none" w:sz="0" w:space="0" w:color="auto"/>
          </w:divBdr>
        </w:div>
        <w:div w:id="728770999">
          <w:marLeft w:val="0"/>
          <w:marRight w:val="0"/>
          <w:marTop w:val="0"/>
          <w:marBottom w:val="0"/>
          <w:divBdr>
            <w:top w:val="none" w:sz="0" w:space="0" w:color="auto"/>
            <w:left w:val="none" w:sz="0" w:space="0" w:color="auto"/>
            <w:bottom w:val="none" w:sz="0" w:space="0" w:color="auto"/>
            <w:right w:val="none" w:sz="0" w:space="0" w:color="auto"/>
          </w:divBdr>
        </w:div>
        <w:div w:id="740248726">
          <w:marLeft w:val="0"/>
          <w:marRight w:val="0"/>
          <w:marTop w:val="0"/>
          <w:marBottom w:val="0"/>
          <w:divBdr>
            <w:top w:val="none" w:sz="0" w:space="0" w:color="auto"/>
            <w:left w:val="none" w:sz="0" w:space="0" w:color="auto"/>
            <w:bottom w:val="none" w:sz="0" w:space="0" w:color="auto"/>
            <w:right w:val="none" w:sz="0" w:space="0" w:color="auto"/>
          </w:divBdr>
        </w:div>
        <w:div w:id="785781901">
          <w:marLeft w:val="0"/>
          <w:marRight w:val="0"/>
          <w:marTop w:val="0"/>
          <w:marBottom w:val="0"/>
          <w:divBdr>
            <w:top w:val="none" w:sz="0" w:space="0" w:color="auto"/>
            <w:left w:val="none" w:sz="0" w:space="0" w:color="auto"/>
            <w:bottom w:val="none" w:sz="0" w:space="0" w:color="auto"/>
            <w:right w:val="none" w:sz="0" w:space="0" w:color="auto"/>
          </w:divBdr>
        </w:div>
        <w:div w:id="1010524693">
          <w:marLeft w:val="0"/>
          <w:marRight w:val="0"/>
          <w:marTop w:val="0"/>
          <w:marBottom w:val="0"/>
          <w:divBdr>
            <w:top w:val="none" w:sz="0" w:space="0" w:color="auto"/>
            <w:left w:val="none" w:sz="0" w:space="0" w:color="auto"/>
            <w:bottom w:val="none" w:sz="0" w:space="0" w:color="auto"/>
            <w:right w:val="none" w:sz="0" w:space="0" w:color="auto"/>
          </w:divBdr>
        </w:div>
        <w:div w:id="1066345733">
          <w:marLeft w:val="0"/>
          <w:marRight w:val="0"/>
          <w:marTop w:val="0"/>
          <w:marBottom w:val="0"/>
          <w:divBdr>
            <w:top w:val="none" w:sz="0" w:space="0" w:color="auto"/>
            <w:left w:val="none" w:sz="0" w:space="0" w:color="auto"/>
            <w:bottom w:val="none" w:sz="0" w:space="0" w:color="auto"/>
            <w:right w:val="none" w:sz="0" w:space="0" w:color="auto"/>
          </w:divBdr>
        </w:div>
        <w:div w:id="1078330746">
          <w:marLeft w:val="0"/>
          <w:marRight w:val="0"/>
          <w:marTop w:val="0"/>
          <w:marBottom w:val="0"/>
          <w:divBdr>
            <w:top w:val="none" w:sz="0" w:space="0" w:color="auto"/>
            <w:left w:val="none" w:sz="0" w:space="0" w:color="auto"/>
            <w:bottom w:val="none" w:sz="0" w:space="0" w:color="auto"/>
            <w:right w:val="none" w:sz="0" w:space="0" w:color="auto"/>
          </w:divBdr>
        </w:div>
        <w:div w:id="1103964406">
          <w:marLeft w:val="0"/>
          <w:marRight w:val="0"/>
          <w:marTop w:val="0"/>
          <w:marBottom w:val="0"/>
          <w:divBdr>
            <w:top w:val="none" w:sz="0" w:space="0" w:color="auto"/>
            <w:left w:val="none" w:sz="0" w:space="0" w:color="auto"/>
            <w:bottom w:val="none" w:sz="0" w:space="0" w:color="auto"/>
            <w:right w:val="none" w:sz="0" w:space="0" w:color="auto"/>
          </w:divBdr>
        </w:div>
        <w:div w:id="1158692742">
          <w:marLeft w:val="0"/>
          <w:marRight w:val="0"/>
          <w:marTop w:val="0"/>
          <w:marBottom w:val="0"/>
          <w:divBdr>
            <w:top w:val="none" w:sz="0" w:space="0" w:color="auto"/>
            <w:left w:val="none" w:sz="0" w:space="0" w:color="auto"/>
            <w:bottom w:val="none" w:sz="0" w:space="0" w:color="auto"/>
            <w:right w:val="none" w:sz="0" w:space="0" w:color="auto"/>
          </w:divBdr>
        </w:div>
        <w:div w:id="1201474336">
          <w:marLeft w:val="0"/>
          <w:marRight w:val="0"/>
          <w:marTop w:val="0"/>
          <w:marBottom w:val="0"/>
          <w:divBdr>
            <w:top w:val="none" w:sz="0" w:space="0" w:color="auto"/>
            <w:left w:val="none" w:sz="0" w:space="0" w:color="auto"/>
            <w:bottom w:val="none" w:sz="0" w:space="0" w:color="auto"/>
            <w:right w:val="none" w:sz="0" w:space="0" w:color="auto"/>
          </w:divBdr>
        </w:div>
        <w:div w:id="1396049310">
          <w:marLeft w:val="0"/>
          <w:marRight w:val="0"/>
          <w:marTop w:val="0"/>
          <w:marBottom w:val="0"/>
          <w:divBdr>
            <w:top w:val="none" w:sz="0" w:space="0" w:color="auto"/>
            <w:left w:val="none" w:sz="0" w:space="0" w:color="auto"/>
            <w:bottom w:val="none" w:sz="0" w:space="0" w:color="auto"/>
            <w:right w:val="none" w:sz="0" w:space="0" w:color="auto"/>
          </w:divBdr>
        </w:div>
        <w:div w:id="1551334855">
          <w:marLeft w:val="0"/>
          <w:marRight w:val="0"/>
          <w:marTop w:val="0"/>
          <w:marBottom w:val="0"/>
          <w:divBdr>
            <w:top w:val="none" w:sz="0" w:space="0" w:color="auto"/>
            <w:left w:val="none" w:sz="0" w:space="0" w:color="auto"/>
            <w:bottom w:val="none" w:sz="0" w:space="0" w:color="auto"/>
            <w:right w:val="none" w:sz="0" w:space="0" w:color="auto"/>
          </w:divBdr>
        </w:div>
        <w:div w:id="1691681473">
          <w:marLeft w:val="0"/>
          <w:marRight w:val="0"/>
          <w:marTop w:val="0"/>
          <w:marBottom w:val="0"/>
          <w:divBdr>
            <w:top w:val="none" w:sz="0" w:space="0" w:color="auto"/>
            <w:left w:val="none" w:sz="0" w:space="0" w:color="auto"/>
            <w:bottom w:val="none" w:sz="0" w:space="0" w:color="auto"/>
            <w:right w:val="none" w:sz="0" w:space="0" w:color="auto"/>
          </w:divBdr>
        </w:div>
        <w:div w:id="1710951915">
          <w:marLeft w:val="0"/>
          <w:marRight w:val="0"/>
          <w:marTop w:val="0"/>
          <w:marBottom w:val="0"/>
          <w:divBdr>
            <w:top w:val="none" w:sz="0" w:space="0" w:color="auto"/>
            <w:left w:val="none" w:sz="0" w:space="0" w:color="auto"/>
            <w:bottom w:val="none" w:sz="0" w:space="0" w:color="auto"/>
            <w:right w:val="none" w:sz="0" w:space="0" w:color="auto"/>
          </w:divBdr>
        </w:div>
        <w:div w:id="1733506663">
          <w:marLeft w:val="0"/>
          <w:marRight w:val="0"/>
          <w:marTop w:val="0"/>
          <w:marBottom w:val="0"/>
          <w:divBdr>
            <w:top w:val="none" w:sz="0" w:space="0" w:color="auto"/>
            <w:left w:val="none" w:sz="0" w:space="0" w:color="auto"/>
            <w:bottom w:val="none" w:sz="0" w:space="0" w:color="auto"/>
            <w:right w:val="none" w:sz="0" w:space="0" w:color="auto"/>
          </w:divBdr>
        </w:div>
        <w:div w:id="1785537638">
          <w:marLeft w:val="0"/>
          <w:marRight w:val="0"/>
          <w:marTop w:val="0"/>
          <w:marBottom w:val="0"/>
          <w:divBdr>
            <w:top w:val="none" w:sz="0" w:space="0" w:color="auto"/>
            <w:left w:val="none" w:sz="0" w:space="0" w:color="auto"/>
            <w:bottom w:val="none" w:sz="0" w:space="0" w:color="auto"/>
            <w:right w:val="none" w:sz="0" w:space="0" w:color="auto"/>
          </w:divBdr>
        </w:div>
        <w:div w:id="1805661748">
          <w:marLeft w:val="0"/>
          <w:marRight w:val="0"/>
          <w:marTop w:val="0"/>
          <w:marBottom w:val="0"/>
          <w:divBdr>
            <w:top w:val="none" w:sz="0" w:space="0" w:color="auto"/>
            <w:left w:val="none" w:sz="0" w:space="0" w:color="auto"/>
            <w:bottom w:val="none" w:sz="0" w:space="0" w:color="auto"/>
            <w:right w:val="none" w:sz="0" w:space="0" w:color="auto"/>
          </w:divBdr>
        </w:div>
        <w:div w:id="1826625195">
          <w:marLeft w:val="0"/>
          <w:marRight w:val="0"/>
          <w:marTop w:val="0"/>
          <w:marBottom w:val="0"/>
          <w:divBdr>
            <w:top w:val="none" w:sz="0" w:space="0" w:color="auto"/>
            <w:left w:val="none" w:sz="0" w:space="0" w:color="auto"/>
            <w:bottom w:val="none" w:sz="0" w:space="0" w:color="auto"/>
            <w:right w:val="none" w:sz="0" w:space="0" w:color="auto"/>
          </w:divBdr>
        </w:div>
        <w:div w:id="1840076743">
          <w:marLeft w:val="0"/>
          <w:marRight w:val="0"/>
          <w:marTop w:val="0"/>
          <w:marBottom w:val="0"/>
          <w:divBdr>
            <w:top w:val="none" w:sz="0" w:space="0" w:color="auto"/>
            <w:left w:val="none" w:sz="0" w:space="0" w:color="auto"/>
            <w:bottom w:val="none" w:sz="0" w:space="0" w:color="auto"/>
            <w:right w:val="none" w:sz="0" w:space="0" w:color="auto"/>
          </w:divBdr>
        </w:div>
        <w:div w:id="2016178827">
          <w:marLeft w:val="0"/>
          <w:marRight w:val="0"/>
          <w:marTop w:val="0"/>
          <w:marBottom w:val="0"/>
          <w:divBdr>
            <w:top w:val="none" w:sz="0" w:space="0" w:color="auto"/>
            <w:left w:val="none" w:sz="0" w:space="0" w:color="auto"/>
            <w:bottom w:val="none" w:sz="0" w:space="0" w:color="auto"/>
            <w:right w:val="none" w:sz="0" w:space="0" w:color="auto"/>
          </w:divBdr>
        </w:div>
        <w:div w:id="2115441075">
          <w:marLeft w:val="0"/>
          <w:marRight w:val="0"/>
          <w:marTop w:val="0"/>
          <w:marBottom w:val="0"/>
          <w:divBdr>
            <w:top w:val="none" w:sz="0" w:space="0" w:color="auto"/>
            <w:left w:val="none" w:sz="0" w:space="0" w:color="auto"/>
            <w:bottom w:val="none" w:sz="0" w:space="0" w:color="auto"/>
            <w:right w:val="none" w:sz="0" w:space="0" w:color="auto"/>
          </w:divBdr>
        </w:div>
        <w:div w:id="2124763990">
          <w:marLeft w:val="0"/>
          <w:marRight w:val="0"/>
          <w:marTop w:val="0"/>
          <w:marBottom w:val="0"/>
          <w:divBdr>
            <w:top w:val="none" w:sz="0" w:space="0" w:color="auto"/>
            <w:left w:val="none" w:sz="0" w:space="0" w:color="auto"/>
            <w:bottom w:val="none" w:sz="0" w:space="0" w:color="auto"/>
            <w:right w:val="none" w:sz="0" w:space="0" w:color="auto"/>
          </w:divBdr>
        </w:div>
        <w:div w:id="2131706646">
          <w:marLeft w:val="0"/>
          <w:marRight w:val="0"/>
          <w:marTop w:val="0"/>
          <w:marBottom w:val="0"/>
          <w:divBdr>
            <w:top w:val="none" w:sz="0" w:space="0" w:color="auto"/>
            <w:left w:val="none" w:sz="0" w:space="0" w:color="auto"/>
            <w:bottom w:val="none" w:sz="0" w:space="0" w:color="auto"/>
            <w:right w:val="none" w:sz="0" w:space="0" w:color="auto"/>
          </w:divBdr>
        </w:div>
      </w:divsChild>
    </w:div>
    <w:div w:id="1226184908">
      <w:bodyDiv w:val="1"/>
      <w:marLeft w:val="0"/>
      <w:marRight w:val="0"/>
      <w:marTop w:val="0"/>
      <w:marBottom w:val="0"/>
      <w:divBdr>
        <w:top w:val="none" w:sz="0" w:space="0" w:color="auto"/>
        <w:left w:val="none" w:sz="0" w:space="0" w:color="auto"/>
        <w:bottom w:val="none" w:sz="0" w:space="0" w:color="auto"/>
        <w:right w:val="none" w:sz="0" w:space="0" w:color="auto"/>
      </w:divBdr>
    </w:div>
    <w:div w:id="1232353015">
      <w:bodyDiv w:val="1"/>
      <w:marLeft w:val="0"/>
      <w:marRight w:val="0"/>
      <w:marTop w:val="0"/>
      <w:marBottom w:val="0"/>
      <w:divBdr>
        <w:top w:val="none" w:sz="0" w:space="0" w:color="auto"/>
        <w:left w:val="none" w:sz="0" w:space="0" w:color="auto"/>
        <w:bottom w:val="none" w:sz="0" w:space="0" w:color="auto"/>
        <w:right w:val="none" w:sz="0" w:space="0" w:color="auto"/>
      </w:divBdr>
    </w:div>
    <w:div w:id="1259408865">
      <w:bodyDiv w:val="1"/>
      <w:marLeft w:val="0"/>
      <w:marRight w:val="0"/>
      <w:marTop w:val="0"/>
      <w:marBottom w:val="0"/>
      <w:divBdr>
        <w:top w:val="none" w:sz="0" w:space="0" w:color="auto"/>
        <w:left w:val="none" w:sz="0" w:space="0" w:color="auto"/>
        <w:bottom w:val="none" w:sz="0" w:space="0" w:color="auto"/>
        <w:right w:val="none" w:sz="0" w:space="0" w:color="auto"/>
      </w:divBdr>
      <w:divsChild>
        <w:div w:id="501048062">
          <w:marLeft w:val="0"/>
          <w:marRight w:val="0"/>
          <w:marTop w:val="0"/>
          <w:marBottom w:val="0"/>
          <w:divBdr>
            <w:top w:val="none" w:sz="0" w:space="0" w:color="auto"/>
            <w:left w:val="none" w:sz="0" w:space="0" w:color="auto"/>
            <w:bottom w:val="none" w:sz="0" w:space="0" w:color="auto"/>
            <w:right w:val="none" w:sz="0" w:space="0" w:color="auto"/>
          </w:divBdr>
        </w:div>
      </w:divsChild>
    </w:div>
    <w:div w:id="1293100560">
      <w:bodyDiv w:val="1"/>
      <w:marLeft w:val="0"/>
      <w:marRight w:val="0"/>
      <w:marTop w:val="0"/>
      <w:marBottom w:val="0"/>
      <w:divBdr>
        <w:top w:val="none" w:sz="0" w:space="0" w:color="auto"/>
        <w:left w:val="none" w:sz="0" w:space="0" w:color="auto"/>
        <w:bottom w:val="none" w:sz="0" w:space="0" w:color="auto"/>
        <w:right w:val="none" w:sz="0" w:space="0" w:color="auto"/>
      </w:divBdr>
      <w:divsChild>
        <w:div w:id="1347054054">
          <w:marLeft w:val="0"/>
          <w:marRight w:val="0"/>
          <w:marTop w:val="0"/>
          <w:marBottom w:val="0"/>
          <w:divBdr>
            <w:top w:val="none" w:sz="0" w:space="0" w:color="auto"/>
            <w:left w:val="none" w:sz="0" w:space="0" w:color="auto"/>
            <w:bottom w:val="none" w:sz="0" w:space="0" w:color="auto"/>
            <w:right w:val="none" w:sz="0" w:space="0" w:color="auto"/>
          </w:divBdr>
        </w:div>
      </w:divsChild>
    </w:div>
    <w:div w:id="1296646086">
      <w:bodyDiv w:val="1"/>
      <w:marLeft w:val="0"/>
      <w:marRight w:val="0"/>
      <w:marTop w:val="0"/>
      <w:marBottom w:val="0"/>
      <w:divBdr>
        <w:top w:val="none" w:sz="0" w:space="0" w:color="auto"/>
        <w:left w:val="none" w:sz="0" w:space="0" w:color="auto"/>
        <w:bottom w:val="none" w:sz="0" w:space="0" w:color="auto"/>
        <w:right w:val="none" w:sz="0" w:space="0" w:color="auto"/>
      </w:divBdr>
    </w:div>
    <w:div w:id="1313027227">
      <w:bodyDiv w:val="1"/>
      <w:marLeft w:val="0"/>
      <w:marRight w:val="0"/>
      <w:marTop w:val="0"/>
      <w:marBottom w:val="0"/>
      <w:divBdr>
        <w:top w:val="none" w:sz="0" w:space="0" w:color="auto"/>
        <w:left w:val="none" w:sz="0" w:space="0" w:color="auto"/>
        <w:bottom w:val="none" w:sz="0" w:space="0" w:color="auto"/>
        <w:right w:val="none" w:sz="0" w:space="0" w:color="auto"/>
      </w:divBdr>
    </w:div>
    <w:div w:id="1315528206">
      <w:bodyDiv w:val="1"/>
      <w:marLeft w:val="0"/>
      <w:marRight w:val="0"/>
      <w:marTop w:val="0"/>
      <w:marBottom w:val="0"/>
      <w:divBdr>
        <w:top w:val="none" w:sz="0" w:space="0" w:color="auto"/>
        <w:left w:val="none" w:sz="0" w:space="0" w:color="auto"/>
        <w:bottom w:val="none" w:sz="0" w:space="0" w:color="auto"/>
        <w:right w:val="none" w:sz="0" w:space="0" w:color="auto"/>
      </w:divBdr>
    </w:div>
    <w:div w:id="1339312829">
      <w:bodyDiv w:val="1"/>
      <w:marLeft w:val="0"/>
      <w:marRight w:val="0"/>
      <w:marTop w:val="0"/>
      <w:marBottom w:val="0"/>
      <w:divBdr>
        <w:top w:val="none" w:sz="0" w:space="0" w:color="auto"/>
        <w:left w:val="none" w:sz="0" w:space="0" w:color="auto"/>
        <w:bottom w:val="none" w:sz="0" w:space="0" w:color="auto"/>
        <w:right w:val="none" w:sz="0" w:space="0" w:color="auto"/>
      </w:divBdr>
      <w:divsChild>
        <w:div w:id="55906717">
          <w:marLeft w:val="0"/>
          <w:marRight w:val="0"/>
          <w:marTop w:val="0"/>
          <w:marBottom w:val="0"/>
          <w:divBdr>
            <w:top w:val="none" w:sz="0" w:space="0" w:color="auto"/>
            <w:left w:val="none" w:sz="0" w:space="0" w:color="auto"/>
            <w:bottom w:val="none" w:sz="0" w:space="0" w:color="auto"/>
            <w:right w:val="none" w:sz="0" w:space="0" w:color="auto"/>
          </w:divBdr>
        </w:div>
        <w:div w:id="64183860">
          <w:marLeft w:val="0"/>
          <w:marRight w:val="0"/>
          <w:marTop w:val="0"/>
          <w:marBottom w:val="0"/>
          <w:divBdr>
            <w:top w:val="none" w:sz="0" w:space="0" w:color="auto"/>
            <w:left w:val="none" w:sz="0" w:space="0" w:color="auto"/>
            <w:bottom w:val="none" w:sz="0" w:space="0" w:color="auto"/>
            <w:right w:val="none" w:sz="0" w:space="0" w:color="auto"/>
          </w:divBdr>
        </w:div>
        <w:div w:id="125659591">
          <w:marLeft w:val="0"/>
          <w:marRight w:val="0"/>
          <w:marTop w:val="0"/>
          <w:marBottom w:val="0"/>
          <w:divBdr>
            <w:top w:val="none" w:sz="0" w:space="0" w:color="auto"/>
            <w:left w:val="none" w:sz="0" w:space="0" w:color="auto"/>
            <w:bottom w:val="none" w:sz="0" w:space="0" w:color="auto"/>
            <w:right w:val="none" w:sz="0" w:space="0" w:color="auto"/>
          </w:divBdr>
        </w:div>
        <w:div w:id="242417708">
          <w:marLeft w:val="0"/>
          <w:marRight w:val="0"/>
          <w:marTop w:val="0"/>
          <w:marBottom w:val="0"/>
          <w:divBdr>
            <w:top w:val="none" w:sz="0" w:space="0" w:color="auto"/>
            <w:left w:val="none" w:sz="0" w:space="0" w:color="auto"/>
            <w:bottom w:val="none" w:sz="0" w:space="0" w:color="auto"/>
            <w:right w:val="none" w:sz="0" w:space="0" w:color="auto"/>
          </w:divBdr>
        </w:div>
        <w:div w:id="262037637">
          <w:marLeft w:val="0"/>
          <w:marRight w:val="0"/>
          <w:marTop w:val="0"/>
          <w:marBottom w:val="0"/>
          <w:divBdr>
            <w:top w:val="none" w:sz="0" w:space="0" w:color="auto"/>
            <w:left w:val="none" w:sz="0" w:space="0" w:color="auto"/>
            <w:bottom w:val="none" w:sz="0" w:space="0" w:color="auto"/>
            <w:right w:val="none" w:sz="0" w:space="0" w:color="auto"/>
          </w:divBdr>
        </w:div>
        <w:div w:id="335966595">
          <w:marLeft w:val="0"/>
          <w:marRight w:val="0"/>
          <w:marTop w:val="0"/>
          <w:marBottom w:val="0"/>
          <w:divBdr>
            <w:top w:val="none" w:sz="0" w:space="0" w:color="auto"/>
            <w:left w:val="none" w:sz="0" w:space="0" w:color="auto"/>
            <w:bottom w:val="none" w:sz="0" w:space="0" w:color="auto"/>
            <w:right w:val="none" w:sz="0" w:space="0" w:color="auto"/>
          </w:divBdr>
        </w:div>
        <w:div w:id="359402635">
          <w:marLeft w:val="0"/>
          <w:marRight w:val="0"/>
          <w:marTop w:val="0"/>
          <w:marBottom w:val="0"/>
          <w:divBdr>
            <w:top w:val="none" w:sz="0" w:space="0" w:color="auto"/>
            <w:left w:val="none" w:sz="0" w:space="0" w:color="auto"/>
            <w:bottom w:val="none" w:sz="0" w:space="0" w:color="auto"/>
            <w:right w:val="none" w:sz="0" w:space="0" w:color="auto"/>
          </w:divBdr>
        </w:div>
        <w:div w:id="439036154">
          <w:marLeft w:val="0"/>
          <w:marRight w:val="0"/>
          <w:marTop w:val="0"/>
          <w:marBottom w:val="0"/>
          <w:divBdr>
            <w:top w:val="none" w:sz="0" w:space="0" w:color="auto"/>
            <w:left w:val="none" w:sz="0" w:space="0" w:color="auto"/>
            <w:bottom w:val="none" w:sz="0" w:space="0" w:color="auto"/>
            <w:right w:val="none" w:sz="0" w:space="0" w:color="auto"/>
          </w:divBdr>
        </w:div>
        <w:div w:id="579487465">
          <w:marLeft w:val="0"/>
          <w:marRight w:val="0"/>
          <w:marTop w:val="0"/>
          <w:marBottom w:val="0"/>
          <w:divBdr>
            <w:top w:val="none" w:sz="0" w:space="0" w:color="auto"/>
            <w:left w:val="none" w:sz="0" w:space="0" w:color="auto"/>
            <w:bottom w:val="none" w:sz="0" w:space="0" w:color="auto"/>
            <w:right w:val="none" w:sz="0" w:space="0" w:color="auto"/>
          </w:divBdr>
        </w:div>
        <w:div w:id="734014637">
          <w:marLeft w:val="0"/>
          <w:marRight w:val="0"/>
          <w:marTop w:val="0"/>
          <w:marBottom w:val="0"/>
          <w:divBdr>
            <w:top w:val="none" w:sz="0" w:space="0" w:color="auto"/>
            <w:left w:val="none" w:sz="0" w:space="0" w:color="auto"/>
            <w:bottom w:val="none" w:sz="0" w:space="0" w:color="auto"/>
            <w:right w:val="none" w:sz="0" w:space="0" w:color="auto"/>
          </w:divBdr>
        </w:div>
        <w:div w:id="934244729">
          <w:marLeft w:val="0"/>
          <w:marRight w:val="0"/>
          <w:marTop w:val="0"/>
          <w:marBottom w:val="0"/>
          <w:divBdr>
            <w:top w:val="none" w:sz="0" w:space="0" w:color="auto"/>
            <w:left w:val="none" w:sz="0" w:space="0" w:color="auto"/>
            <w:bottom w:val="none" w:sz="0" w:space="0" w:color="auto"/>
            <w:right w:val="none" w:sz="0" w:space="0" w:color="auto"/>
          </w:divBdr>
        </w:div>
        <w:div w:id="970787172">
          <w:marLeft w:val="0"/>
          <w:marRight w:val="0"/>
          <w:marTop w:val="0"/>
          <w:marBottom w:val="0"/>
          <w:divBdr>
            <w:top w:val="none" w:sz="0" w:space="0" w:color="auto"/>
            <w:left w:val="none" w:sz="0" w:space="0" w:color="auto"/>
            <w:bottom w:val="none" w:sz="0" w:space="0" w:color="auto"/>
            <w:right w:val="none" w:sz="0" w:space="0" w:color="auto"/>
          </w:divBdr>
        </w:div>
        <w:div w:id="996222694">
          <w:marLeft w:val="0"/>
          <w:marRight w:val="0"/>
          <w:marTop w:val="0"/>
          <w:marBottom w:val="0"/>
          <w:divBdr>
            <w:top w:val="none" w:sz="0" w:space="0" w:color="auto"/>
            <w:left w:val="none" w:sz="0" w:space="0" w:color="auto"/>
            <w:bottom w:val="none" w:sz="0" w:space="0" w:color="auto"/>
            <w:right w:val="none" w:sz="0" w:space="0" w:color="auto"/>
          </w:divBdr>
        </w:div>
        <w:div w:id="1178040393">
          <w:marLeft w:val="0"/>
          <w:marRight w:val="0"/>
          <w:marTop w:val="0"/>
          <w:marBottom w:val="0"/>
          <w:divBdr>
            <w:top w:val="none" w:sz="0" w:space="0" w:color="auto"/>
            <w:left w:val="none" w:sz="0" w:space="0" w:color="auto"/>
            <w:bottom w:val="none" w:sz="0" w:space="0" w:color="auto"/>
            <w:right w:val="none" w:sz="0" w:space="0" w:color="auto"/>
          </w:divBdr>
        </w:div>
        <w:div w:id="1294482181">
          <w:marLeft w:val="0"/>
          <w:marRight w:val="0"/>
          <w:marTop w:val="0"/>
          <w:marBottom w:val="0"/>
          <w:divBdr>
            <w:top w:val="none" w:sz="0" w:space="0" w:color="auto"/>
            <w:left w:val="none" w:sz="0" w:space="0" w:color="auto"/>
            <w:bottom w:val="none" w:sz="0" w:space="0" w:color="auto"/>
            <w:right w:val="none" w:sz="0" w:space="0" w:color="auto"/>
          </w:divBdr>
        </w:div>
        <w:div w:id="1339580806">
          <w:marLeft w:val="0"/>
          <w:marRight w:val="0"/>
          <w:marTop w:val="0"/>
          <w:marBottom w:val="0"/>
          <w:divBdr>
            <w:top w:val="none" w:sz="0" w:space="0" w:color="auto"/>
            <w:left w:val="none" w:sz="0" w:space="0" w:color="auto"/>
            <w:bottom w:val="none" w:sz="0" w:space="0" w:color="auto"/>
            <w:right w:val="none" w:sz="0" w:space="0" w:color="auto"/>
          </w:divBdr>
        </w:div>
        <w:div w:id="1388382359">
          <w:marLeft w:val="0"/>
          <w:marRight w:val="0"/>
          <w:marTop w:val="0"/>
          <w:marBottom w:val="0"/>
          <w:divBdr>
            <w:top w:val="none" w:sz="0" w:space="0" w:color="auto"/>
            <w:left w:val="none" w:sz="0" w:space="0" w:color="auto"/>
            <w:bottom w:val="none" w:sz="0" w:space="0" w:color="auto"/>
            <w:right w:val="none" w:sz="0" w:space="0" w:color="auto"/>
          </w:divBdr>
        </w:div>
        <w:div w:id="1506357884">
          <w:marLeft w:val="0"/>
          <w:marRight w:val="0"/>
          <w:marTop w:val="0"/>
          <w:marBottom w:val="0"/>
          <w:divBdr>
            <w:top w:val="none" w:sz="0" w:space="0" w:color="auto"/>
            <w:left w:val="none" w:sz="0" w:space="0" w:color="auto"/>
            <w:bottom w:val="none" w:sz="0" w:space="0" w:color="auto"/>
            <w:right w:val="none" w:sz="0" w:space="0" w:color="auto"/>
          </w:divBdr>
        </w:div>
        <w:div w:id="1698119967">
          <w:marLeft w:val="0"/>
          <w:marRight w:val="0"/>
          <w:marTop w:val="0"/>
          <w:marBottom w:val="0"/>
          <w:divBdr>
            <w:top w:val="none" w:sz="0" w:space="0" w:color="auto"/>
            <w:left w:val="none" w:sz="0" w:space="0" w:color="auto"/>
            <w:bottom w:val="none" w:sz="0" w:space="0" w:color="auto"/>
            <w:right w:val="none" w:sz="0" w:space="0" w:color="auto"/>
          </w:divBdr>
        </w:div>
        <w:div w:id="2120176586">
          <w:marLeft w:val="0"/>
          <w:marRight w:val="0"/>
          <w:marTop w:val="0"/>
          <w:marBottom w:val="0"/>
          <w:divBdr>
            <w:top w:val="none" w:sz="0" w:space="0" w:color="auto"/>
            <w:left w:val="none" w:sz="0" w:space="0" w:color="auto"/>
            <w:bottom w:val="none" w:sz="0" w:space="0" w:color="auto"/>
            <w:right w:val="none" w:sz="0" w:space="0" w:color="auto"/>
          </w:divBdr>
        </w:div>
      </w:divsChild>
    </w:div>
    <w:div w:id="1346592541">
      <w:bodyDiv w:val="1"/>
      <w:marLeft w:val="0"/>
      <w:marRight w:val="0"/>
      <w:marTop w:val="0"/>
      <w:marBottom w:val="0"/>
      <w:divBdr>
        <w:top w:val="none" w:sz="0" w:space="0" w:color="auto"/>
        <w:left w:val="none" w:sz="0" w:space="0" w:color="auto"/>
        <w:bottom w:val="none" w:sz="0" w:space="0" w:color="auto"/>
        <w:right w:val="none" w:sz="0" w:space="0" w:color="auto"/>
      </w:divBdr>
    </w:div>
    <w:div w:id="1388190513">
      <w:bodyDiv w:val="1"/>
      <w:marLeft w:val="0"/>
      <w:marRight w:val="0"/>
      <w:marTop w:val="0"/>
      <w:marBottom w:val="0"/>
      <w:divBdr>
        <w:top w:val="none" w:sz="0" w:space="0" w:color="auto"/>
        <w:left w:val="none" w:sz="0" w:space="0" w:color="auto"/>
        <w:bottom w:val="none" w:sz="0" w:space="0" w:color="auto"/>
        <w:right w:val="none" w:sz="0" w:space="0" w:color="auto"/>
      </w:divBdr>
    </w:div>
    <w:div w:id="1413115598">
      <w:bodyDiv w:val="1"/>
      <w:marLeft w:val="0"/>
      <w:marRight w:val="0"/>
      <w:marTop w:val="0"/>
      <w:marBottom w:val="0"/>
      <w:divBdr>
        <w:top w:val="none" w:sz="0" w:space="0" w:color="auto"/>
        <w:left w:val="none" w:sz="0" w:space="0" w:color="auto"/>
        <w:bottom w:val="none" w:sz="0" w:space="0" w:color="auto"/>
        <w:right w:val="none" w:sz="0" w:space="0" w:color="auto"/>
      </w:divBdr>
      <w:divsChild>
        <w:div w:id="596522644">
          <w:marLeft w:val="0"/>
          <w:marRight w:val="0"/>
          <w:marTop w:val="0"/>
          <w:marBottom w:val="0"/>
          <w:divBdr>
            <w:top w:val="none" w:sz="0" w:space="0" w:color="auto"/>
            <w:left w:val="none" w:sz="0" w:space="0" w:color="auto"/>
            <w:bottom w:val="none" w:sz="0" w:space="0" w:color="auto"/>
            <w:right w:val="none" w:sz="0" w:space="0" w:color="auto"/>
          </w:divBdr>
        </w:div>
        <w:div w:id="1134568798">
          <w:marLeft w:val="0"/>
          <w:marRight w:val="0"/>
          <w:marTop w:val="0"/>
          <w:marBottom w:val="0"/>
          <w:divBdr>
            <w:top w:val="none" w:sz="0" w:space="0" w:color="auto"/>
            <w:left w:val="none" w:sz="0" w:space="0" w:color="auto"/>
            <w:bottom w:val="none" w:sz="0" w:space="0" w:color="auto"/>
            <w:right w:val="none" w:sz="0" w:space="0" w:color="auto"/>
          </w:divBdr>
        </w:div>
      </w:divsChild>
    </w:div>
    <w:div w:id="1423146213">
      <w:bodyDiv w:val="1"/>
      <w:marLeft w:val="0"/>
      <w:marRight w:val="0"/>
      <w:marTop w:val="0"/>
      <w:marBottom w:val="0"/>
      <w:divBdr>
        <w:top w:val="none" w:sz="0" w:space="0" w:color="auto"/>
        <w:left w:val="none" w:sz="0" w:space="0" w:color="auto"/>
        <w:bottom w:val="none" w:sz="0" w:space="0" w:color="auto"/>
        <w:right w:val="none" w:sz="0" w:space="0" w:color="auto"/>
      </w:divBdr>
      <w:divsChild>
        <w:div w:id="2087609621">
          <w:marLeft w:val="0"/>
          <w:marRight w:val="0"/>
          <w:marTop w:val="0"/>
          <w:marBottom w:val="120"/>
          <w:divBdr>
            <w:top w:val="none" w:sz="0" w:space="0" w:color="auto"/>
            <w:left w:val="none" w:sz="0" w:space="0" w:color="auto"/>
            <w:bottom w:val="single" w:sz="12" w:space="9" w:color="EBEBEB"/>
            <w:right w:val="none" w:sz="0" w:space="0" w:color="auto"/>
          </w:divBdr>
          <w:divsChild>
            <w:div w:id="1033338128">
              <w:marLeft w:val="0"/>
              <w:marRight w:val="0"/>
              <w:marTop w:val="100"/>
              <w:marBottom w:val="100"/>
              <w:divBdr>
                <w:top w:val="none" w:sz="0" w:space="0" w:color="auto"/>
                <w:left w:val="none" w:sz="0" w:space="0" w:color="auto"/>
                <w:bottom w:val="none" w:sz="0" w:space="0" w:color="auto"/>
                <w:right w:val="none" w:sz="0" w:space="0" w:color="auto"/>
              </w:divBdr>
              <w:divsChild>
                <w:div w:id="1858301806">
                  <w:marLeft w:val="0"/>
                  <w:marRight w:val="0"/>
                  <w:marTop w:val="0"/>
                  <w:marBottom w:val="0"/>
                  <w:divBdr>
                    <w:top w:val="none" w:sz="0" w:space="0" w:color="auto"/>
                    <w:left w:val="none" w:sz="0" w:space="0" w:color="auto"/>
                    <w:bottom w:val="none" w:sz="0" w:space="0" w:color="auto"/>
                    <w:right w:val="none" w:sz="0" w:space="0" w:color="auto"/>
                  </w:divBdr>
                </w:div>
                <w:div w:id="2070377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695081">
          <w:marLeft w:val="0"/>
          <w:marRight w:val="0"/>
          <w:marTop w:val="0"/>
          <w:marBottom w:val="120"/>
          <w:divBdr>
            <w:top w:val="none" w:sz="0" w:space="0" w:color="auto"/>
            <w:left w:val="none" w:sz="0" w:space="0" w:color="auto"/>
            <w:bottom w:val="none" w:sz="0" w:space="0" w:color="auto"/>
            <w:right w:val="none" w:sz="0" w:space="0" w:color="auto"/>
          </w:divBdr>
          <w:divsChild>
            <w:div w:id="1625189050">
              <w:marLeft w:val="0"/>
              <w:marRight w:val="0"/>
              <w:marTop w:val="0"/>
              <w:marBottom w:val="0"/>
              <w:divBdr>
                <w:top w:val="none" w:sz="0" w:space="0" w:color="auto"/>
                <w:left w:val="none" w:sz="0" w:space="0" w:color="auto"/>
                <w:bottom w:val="none" w:sz="0" w:space="0" w:color="auto"/>
                <w:right w:val="none" w:sz="0" w:space="0" w:color="auto"/>
              </w:divBdr>
              <w:divsChild>
                <w:div w:id="1543206432">
                  <w:marLeft w:val="0"/>
                  <w:marRight w:val="0"/>
                  <w:marTop w:val="0"/>
                  <w:marBottom w:val="0"/>
                  <w:divBdr>
                    <w:top w:val="none" w:sz="0" w:space="0" w:color="auto"/>
                    <w:left w:val="none" w:sz="0" w:space="0" w:color="auto"/>
                    <w:bottom w:val="none" w:sz="0" w:space="0" w:color="auto"/>
                    <w:right w:val="none" w:sz="0" w:space="0" w:color="auto"/>
                  </w:divBdr>
                  <w:divsChild>
                    <w:div w:id="1978097142">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 w:id="1430005066">
      <w:bodyDiv w:val="1"/>
      <w:marLeft w:val="0"/>
      <w:marRight w:val="0"/>
      <w:marTop w:val="0"/>
      <w:marBottom w:val="0"/>
      <w:divBdr>
        <w:top w:val="none" w:sz="0" w:space="0" w:color="auto"/>
        <w:left w:val="none" w:sz="0" w:space="0" w:color="auto"/>
        <w:bottom w:val="none" w:sz="0" w:space="0" w:color="auto"/>
        <w:right w:val="none" w:sz="0" w:space="0" w:color="auto"/>
      </w:divBdr>
    </w:div>
    <w:div w:id="1436554787">
      <w:bodyDiv w:val="1"/>
      <w:marLeft w:val="0"/>
      <w:marRight w:val="0"/>
      <w:marTop w:val="0"/>
      <w:marBottom w:val="0"/>
      <w:divBdr>
        <w:top w:val="none" w:sz="0" w:space="0" w:color="auto"/>
        <w:left w:val="none" w:sz="0" w:space="0" w:color="auto"/>
        <w:bottom w:val="none" w:sz="0" w:space="0" w:color="auto"/>
        <w:right w:val="none" w:sz="0" w:space="0" w:color="auto"/>
      </w:divBdr>
    </w:div>
    <w:div w:id="1485051208">
      <w:bodyDiv w:val="1"/>
      <w:marLeft w:val="0"/>
      <w:marRight w:val="0"/>
      <w:marTop w:val="0"/>
      <w:marBottom w:val="0"/>
      <w:divBdr>
        <w:top w:val="none" w:sz="0" w:space="0" w:color="auto"/>
        <w:left w:val="none" w:sz="0" w:space="0" w:color="auto"/>
        <w:bottom w:val="none" w:sz="0" w:space="0" w:color="auto"/>
        <w:right w:val="none" w:sz="0" w:space="0" w:color="auto"/>
      </w:divBdr>
      <w:divsChild>
        <w:div w:id="516702258">
          <w:marLeft w:val="0"/>
          <w:marRight w:val="0"/>
          <w:marTop w:val="0"/>
          <w:marBottom w:val="0"/>
          <w:divBdr>
            <w:top w:val="none" w:sz="0" w:space="0" w:color="auto"/>
            <w:left w:val="none" w:sz="0" w:space="0" w:color="auto"/>
            <w:bottom w:val="none" w:sz="0" w:space="0" w:color="auto"/>
            <w:right w:val="none" w:sz="0" w:space="0" w:color="auto"/>
          </w:divBdr>
        </w:div>
        <w:div w:id="554238526">
          <w:marLeft w:val="0"/>
          <w:marRight w:val="0"/>
          <w:marTop w:val="0"/>
          <w:marBottom w:val="0"/>
          <w:divBdr>
            <w:top w:val="none" w:sz="0" w:space="0" w:color="auto"/>
            <w:left w:val="none" w:sz="0" w:space="0" w:color="auto"/>
            <w:bottom w:val="none" w:sz="0" w:space="0" w:color="auto"/>
            <w:right w:val="none" w:sz="0" w:space="0" w:color="auto"/>
          </w:divBdr>
        </w:div>
        <w:div w:id="2047174647">
          <w:marLeft w:val="0"/>
          <w:marRight w:val="0"/>
          <w:marTop w:val="0"/>
          <w:marBottom w:val="0"/>
          <w:divBdr>
            <w:top w:val="none" w:sz="0" w:space="0" w:color="auto"/>
            <w:left w:val="none" w:sz="0" w:space="0" w:color="auto"/>
            <w:bottom w:val="none" w:sz="0" w:space="0" w:color="auto"/>
            <w:right w:val="none" w:sz="0" w:space="0" w:color="auto"/>
          </w:divBdr>
        </w:div>
      </w:divsChild>
    </w:div>
    <w:div w:id="1527449954">
      <w:bodyDiv w:val="1"/>
      <w:marLeft w:val="0"/>
      <w:marRight w:val="0"/>
      <w:marTop w:val="0"/>
      <w:marBottom w:val="0"/>
      <w:divBdr>
        <w:top w:val="none" w:sz="0" w:space="0" w:color="auto"/>
        <w:left w:val="none" w:sz="0" w:space="0" w:color="auto"/>
        <w:bottom w:val="none" w:sz="0" w:space="0" w:color="auto"/>
        <w:right w:val="none" w:sz="0" w:space="0" w:color="auto"/>
      </w:divBdr>
      <w:divsChild>
        <w:div w:id="1640384052">
          <w:marLeft w:val="0"/>
          <w:marRight w:val="0"/>
          <w:marTop w:val="0"/>
          <w:marBottom w:val="0"/>
          <w:divBdr>
            <w:top w:val="none" w:sz="0" w:space="0" w:color="auto"/>
            <w:left w:val="none" w:sz="0" w:space="0" w:color="auto"/>
            <w:bottom w:val="none" w:sz="0" w:space="0" w:color="auto"/>
            <w:right w:val="none" w:sz="0" w:space="0" w:color="auto"/>
          </w:divBdr>
        </w:div>
      </w:divsChild>
    </w:div>
    <w:div w:id="1532063161">
      <w:bodyDiv w:val="1"/>
      <w:marLeft w:val="0"/>
      <w:marRight w:val="0"/>
      <w:marTop w:val="0"/>
      <w:marBottom w:val="0"/>
      <w:divBdr>
        <w:top w:val="none" w:sz="0" w:space="0" w:color="auto"/>
        <w:left w:val="none" w:sz="0" w:space="0" w:color="auto"/>
        <w:bottom w:val="none" w:sz="0" w:space="0" w:color="auto"/>
        <w:right w:val="none" w:sz="0" w:space="0" w:color="auto"/>
      </w:divBdr>
    </w:div>
    <w:div w:id="1543903998">
      <w:bodyDiv w:val="1"/>
      <w:marLeft w:val="0"/>
      <w:marRight w:val="0"/>
      <w:marTop w:val="0"/>
      <w:marBottom w:val="0"/>
      <w:divBdr>
        <w:top w:val="none" w:sz="0" w:space="0" w:color="auto"/>
        <w:left w:val="none" w:sz="0" w:space="0" w:color="auto"/>
        <w:bottom w:val="none" w:sz="0" w:space="0" w:color="auto"/>
        <w:right w:val="none" w:sz="0" w:space="0" w:color="auto"/>
      </w:divBdr>
    </w:div>
    <w:div w:id="1548104862">
      <w:bodyDiv w:val="1"/>
      <w:marLeft w:val="0"/>
      <w:marRight w:val="0"/>
      <w:marTop w:val="0"/>
      <w:marBottom w:val="0"/>
      <w:divBdr>
        <w:top w:val="none" w:sz="0" w:space="0" w:color="auto"/>
        <w:left w:val="none" w:sz="0" w:space="0" w:color="auto"/>
        <w:bottom w:val="none" w:sz="0" w:space="0" w:color="auto"/>
        <w:right w:val="none" w:sz="0" w:space="0" w:color="auto"/>
      </w:divBdr>
      <w:divsChild>
        <w:div w:id="882137443">
          <w:marLeft w:val="0"/>
          <w:marRight w:val="0"/>
          <w:marTop w:val="0"/>
          <w:marBottom w:val="0"/>
          <w:divBdr>
            <w:top w:val="none" w:sz="0" w:space="0" w:color="auto"/>
            <w:left w:val="none" w:sz="0" w:space="0" w:color="auto"/>
            <w:bottom w:val="none" w:sz="0" w:space="0" w:color="auto"/>
            <w:right w:val="none" w:sz="0" w:space="0" w:color="auto"/>
          </w:divBdr>
        </w:div>
      </w:divsChild>
    </w:div>
    <w:div w:id="1563250445">
      <w:bodyDiv w:val="1"/>
      <w:marLeft w:val="0"/>
      <w:marRight w:val="0"/>
      <w:marTop w:val="0"/>
      <w:marBottom w:val="0"/>
      <w:divBdr>
        <w:top w:val="none" w:sz="0" w:space="0" w:color="auto"/>
        <w:left w:val="none" w:sz="0" w:space="0" w:color="auto"/>
        <w:bottom w:val="none" w:sz="0" w:space="0" w:color="auto"/>
        <w:right w:val="none" w:sz="0" w:space="0" w:color="auto"/>
      </w:divBdr>
    </w:div>
    <w:div w:id="1619675418">
      <w:bodyDiv w:val="1"/>
      <w:marLeft w:val="0"/>
      <w:marRight w:val="0"/>
      <w:marTop w:val="0"/>
      <w:marBottom w:val="0"/>
      <w:divBdr>
        <w:top w:val="none" w:sz="0" w:space="0" w:color="auto"/>
        <w:left w:val="none" w:sz="0" w:space="0" w:color="auto"/>
        <w:bottom w:val="none" w:sz="0" w:space="0" w:color="auto"/>
        <w:right w:val="none" w:sz="0" w:space="0" w:color="auto"/>
      </w:divBdr>
    </w:div>
    <w:div w:id="1624270001">
      <w:bodyDiv w:val="1"/>
      <w:marLeft w:val="0"/>
      <w:marRight w:val="0"/>
      <w:marTop w:val="0"/>
      <w:marBottom w:val="0"/>
      <w:divBdr>
        <w:top w:val="none" w:sz="0" w:space="0" w:color="auto"/>
        <w:left w:val="none" w:sz="0" w:space="0" w:color="auto"/>
        <w:bottom w:val="none" w:sz="0" w:space="0" w:color="auto"/>
        <w:right w:val="none" w:sz="0" w:space="0" w:color="auto"/>
      </w:divBdr>
      <w:divsChild>
        <w:div w:id="942763578">
          <w:marLeft w:val="0"/>
          <w:marRight w:val="0"/>
          <w:marTop w:val="0"/>
          <w:marBottom w:val="0"/>
          <w:divBdr>
            <w:top w:val="none" w:sz="0" w:space="0" w:color="auto"/>
            <w:left w:val="none" w:sz="0" w:space="0" w:color="auto"/>
            <w:bottom w:val="none" w:sz="0" w:space="0" w:color="auto"/>
            <w:right w:val="none" w:sz="0" w:space="0" w:color="auto"/>
          </w:divBdr>
        </w:div>
        <w:div w:id="1321688726">
          <w:marLeft w:val="0"/>
          <w:marRight w:val="0"/>
          <w:marTop w:val="0"/>
          <w:marBottom w:val="0"/>
          <w:divBdr>
            <w:top w:val="none" w:sz="0" w:space="0" w:color="auto"/>
            <w:left w:val="none" w:sz="0" w:space="0" w:color="auto"/>
            <w:bottom w:val="none" w:sz="0" w:space="0" w:color="auto"/>
            <w:right w:val="none" w:sz="0" w:space="0" w:color="auto"/>
          </w:divBdr>
        </w:div>
      </w:divsChild>
    </w:div>
    <w:div w:id="1627815078">
      <w:bodyDiv w:val="1"/>
      <w:marLeft w:val="0"/>
      <w:marRight w:val="0"/>
      <w:marTop w:val="0"/>
      <w:marBottom w:val="0"/>
      <w:divBdr>
        <w:top w:val="none" w:sz="0" w:space="0" w:color="auto"/>
        <w:left w:val="none" w:sz="0" w:space="0" w:color="auto"/>
        <w:bottom w:val="none" w:sz="0" w:space="0" w:color="auto"/>
        <w:right w:val="none" w:sz="0" w:space="0" w:color="auto"/>
      </w:divBdr>
    </w:div>
    <w:div w:id="1651447080">
      <w:bodyDiv w:val="1"/>
      <w:marLeft w:val="0"/>
      <w:marRight w:val="0"/>
      <w:marTop w:val="0"/>
      <w:marBottom w:val="0"/>
      <w:divBdr>
        <w:top w:val="none" w:sz="0" w:space="0" w:color="auto"/>
        <w:left w:val="none" w:sz="0" w:space="0" w:color="auto"/>
        <w:bottom w:val="none" w:sz="0" w:space="0" w:color="auto"/>
        <w:right w:val="none" w:sz="0" w:space="0" w:color="auto"/>
      </w:divBdr>
    </w:div>
    <w:div w:id="1685589090">
      <w:bodyDiv w:val="1"/>
      <w:marLeft w:val="0"/>
      <w:marRight w:val="0"/>
      <w:marTop w:val="0"/>
      <w:marBottom w:val="0"/>
      <w:divBdr>
        <w:top w:val="none" w:sz="0" w:space="0" w:color="auto"/>
        <w:left w:val="none" w:sz="0" w:space="0" w:color="auto"/>
        <w:bottom w:val="none" w:sz="0" w:space="0" w:color="auto"/>
        <w:right w:val="none" w:sz="0" w:space="0" w:color="auto"/>
      </w:divBdr>
      <w:divsChild>
        <w:div w:id="541133263">
          <w:marLeft w:val="0"/>
          <w:marRight w:val="0"/>
          <w:marTop w:val="0"/>
          <w:marBottom w:val="0"/>
          <w:divBdr>
            <w:top w:val="none" w:sz="0" w:space="0" w:color="auto"/>
            <w:left w:val="none" w:sz="0" w:space="0" w:color="auto"/>
            <w:bottom w:val="none" w:sz="0" w:space="0" w:color="auto"/>
            <w:right w:val="none" w:sz="0" w:space="0" w:color="auto"/>
          </w:divBdr>
        </w:div>
        <w:div w:id="1849905132">
          <w:marLeft w:val="0"/>
          <w:marRight w:val="0"/>
          <w:marTop w:val="0"/>
          <w:marBottom w:val="0"/>
          <w:divBdr>
            <w:top w:val="none" w:sz="0" w:space="0" w:color="auto"/>
            <w:left w:val="none" w:sz="0" w:space="0" w:color="auto"/>
            <w:bottom w:val="none" w:sz="0" w:space="0" w:color="auto"/>
            <w:right w:val="none" w:sz="0" w:space="0" w:color="auto"/>
          </w:divBdr>
        </w:div>
      </w:divsChild>
    </w:div>
    <w:div w:id="1695496618">
      <w:bodyDiv w:val="1"/>
      <w:marLeft w:val="0"/>
      <w:marRight w:val="0"/>
      <w:marTop w:val="0"/>
      <w:marBottom w:val="0"/>
      <w:divBdr>
        <w:top w:val="none" w:sz="0" w:space="0" w:color="auto"/>
        <w:left w:val="none" w:sz="0" w:space="0" w:color="auto"/>
        <w:bottom w:val="none" w:sz="0" w:space="0" w:color="auto"/>
        <w:right w:val="none" w:sz="0" w:space="0" w:color="auto"/>
      </w:divBdr>
    </w:div>
    <w:div w:id="1701971214">
      <w:bodyDiv w:val="1"/>
      <w:marLeft w:val="0"/>
      <w:marRight w:val="0"/>
      <w:marTop w:val="0"/>
      <w:marBottom w:val="0"/>
      <w:divBdr>
        <w:top w:val="none" w:sz="0" w:space="0" w:color="auto"/>
        <w:left w:val="none" w:sz="0" w:space="0" w:color="auto"/>
        <w:bottom w:val="none" w:sz="0" w:space="0" w:color="auto"/>
        <w:right w:val="none" w:sz="0" w:space="0" w:color="auto"/>
      </w:divBdr>
      <w:divsChild>
        <w:div w:id="2145079818">
          <w:marLeft w:val="0"/>
          <w:marRight w:val="0"/>
          <w:marTop w:val="0"/>
          <w:marBottom w:val="0"/>
          <w:divBdr>
            <w:top w:val="none" w:sz="0" w:space="0" w:color="auto"/>
            <w:left w:val="none" w:sz="0" w:space="0" w:color="auto"/>
            <w:bottom w:val="none" w:sz="0" w:space="0" w:color="auto"/>
            <w:right w:val="none" w:sz="0" w:space="0" w:color="auto"/>
          </w:divBdr>
        </w:div>
      </w:divsChild>
    </w:div>
    <w:div w:id="1711613576">
      <w:bodyDiv w:val="1"/>
      <w:marLeft w:val="0"/>
      <w:marRight w:val="0"/>
      <w:marTop w:val="0"/>
      <w:marBottom w:val="0"/>
      <w:divBdr>
        <w:top w:val="none" w:sz="0" w:space="0" w:color="auto"/>
        <w:left w:val="none" w:sz="0" w:space="0" w:color="auto"/>
        <w:bottom w:val="none" w:sz="0" w:space="0" w:color="auto"/>
        <w:right w:val="none" w:sz="0" w:space="0" w:color="auto"/>
      </w:divBdr>
    </w:div>
    <w:div w:id="1726490113">
      <w:bodyDiv w:val="1"/>
      <w:marLeft w:val="0"/>
      <w:marRight w:val="0"/>
      <w:marTop w:val="0"/>
      <w:marBottom w:val="0"/>
      <w:divBdr>
        <w:top w:val="none" w:sz="0" w:space="0" w:color="auto"/>
        <w:left w:val="none" w:sz="0" w:space="0" w:color="auto"/>
        <w:bottom w:val="none" w:sz="0" w:space="0" w:color="auto"/>
        <w:right w:val="none" w:sz="0" w:space="0" w:color="auto"/>
      </w:divBdr>
    </w:div>
    <w:div w:id="1761025492">
      <w:bodyDiv w:val="1"/>
      <w:marLeft w:val="0"/>
      <w:marRight w:val="0"/>
      <w:marTop w:val="0"/>
      <w:marBottom w:val="0"/>
      <w:divBdr>
        <w:top w:val="none" w:sz="0" w:space="0" w:color="auto"/>
        <w:left w:val="none" w:sz="0" w:space="0" w:color="auto"/>
        <w:bottom w:val="none" w:sz="0" w:space="0" w:color="auto"/>
        <w:right w:val="none" w:sz="0" w:space="0" w:color="auto"/>
      </w:divBdr>
      <w:divsChild>
        <w:div w:id="453017450">
          <w:marLeft w:val="0"/>
          <w:marRight w:val="0"/>
          <w:marTop w:val="0"/>
          <w:marBottom w:val="0"/>
          <w:divBdr>
            <w:top w:val="none" w:sz="0" w:space="0" w:color="auto"/>
            <w:left w:val="none" w:sz="0" w:space="0" w:color="auto"/>
            <w:bottom w:val="none" w:sz="0" w:space="0" w:color="auto"/>
            <w:right w:val="none" w:sz="0" w:space="0" w:color="auto"/>
          </w:divBdr>
        </w:div>
        <w:div w:id="622544256">
          <w:marLeft w:val="0"/>
          <w:marRight w:val="0"/>
          <w:marTop w:val="0"/>
          <w:marBottom w:val="0"/>
          <w:divBdr>
            <w:top w:val="none" w:sz="0" w:space="0" w:color="auto"/>
            <w:left w:val="none" w:sz="0" w:space="0" w:color="auto"/>
            <w:bottom w:val="none" w:sz="0" w:space="0" w:color="auto"/>
            <w:right w:val="none" w:sz="0" w:space="0" w:color="auto"/>
          </w:divBdr>
        </w:div>
      </w:divsChild>
    </w:div>
    <w:div w:id="1781103587">
      <w:bodyDiv w:val="1"/>
      <w:marLeft w:val="0"/>
      <w:marRight w:val="0"/>
      <w:marTop w:val="0"/>
      <w:marBottom w:val="0"/>
      <w:divBdr>
        <w:top w:val="none" w:sz="0" w:space="0" w:color="auto"/>
        <w:left w:val="none" w:sz="0" w:space="0" w:color="auto"/>
        <w:bottom w:val="none" w:sz="0" w:space="0" w:color="auto"/>
        <w:right w:val="none" w:sz="0" w:space="0" w:color="auto"/>
      </w:divBdr>
      <w:divsChild>
        <w:div w:id="314451808">
          <w:marLeft w:val="0"/>
          <w:marRight w:val="0"/>
          <w:marTop w:val="0"/>
          <w:marBottom w:val="0"/>
          <w:divBdr>
            <w:top w:val="none" w:sz="0" w:space="0" w:color="auto"/>
            <w:left w:val="none" w:sz="0" w:space="0" w:color="auto"/>
            <w:bottom w:val="none" w:sz="0" w:space="0" w:color="auto"/>
            <w:right w:val="none" w:sz="0" w:space="0" w:color="auto"/>
          </w:divBdr>
        </w:div>
        <w:div w:id="399014948">
          <w:marLeft w:val="0"/>
          <w:marRight w:val="0"/>
          <w:marTop w:val="0"/>
          <w:marBottom w:val="0"/>
          <w:divBdr>
            <w:top w:val="none" w:sz="0" w:space="0" w:color="auto"/>
            <w:left w:val="none" w:sz="0" w:space="0" w:color="auto"/>
            <w:bottom w:val="none" w:sz="0" w:space="0" w:color="auto"/>
            <w:right w:val="none" w:sz="0" w:space="0" w:color="auto"/>
          </w:divBdr>
        </w:div>
        <w:div w:id="466314841">
          <w:marLeft w:val="0"/>
          <w:marRight w:val="0"/>
          <w:marTop w:val="0"/>
          <w:marBottom w:val="0"/>
          <w:divBdr>
            <w:top w:val="none" w:sz="0" w:space="0" w:color="auto"/>
            <w:left w:val="none" w:sz="0" w:space="0" w:color="auto"/>
            <w:bottom w:val="none" w:sz="0" w:space="0" w:color="auto"/>
            <w:right w:val="none" w:sz="0" w:space="0" w:color="auto"/>
          </w:divBdr>
        </w:div>
        <w:div w:id="580214376">
          <w:marLeft w:val="0"/>
          <w:marRight w:val="0"/>
          <w:marTop w:val="0"/>
          <w:marBottom w:val="0"/>
          <w:divBdr>
            <w:top w:val="none" w:sz="0" w:space="0" w:color="auto"/>
            <w:left w:val="none" w:sz="0" w:space="0" w:color="auto"/>
            <w:bottom w:val="none" w:sz="0" w:space="0" w:color="auto"/>
            <w:right w:val="none" w:sz="0" w:space="0" w:color="auto"/>
          </w:divBdr>
        </w:div>
        <w:div w:id="1573539553">
          <w:marLeft w:val="0"/>
          <w:marRight w:val="0"/>
          <w:marTop w:val="0"/>
          <w:marBottom w:val="0"/>
          <w:divBdr>
            <w:top w:val="none" w:sz="0" w:space="0" w:color="auto"/>
            <w:left w:val="none" w:sz="0" w:space="0" w:color="auto"/>
            <w:bottom w:val="none" w:sz="0" w:space="0" w:color="auto"/>
            <w:right w:val="none" w:sz="0" w:space="0" w:color="auto"/>
          </w:divBdr>
        </w:div>
        <w:div w:id="1810172127">
          <w:marLeft w:val="0"/>
          <w:marRight w:val="0"/>
          <w:marTop w:val="0"/>
          <w:marBottom w:val="0"/>
          <w:divBdr>
            <w:top w:val="none" w:sz="0" w:space="0" w:color="auto"/>
            <w:left w:val="none" w:sz="0" w:space="0" w:color="auto"/>
            <w:bottom w:val="none" w:sz="0" w:space="0" w:color="auto"/>
            <w:right w:val="none" w:sz="0" w:space="0" w:color="auto"/>
          </w:divBdr>
        </w:div>
        <w:div w:id="2140033017">
          <w:marLeft w:val="0"/>
          <w:marRight w:val="0"/>
          <w:marTop w:val="0"/>
          <w:marBottom w:val="0"/>
          <w:divBdr>
            <w:top w:val="none" w:sz="0" w:space="0" w:color="auto"/>
            <w:left w:val="none" w:sz="0" w:space="0" w:color="auto"/>
            <w:bottom w:val="none" w:sz="0" w:space="0" w:color="auto"/>
            <w:right w:val="none" w:sz="0" w:space="0" w:color="auto"/>
          </w:divBdr>
        </w:div>
      </w:divsChild>
    </w:div>
    <w:div w:id="1792279457">
      <w:bodyDiv w:val="1"/>
      <w:marLeft w:val="0"/>
      <w:marRight w:val="0"/>
      <w:marTop w:val="0"/>
      <w:marBottom w:val="0"/>
      <w:divBdr>
        <w:top w:val="none" w:sz="0" w:space="0" w:color="auto"/>
        <w:left w:val="none" w:sz="0" w:space="0" w:color="auto"/>
        <w:bottom w:val="none" w:sz="0" w:space="0" w:color="auto"/>
        <w:right w:val="none" w:sz="0" w:space="0" w:color="auto"/>
      </w:divBdr>
    </w:div>
    <w:div w:id="1830830850">
      <w:bodyDiv w:val="1"/>
      <w:marLeft w:val="0"/>
      <w:marRight w:val="0"/>
      <w:marTop w:val="0"/>
      <w:marBottom w:val="0"/>
      <w:divBdr>
        <w:top w:val="none" w:sz="0" w:space="0" w:color="auto"/>
        <w:left w:val="none" w:sz="0" w:space="0" w:color="auto"/>
        <w:bottom w:val="none" w:sz="0" w:space="0" w:color="auto"/>
        <w:right w:val="none" w:sz="0" w:space="0" w:color="auto"/>
      </w:divBdr>
    </w:div>
    <w:div w:id="1870490609">
      <w:bodyDiv w:val="1"/>
      <w:marLeft w:val="0"/>
      <w:marRight w:val="0"/>
      <w:marTop w:val="0"/>
      <w:marBottom w:val="0"/>
      <w:divBdr>
        <w:top w:val="none" w:sz="0" w:space="0" w:color="auto"/>
        <w:left w:val="none" w:sz="0" w:space="0" w:color="auto"/>
        <w:bottom w:val="none" w:sz="0" w:space="0" w:color="auto"/>
        <w:right w:val="none" w:sz="0" w:space="0" w:color="auto"/>
      </w:divBdr>
    </w:div>
    <w:div w:id="1915705324">
      <w:bodyDiv w:val="1"/>
      <w:marLeft w:val="0"/>
      <w:marRight w:val="0"/>
      <w:marTop w:val="0"/>
      <w:marBottom w:val="0"/>
      <w:divBdr>
        <w:top w:val="none" w:sz="0" w:space="0" w:color="auto"/>
        <w:left w:val="none" w:sz="0" w:space="0" w:color="auto"/>
        <w:bottom w:val="none" w:sz="0" w:space="0" w:color="auto"/>
        <w:right w:val="none" w:sz="0" w:space="0" w:color="auto"/>
      </w:divBdr>
    </w:div>
    <w:div w:id="2012832884">
      <w:bodyDiv w:val="1"/>
      <w:marLeft w:val="0"/>
      <w:marRight w:val="0"/>
      <w:marTop w:val="0"/>
      <w:marBottom w:val="0"/>
      <w:divBdr>
        <w:top w:val="none" w:sz="0" w:space="0" w:color="auto"/>
        <w:left w:val="none" w:sz="0" w:space="0" w:color="auto"/>
        <w:bottom w:val="none" w:sz="0" w:space="0" w:color="auto"/>
        <w:right w:val="none" w:sz="0" w:space="0" w:color="auto"/>
      </w:divBdr>
    </w:div>
    <w:div w:id="2017533077">
      <w:bodyDiv w:val="1"/>
      <w:marLeft w:val="0"/>
      <w:marRight w:val="0"/>
      <w:marTop w:val="0"/>
      <w:marBottom w:val="0"/>
      <w:divBdr>
        <w:top w:val="none" w:sz="0" w:space="0" w:color="auto"/>
        <w:left w:val="none" w:sz="0" w:space="0" w:color="auto"/>
        <w:bottom w:val="none" w:sz="0" w:space="0" w:color="auto"/>
        <w:right w:val="none" w:sz="0" w:space="0" w:color="auto"/>
      </w:divBdr>
    </w:div>
    <w:div w:id="2026903394">
      <w:bodyDiv w:val="1"/>
      <w:marLeft w:val="0"/>
      <w:marRight w:val="0"/>
      <w:marTop w:val="0"/>
      <w:marBottom w:val="0"/>
      <w:divBdr>
        <w:top w:val="none" w:sz="0" w:space="0" w:color="auto"/>
        <w:left w:val="none" w:sz="0" w:space="0" w:color="auto"/>
        <w:bottom w:val="none" w:sz="0" w:space="0" w:color="auto"/>
        <w:right w:val="none" w:sz="0" w:space="0" w:color="auto"/>
      </w:divBdr>
    </w:div>
    <w:div w:id="2049723363">
      <w:bodyDiv w:val="1"/>
      <w:marLeft w:val="0"/>
      <w:marRight w:val="0"/>
      <w:marTop w:val="0"/>
      <w:marBottom w:val="0"/>
      <w:divBdr>
        <w:top w:val="none" w:sz="0" w:space="0" w:color="auto"/>
        <w:left w:val="none" w:sz="0" w:space="0" w:color="auto"/>
        <w:bottom w:val="none" w:sz="0" w:space="0" w:color="auto"/>
        <w:right w:val="none" w:sz="0" w:space="0" w:color="auto"/>
      </w:divBdr>
      <w:divsChild>
        <w:div w:id="1472672111">
          <w:marLeft w:val="0"/>
          <w:marRight w:val="0"/>
          <w:marTop w:val="0"/>
          <w:marBottom w:val="0"/>
          <w:divBdr>
            <w:top w:val="none" w:sz="0" w:space="0" w:color="auto"/>
            <w:left w:val="none" w:sz="0" w:space="0" w:color="auto"/>
            <w:bottom w:val="none" w:sz="0" w:space="0" w:color="auto"/>
            <w:right w:val="none" w:sz="0" w:space="0" w:color="auto"/>
          </w:divBdr>
        </w:div>
        <w:div w:id="1993899209">
          <w:marLeft w:val="0"/>
          <w:marRight w:val="0"/>
          <w:marTop w:val="0"/>
          <w:marBottom w:val="0"/>
          <w:divBdr>
            <w:top w:val="none" w:sz="0" w:space="0" w:color="auto"/>
            <w:left w:val="none" w:sz="0" w:space="0" w:color="auto"/>
            <w:bottom w:val="none" w:sz="0" w:space="0" w:color="auto"/>
            <w:right w:val="none" w:sz="0" w:space="0" w:color="auto"/>
          </w:divBdr>
        </w:div>
      </w:divsChild>
    </w:div>
    <w:div w:id="2076391564">
      <w:bodyDiv w:val="1"/>
      <w:marLeft w:val="0"/>
      <w:marRight w:val="0"/>
      <w:marTop w:val="0"/>
      <w:marBottom w:val="0"/>
      <w:divBdr>
        <w:top w:val="none" w:sz="0" w:space="0" w:color="auto"/>
        <w:left w:val="none" w:sz="0" w:space="0" w:color="auto"/>
        <w:bottom w:val="none" w:sz="0" w:space="0" w:color="auto"/>
        <w:right w:val="none" w:sz="0" w:space="0" w:color="auto"/>
      </w:divBdr>
    </w:div>
    <w:div w:id="2093118571">
      <w:bodyDiv w:val="1"/>
      <w:marLeft w:val="0"/>
      <w:marRight w:val="0"/>
      <w:marTop w:val="0"/>
      <w:marBottom w:val="0"/>
      <w:divBdr>
        <w:top w:val="none" w:sz="0" w:space="0" w:color="auto"/>
        <w:left w:val="none" w:sz="0" w:space="0" w:color="auto"/>
        <w:bottom w:val="none" w:sz="0" w:space="0" w:color="auto"/>
        <w:right w:val="none" w:sz="0" w:space="0" w:color="auto"/>
      </w:divBdr>
      <w:divsChild>
        <w:div w:id="1804694389">
          <w:marLeft w:val="0"/>
          <w:marRight w:val="0"/>
          <w:marTop w:val="0"/>
          <w:marBottom w:val="0"/>
          <w:divBdr>
            <w:top w:val="none" w:sz="0" w:space="0" w:color="auto"/>
            <w:left w:val="none" w:sz="0" w:space="0" w:color="auto"/>
            <w:bottom w:val="none" w:sz="0" w:space="0" w:color="auto"/>
            <w:right w:val="none" w:sz="0" w:space="0" w:color="auto"/>
          </w:divBdr>
        </w:div>
      </w:divsChild>
    </w:div>
    <w:div w:id="2097289450">
      <w:bodyDiv w:val="1"/>
      <w:marLeft w:val="0"/>
      <w:marRight w:val="0"/>
      <w:marTop w:val="0"/>
      <w:marBottom w:val="0"/>
      <w:divBdr>
        <w:top w:val="none" w:sz="0" w:space="0" w:color="auto"/>
        <w:left w:val="none" w:sz="0" w:space="0" w:color="auto"/>
        <w:bottom w:val="none" w:sz="0" w:space="0" w:color="auto"/>
        <w:right w:val="none" w:sz="0" w:space="0" w:color="auto"/>
      </w:divBdr>
    </w:div>
    <w:div w:id="2122217128">
      <w:bodyDiv w:val="1"/>
      <w:marLeft w:val="0"/>
      <w:marRight w:val="0"/>
      <w:marTop w:val="0"/>
      <w:marBottom w:val="0"/>
      <w:divBdr>
        <w:top w:val="none" w:sz="0" w:space="0" w:color="auto"/>
        <w:left w:val="none" w:sz="0" w:space="0" w:color="auto"/>
        <w:bottom w:val="none" w:sz="0" w:space="0" w:color="auto"/>
        <w:right w:val="none" w:sz="0" w:space="0" w:color="auto"/>
      </w:divBdr>
      <w:divsChild>
        <w:div w:id="1008488734">
          <w:marLeft w:val="0"/>
          <w:marRight w:val="0"/>
          <w:marTop w:val="0"/>
          <w:marBottom w:val="0"/>
          <w:divBdr>
            <w:top w:val="none" w:sz="0" w:space="0" w:color="auto"/>
            <w:left w:val="none" w:sz="0" w:space="0" w:color="auto"/>
            <w:bottom w:val="none" w:sz="0" w:space="0" w:color="auto"/>
            <w:right w:val="none" w:sz="0" w:space="0" w:color="auto"/>
          </w:divBdr>
        </w:div>
      </w:divsChild>
    </w:div>
    <w:div w:id="2125660198">
      <w:bodyDiv w:val="1"/>
      <w:marLeft w:val="0"/>
      <w:marRight w:val="0"/>
      <w:marTop w:val="0"/>
      <w:marBottom w:val="0"/>
      <w:divBdr>
        <w:top w:val="none" w:sz="0" w:space="0" w:color="auto"/>
        <w:left w:val="none" w:sz="0" w:space="0" w:color="auto"/>
        <w:bottom w:val="none" w:sz="0" w:space="0" w:color="auto"/>
        <w:right w:val="none" w:sz="0" w:space="0" w:color="auto"/>
      </w:divBdr>
      <w:divsChild>
        <w:div w:id="145099730">
          <w:marLeft w:val="0"/>
          <w:marRight w:val="0"/>
          <w:marTop w:val="0"/>
          <w:marBottom w:val="0"/>
          <w:divBdr>
            <w:top w:val="none" w:sz="0" w:space="0" w:color="auto"/>
            <w:left w:val="none" w:sz="0" w:space="0" w:color="auto"/>
            <w:bottom w:val="none" w:sz="0" w:space="0" w:color="auto"/>
            <w:right w:val="none" w:sz="0" w:space="0" w:color="auto"/>
          </w:divBdr>
        </w:div>
        <w:div w:id="2120834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lib.fa.ru/" TargetMode="External"/><Relationship Id="rId18" Type="http://schemas.openxmlformats.org/officeDocument/2006/relationships/hyperlink" Target="http://link.springer.com/" TargetMode="External"/><Relationship Id="rId26" Type="http://schemas.openxmlformats.org/officeDocument/2006/relationships/hyperlink" Target="https://academic.oup.com/journals/" TargetMode="External"/><Relationship Id="rId39" Type="http://schemas.openxmlformats.org/officeDocument/2006/relationships/hyperlink" Target="https://boomstarter.ru/" TargetMode="External"/><Relationship Id="rId21" Type="http://schemas.openxmlformats.org/officeDocument/2006/relationships/hyperlink" Target="https://hstalks.com/business/" TargetMode="External"/><Relationship Id="rId34" Type="http://schemas.openxmlformats.org/officeDocument/2006/relationships/hyperlink" Target="https://www.edupristine.com/blog/venture-capital" TargetMode="External"/><Relationship Id="rId42" Type="http://schemas.openxmlformats.org/officeDocument/2006/relationships/hyperlink" Target="https://www.kickstarter.com/" TargetMode="External"/><Relationship Id="rId47" Type="http://schemas.openxmlformats.org/officeDocument/2006/relationships/hyperlink" Target="http://www.skrin.ru" TargetMode="External"/><Relationship Id="rId50" Type="http://schemas.openxmlformats.org/officeDocument/2006/relationships/hyperlink" Target="https://www.rbc.ru/"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lib.alpinadigital.ru/" TargetMode="External"/><Relationship Id="rId29" Type="http://schemas.openxmlformats.org/officeDocument/2006/relationships/hyperlink" Target="https://rvc.ru/about/" TargetMode="External"/><Relationship Id="rId11" Type="http://schemas.openxmlformats.org/officeDocument/2006/relationships/hyperlink" Target="https://www.kickstarter.com/" TargetMode="External"/><Relationship Id="rId24" Type="http://schemas.openxmlformats.org/officeDocument/2006/relationships/hyperlink" Target="https://oversea.cnki.net/kns?dbcode=CFLQ" TargetMode="External"/><Relationship Id="rId32" Type="http://schemas.openxmlformats.org/officeDocument/2006/relationships/hyperlink" Target="http://www.cfin.ru" TargetMode="External"/><Relationship Id="rId37" Type="http://schemas.openxmlformats.org/officeDocument/2006/relationships/hyperlink" Target="http://www.consultant.ru" TargetMode="External"/><Relationship Id="rId40" Type="http://schemas.openxmlformats.org/officeDocument/2006/relationships/hyperlink" Target="https://planeta.ru/" TargetMode="External"/><Relationship Id="rId45" Type="http://schemas.openxmlformats.org/officeDocument/2006/relationships/hyperlink" Target="http://www.akm.ru/" TargetMode="External"/><Relationship Id="rId53" Type="http://schemas.openxmlformats.org/officeDocument/2006/relationships/hyperlink" Target="http://www.ereport.ru/" TargetMode="External"/><Relationship Id="rId5" Type="http://schemas.openxmlformats.org/officeDocument/2006/relationships/webSettings" Target="webSettings.xml"/><Relationship Id="rId10" Type="http://schemas.openxmlformats.org/officeDocument/2006/relationships/hyperlink" Target="https://starttrack.ru/" TargetMode="External"/><Relationship Id="rId19" Type="http://schemas.openxmlformats.org/officeDocument/2006/relationships/hyperlink" Target="http://www.sciencedirect.com" TargetMode="External"/><Relationship Id="rId31" Type="http://schemas.openxmlformats.org/officeDocument/2006/relationships/hyperlink" Target="https://corporatefinanceinstitute.com/" TargetMode="External"/><Relationship Id="rId44" Type="http://schemas.openxmlformats.org/officeDocument/2006/relationships/hyperlink" Target="http://www.iteam.ru" TargetMode="External"/><Relationship Id="rId52" Type="http://schemas.openxmlformats.org/officeDocument/2006/relationships/hyperlink" Target="http://www.cmmarket.ru/" TargetMode="External"/><Relationship Id="rId4" Type="http://schemas.openxmlformats.org/officeDocument/2006/relationships/settings" Target="settings.xml"/><Relationship Id="rId9" Type="http://schemas.openxmlformats.org/officeDocument/2006/relationships/hyperlink" Target="https://planeta.ru/" TargetMode="External"/><Relationship Id="rId14" Type="http://schemas.openxmlformats.org/officeDocument/2006/relationships/hyperlink" Target="https://urait.ru/" TargetMode="External"/><Relationship Id="rId22" Type="http://schemas.openxmlformats.org/officeDocument/2006/relationships/hyperlink" Target="https://hstalks.com/business/journals/" TargetMode="External"/><Relationship Id="rId27" Type="http://schemas.openxmlformats.org/officeDocument/2006/relationships/hyperlink" Target="https://www.oecd-ilibrary.org/" TargetMode="External"/><Relationship Id="rId30" Type="http://schemas.openxmlformats.org/officeDocument/2006/relationships/hyperlink" Target="https://sberunity.ru" TargetMode="External"/><Relationship Id="rId35" Type="http://schemas.openxmlformats.org/officeDocument/2006/relationships/hyperlink" Target="https://www.delawareinc.com/general-corporation/venture-capital-funding/" TargetMode="External"/><Relationship Id="rId43" Type="http://schemas.openxmlformats.org/officeDocument/2006/relationships/hyperlink" Target="http://www.it-finance.com" TargetMode="External"/><Relationship Id="rId48" Type="http://schemas.openxmlformats.org/officeDocument/2006/relationships/hyperlink" Target="http://www.finansy.ru/" TargetMode="External"/><Relationship Id="rId56" Type="http://schemas.openxmlformats.org/officeDocument/2006/relationships/theme" Target="theme/theme1.xml"/><Relationship Id="rId8" Type="http://schemas.openxmlformats.org/officeDocument/2006/relationships/hyperlink" Target="https://boomstarter.ru/" TargetMode="External"/><Relationship Id="rId51" Type="http://schemas.openxmlformats.org/officeDocument/2006/relationships/hyperlink" Target="http://budget.gov.ru/"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spark-interfax.ru/" TargetMode="External"/><Relationship Id="rId25" Type="http://schemas.openxmlformats.org/officeDocument/2006/relationships/hyperlink" Target="https://www.jstor.org/" TargetMode="External"/><Relationship Id="rId33" Type="http://schemas.openxmlformats.org/officeDocument/2006/relationships/hyperlink" Target="http://www.finman.ru" TargetMode="External"/><Relationship Id="rId38" Type="http://schemas.openxmlformats.org/officeDocument/2006/relationships/hyperlink" Target="https://rvc.ru/" TargetMode="External"/><Relationship Id="rId46" Type="http://schemas.openxmlformats.org/officeDocument/2006/relationships/hyperlink" Target="http://www.bloomberg.com" TargetMode="External"/><Relationship Id="rId20" Type="http://schemas.openxmlformats.org/officeDocument/2006/relationships/hyperlink" Target="https://www.emerald.com/insight/" TargetMode="External"/><Relationship Id="rId41" Type="http://schemas.openxmlformats.org/officeDocument/2006/relationships/hyperlink" Target="https://starttrack.ru/" TargetMode="External"/><Relationship Id="rId54" Type="http://schemas.openxmlformats.org/officeDocument/2006/relationships/hyperlink" Target="https://library.narfu.ru/index.php?option=com_content&amp;view=article&amp;id=521&amp;Itemid=590&amp;lang=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ebs.prospekt.org/books" TargetMode="External"/><Relationship Id="rId23" Type="http://schemas.openxmlformats.org/officeDocument/2006/relationships/hyperlink" Target="https://ar.oversea.cnki.net/" TargetMode="External"/><Relationship Id="rId28" Type="http://schemas.openxmlformats.org/officeDocument/2006/relationships/hyperlink" Target="https://onlinelibrary.wiley.com/" TargetMode="External"/><Relationship Id="rId36" Type="http://schemas.openxmlformats.org/officeDocument/2006/relationships/hyperlink" Target="http://uisrussia.msu.ru/" TargetMode="External"/><Relationship Id="rId49" Type="http://schemas.openxmlformats.org/officeDocument/2006/relationships/hyperlink" Target="http://www.au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110A7F86-16EE-4593-9678-8DAD87D6C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25</Pages>
  <Words>6676</Words>
  <Characters>38055</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Иванова Карина Николаевна</cp:lastModifiedBy>
  <cp:revision>8</cp:revision>
  <cp:lastPrinted>2019-03-27T13:07:00Z</cp:lastPrinted>
  <dcterms:created xsi:type="dcterms:W3CDTF">2024-10-01T10:52:00Z</dcterms:created>
  <dcterms:modified xsi:type="dcterms:W3CDTF">2024-11-18T09:58:00Z</dcterms:modified>
</cp:coreProperties>
</file>